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1B" w:rsidRPr="003E44F2" w:rsidRDefault="00D2321B" w:rsidP="003E44F2">
      <w:pPr>
        <w:jc w:val="left"/>
        <w:rPr>
          <w:rFonts w:cs="Arial"/>
          <w:b/>
          <w:szCs w:val="36"/>
        </w:rPr>
      </w:pPr>
      <w:bookmarkStart w:id="0" w:name="_GoBack"/>
      <w:bookmarkEnd w:id="0"/>
    </w:p>
    <w:p w:rsidR="00D2321B" w:rsidRPr="003E44F2" w:rsidRDefault="00D2321B" w:rsidP="003E44F2">
      <w:pPr>
        <w:pStyle w:val="2"/>
      </w:pPr>
      <w:r w:rsidRPr="003E44F2">
        <w:t>Ханты-Мансийский автономный округ-Югра</w:t>
      </w:r>
    </w:p>
    <w:p w:rsidR="00D2321B" w:rsidRPr="003E44F2" w:rsidRDefault="00D2321B" w:rsidP="003E44F2">
      <w:pPr>
        <w:pStyle w:val="2"/>
      </w:pPr>
      <w:r w:rsidRPr="003E44F2">
        <w:t>муниципальное образование</w:t>
      </w:r>
    </w:p>
    <w:p w:rsidR="00D2321B" w:rsidRPr="003E44F2" w:rsidRDefault="00D2321B" w:rsidP="003E44F2">
      <w:pPr>
        <w:pStyle w:val="2"/>
      </w:pPr>
      <w:r w:rsidRPr="003E44F2">
        <w:t>городской округ город Пыть-Ях</w:t>
      </w:r>
    </w:p>
    <w:p w:rsidR="00D2321B" w:rsidRPr="003E44F2" w:rsidRDefault="00D2321B" w:rsidP="003E44F2">
      <w:pPr>
        <w:pStyle w:val="2"/>
      </w:pPr>
      <w:r w:rsidRPr="003E44F2">
        <w:t>АДМИНИСТРАЦИЯ ГОРОДА</w:t>
      </w:r>
    </w:p>
    <w:p w:rsidR="00D2321B" w:rsidRPr="003E44F2" w:rsidRDefault="00D2321B" w:rsidP="003E44F2">
      <w:pPr>
        <w:pStyle w:val="2"/>
      </w:pPr>
    </w:p>
    <w:p w:rsidR="00D2321B" w:rsidRPr="003E44F2" w:rsidRDefault="00D2321B" w:rsidP="003E44F2">
      <w:pPr>
        <w:pStyle w:val="2"/>
        <w:rPr>
          <w:spacing w:val="20"/>
        </w:rPr>
      </w:pPr>
      <w:r w:rsidRPr="003E44F2">
        <w:rPr>
          <w:spacing w:val="20"/>
        </w:rPr>
        <w:t>П О С Т А Н О В Л Е Н И Е</w:t>
      </w:r>
    </w:p>
    <w:p w:rsidR="00D2321B" w:rsidRPr="003E44F2" w:rsidRDefault="00D2321B" w:rsidP="00B12084">
      <w:pPr>
        <w:jc w:val="center"/>
        <w:rPr>
          <w:rFonts w:cs="Arial"/>
          <w:b/>
          <w:szCs w:val="28"/>
        </w:rPr>
      </w:pPr>
    </w:p>
    <w:p w:rsidR="00D2321B" w:rsidRPr="003E44F2" w:rsidRDefault="00D2321B" w:rsidP="0019452F">
      <w:pPr>
        <w:rPr>
          <w:rFonts w:cs="Arial"/>
          <w:szCs w:val="28"/>
        </w:rPr>
      </w:pPr>
      <w:r w:rsidRPr="003E44F2">
        <w:rPr>
          <w:rFonts w:cs="Arial"/>
          <w:szCs w:val="28"/>
        </w:rPr>
        <w:t>От 30.11.2018</w:t>
      </w:r>
      <w:r w:rsidR="003E44F2" w:rsidRPr="003E44F2">
        <w:rPr>
          <w:rFonts w:cs="Arial"/>
          <w:szCs w:val="28"/>
        </w:rPr>
        <w:t xml:space="preserve"> № </w:t>
      </w:r>
      <w:r w:rsidRPr="003E44F2">
        <w:rPr>
          <w:rFonts w:cs="Arial"/>
          <w:szCs w:val="28"/>
        </w:rPr>
        <w:t>402-па</w:t>
      </w:r>
    </w:p>
    <w:p w:rsidR="00D2321B" w:rsidRPr="003E44F2" w:rsidRDefault="00D2321B" w:rsidP="00B12084">
      <w:pPr>
        <w:jc w:val="center"/>
        <w:rPr>
          <w:rFonts w:cs="Arial"/>
          <w:b/>
          <w:szCs w:val="28"/>
        </w:rPr>
      </w:pPr>
    </w:p>
    <w:p w:rsidR="003E44F2" w:rsidRPr="003E44F2" w:rsidRDefault="00D2321B" w:rsidP="003E44F2">
      <w:pPr>
        <w:pStyle w:val="Title"/>
      </w:pPr>
      <w:r w:rsidRPr="003E44F2">
        <w:t>О комиссии по вопросам</w:t>
      </w:r>
      <w:r w:rsidR="003E44F2" w:rsidRPr="003E44F2">
        <w:t xml:space="preserve"> </w:t>
      </w:r>
      <w:r w:rsidRPr="003E44F2">
        <w:t>муниципальной службы,</w:t>
      </w:r>
      <w:r w:rsidR="003E44F2" w:rsidRPr="003E44F2">
        <w:t xml:space="preserve"> </w:t>
      </w:r>
      <w:r w:rsidRPr="003E44F2">
        <w:t>резерва управленческих кадров</w:t>
      </w:r>
      <w:r w:rsidR="003E44F2" w:rsidRPr="003E44F2">
        <w:t xml:space="preserve"> </w:t>
      </w:r>
      <w:r w:rsidRPr="003E44F2">
        <w:t>при главе города Пыть-Яха</w:t>
      </w:r>
      <w:r w:rsidR="003E44F2" w:rsidRPr="003E44F2">
        <w:t xml:space="preserve"> </w:t>
      </w:r>
    </w:p>
    <w:p w:rsidR="003E44F2" w:rsidRDefault="003E44F2" w:rsidP="003E44F2">
      <w:pPr>
        <w:pStyle w:val="ConsPlusTitlePage"/>
        <w:rPr>
          <w:rFonts w:ascii="Arial" w:hAnsi="Arial" w:cs="Arial"/>
          <w:sz w:val="24"/>
        </w:rPr>
      </w:pPr>
    </w:p>
    <w:p w:rsidR="00AC4C35" w:rsidRDefault="00AC4C35" w:rsidP="00AC4C35">
      <w:pPr>
        <w:pStyle w:val="ConsPlusTitlePage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(С изменениями, внесенными постановлением Администрации </w:t>
      </w:r>
      <w:hyperlink r:id="rId7" w:tooltip="постановление от 19.03.2019 0:00:00 №74-па Администрация г. Пыть-Ях&#10;&#10;О внесении изменения в постановление администрации города от 30.11.2018 № 402-па " w:history="1">
        <w:r w:rsidRPr="00AC4C35">
          <w:rPr>
            <w:rStyle w:val="a7"/>
            <w:rFonts w:ascii="Arial" w:hAnsi="Arial" w:cs="Arial"/>
            <w:sz w:val="24"/>
          </w:rPr>
          <w:t>от 19.03.2019 № 74-па</w:t>
        </w:r>
      </w:hyperlink>
      <w:r>
        <w:rPr>
          <w:rFonts w:ascii="Arial" w:hAnsi="Arial" w:cs="Arial"/>
          <w:sz w:val="24"/>
        </w:rPr>
        <w:t>)</w:t>
      </w:r>
      <w:r w:rsidR="0098524D">
        <w:rPr>
          <w:rFonts w:ascii="Arial" w:hAnsi="Arial" w:cs="Arial"/>
          <w:sz w:val="24"/>
        </w:rPr>
        <w:t>-</w:t>
      </w:r>
      <w:r w:rsidR="0098524D" w:rsidRPr="0098524D">
        <w:rPr>
          <w:rFonts w:cs="Arial"/>
        </w:rPr>
        <w:t xml:space="preserve"> </w:t>
      </w:r>
      <w:r w:rsidR="0098524D" w:rsidRPr="0098524D">
        <w:rPr>
          <w:rFonts w:ascii="Arial" w:hAnsi="Arial" w:cs="Arial"/>
          <w:sz w:val="24"/>
          <w:szCs w:val="24"/>
        </w:rPr>
        <w:t xml:space="preserve">(Признано утратившим силу постановлением администрации </w:t>
      </w:r>
      <w:hyperlink r:id="rId8" w:tooltip="постановление от 10.08.2022 0:00:00 №351-па Администрация г. Пыть-Ях&#10;&#10;О внесении изменения в постановление администрации города от 30.11.2018 № 402-па " w:history="1">
        <w:r w:rsidR="0098524D" w:rsidRPr="0098524D">
          <w:rPr>
            <w:rStyle w:val="a7"/>
            <w:rFonts w:ascii="Arial" w:hAnsi="Arial" w:cs="Arial"/>
            <w:sz w:val="24"/>
            <w:szCs w:val="24"/>
          </w:rPr>
          <w:t>от 10.08.2022 № 351-па</w:t>
        </w:r>
      </w:hyperlink>
      <w:r w:rsidR="0098524D" w:rsidRPr="0098524D">
        <w:rPr>
          <w:rFonts w:ascii="Arial" w:hAnsi="Arial" w:cs="Arial"/>
          <w:sz w:val="24"/>
          <w:szCs w:val="24"/>
        </w:rPr>
        <w:t>))</w:t>
      </w:r>
    </w:p>
    <w:p w:rsidR="00AA49D1" w:rsidRDefault="00AA49D1" w:rsidP="00AC4C35">
      <w:pPr>
        <w:pStyle w:val="ConsPlusTitlePage"/>
        <w:jc w:val="center"/>
        <w:rPr>
          <w:rFonts w:ascii="Arial" w:hAnsi="Arial" w:cs="Arial"/>
          <w:sz w:val="24"/>
        </w:rPr>
      </w:pPr>
      <w:r w:rsidRPr="00AA49D1">
        <w:rPr>
          <w:rFonts w:ascii="Arial" w:hAnsi="Arial" w:cs="Arial"/>
          <w:sz w:val="24"/>
        </w:rPr>
        <w:t>(С изменениями, внесенными постановлением Администрации</w:t>
      </w:r>
      <w:r>
        <w:rPr>
          <w:rFonts w:ascii="Arial" w:hAnsi="Arial" w:cs="Arial"/>
          <w:sz w:val="24"/>
        </w:rPr>
        <w:t xml:space="preserve"> </w:t>
      </w:r>
      <w:hyperlink r:id="rId9" w:tooltip="постановление от 18.02.2020 0:00:00 №50-па Администрация г. Пыть-Ях&#10;&#10;&#10;О внесении изменений в постановления администрации города &#10;" w:history="1">
        <w:r w:rsidRPr="00AA49D1">
          <w:rPr>
            <w:rStyle w:val="a7"/>
            <w:rFonts w:ascii="Arial" w:hAnsi="Arial" w:cs="Arial"/>
            <w:sz w:val="24"/>
          </w:rPr>
          <w:t>от 18.02.2020 № 50-па</w:t>
        </w:r>
      </w:hyperlink>
      <w:r>
        <w:rPr>
          <w:rFonts w:ascii="Arial" w:hAnsi="Arial" w:cs="Arial"/>
          <w:sz w:val="24"/>
        </w:rPr>
        <w:t>)</w:t>
      </w:r>
      <w:r w:rsidR="0098524D">
        <w:rPr>
          <w:rFonts w:ascii="Arial" w:hAnsi="Arial" w:cs="Arial"/>
          <w:sz w:val="24"/>
        </w:rPr>
        <w:t>-</w:t>
      </w:r>
      <w:r w:rsidR="0098524D" w:rsidRPr="0098524D">
        <w:rPr>
          <w:rFonts w:ascii="Arial" w:hAnsi="Arial" w:cs="Arial"/>
          <w:sz w:val="24"/>
          <w:szCs w:val="24"/>
        </w:rPr>
        <w:t xml:space="preserve"> (Признано утратившим силу постановлением администрации </w:t>
      </w:r>
      <w:hyperlink r:id="rId10" w:tooltip="постановление от 10.08.2022 0:00:00 №351-па Администрация г. Пыть-Ях&#10;&#10;О внесении изменения в постановление администрации города от 30.11.2018 № 402-па " w:history="1">
        <w:r w:rsidR="0098524D" w:rsidRPr="0098524D">
          <w:rPr>
            <w:rStyle w:val="a7"/>
            <w:rFonts w:ascii="Arial" w:hAnsi="Arial" w:cs="Arial"/>
            <w:sz w:val="24"/>
            <w:szCs w:val="24"/>
          </w:rPr>
          <w:t>от 10.08.2022 № 351-па</w:t>
        </w:r>
      </w:hyperlink>
      <w:r w:rsidR="0098524D" w:rsidRPr="0098524D">
        <w:rPr>
          <w:rFonts w:ascii="Arial" w:hAnsi="Arial" w:cs="Arial"/>
          <w:sz w:val="24"/>
          <w:szCs w:val="24"/>
        </w:rPr>
        <w:t>))</w:t>
      </w:r>
    </w:p>
    <w:p w:rsidR="00AC4C35" w:rsidRDefault="00337EA6" w:rsidP="00337EA6">
      <w:pPr>
        <w:pStyle w:val="ConsPlusTitlePage"/>
        <w:jc w:val="center"/>
        <w:rPr>
          <w:rFonts w:ascii="Arial" w:hAnsi="Arial" w:cs="Arial"/>
          <w:sz w:val="24"/>
        </w:rPr>
      </w:pPr>
      <w:r w:rsidRPr="00AA49D1">
        <w:rPr>
          <w:rFonts w:ascii="Arial" w:hAnsi="Arial" w:cs="Arial"/>
          <w:sz w:val="24"/>
        </w:rPr>
        <w:t xml:space="preserve">(С изменениями, внесенными постановлением </w:t>
      </w:r>
      <w:r>
        <w:rPr>
          <w:rFonts w:ascii="Arial" w:hAnsi="Arial" w:cs="Arial"/>
          <w:sz w:val="24"/>
        </w:rPr>
        <w:t>А</w:t>
      </w:r>
      <w:r w:rsidRPr="00AA49D1">
        <w:rPr>
          <w:rFonts w:ascii="Arial" w:hAnsi="Arial" w:cs="Arial"/>
          <w:sz w:val="24"/>
        </w:rPr>
        <w:t>дминистрации</w:t>
      </w:r>
      <w:r>
        <w:rPr>
          <w:rFonts w:ascii="Arial" w:hAnsi="Arial" w:cs="Arial"/>
          <w:sz w:val="24"/>
        </w:rPr>
        <w:t xml:space="preserve"> </w:t>
      </w:r>
      <w:hyperlink r:id="rId11" w:tooltip="постановление от 26.01.2021 0:00:00 №40-па Администрация г. Пыть-Ях&#10;&#10;О внесении изменения в постановление администрации города от 30.11.2018 № 402-па «О комиссии по вопросам муниципальной службы, резерва управленческих кадров при главе города Пыть-Яха» (в ред. от 19.03.2019 № 74-па, от 18.02.2020 № 50-па) &#10;" w:history="1">
        <w:r w:rsidRPr="00337EA6">
          <w:rPr>
            <w:rStyle w:val="a7"/>
            <w:rFonts w:ascii="Arial" w:hAnsi="Arial" w:cs="Arial"/>
            <w:sz w:val="24"/>
          </w:rPr>
          <w:t>от 26.01.2021 № 40-па</w:t>
        </w:r>
      </w:hyperlink>
      <w:r>
        <w:rPr>
          <w:rFonts w:ascii="Arial" w:hAnsi="Arial" w:cs="Arial"/>
          <w:sz w:val="24"/>
        </w:rPr>
        <w:t>)</w:t>
      </w:r>
    </w:p>
    <w:p w:rsidR="0017229B" w:rsidRDefault="0017229B" w:rsidP="006F3FBD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Arial"/>
          <w:szCs w:val="28"/>
        </w:rPr>
      </w:pPr>
      <w:r w:rsidRPr="009F30B5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6.04.2021 0:00:00 №158-па Администрация г. Пыть-Ях&#10;&#10;О внесении изменений в постановления администрации города &#10;" w:history="1">
        <w:r w:rsidRPr="00A52207">
          <w:rPr>
            <w:rStyle w:val="a7"/>
            <w:szCs w:val="28"/>
          </w:rPr>
          <w:t>от 26.04.2021 № 158-па</w:t>
        </w:r>
      </w:hyperlink>
      <w:r>
        <w:rPr>
          <w:rFonts w:cs="Arial"/>
          <w:szCs w:val="28"/>
        </w:rPr>
        <w:t>)</w:t>
      </w:r>
    </w:p>
    <w:p w:rsidR="00935F0B" w:rsidRDefault="00935F0B" w:rsidP="006F3FBD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Arial"/>
          <w:sz w:val="20"/>
          <w:szCs w:val="20"/>
        </w:rPr>
      </w:pPr>
      <w:r w:rsidRPr="009F30B5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3" w:tooltip="постановление от 22.12.2021 0:00:00 №599-па Администрация г. Пыть-Ях&#10;&#10;О внесении изменений в постановления администрации города &#10;" w:history="1">
        <w:r w:rsidRPr="00935F0B">
          <w:rPr>
            <w:rStyle w:val="a7"/>
            <w:rFonts w:cs="Arial"/>
            <w:szCs w:val="28"/>
          </w:rPr>
          <w:t>от 22.12.2021 № 599-па</w:t>
        </w:r>
      </w:hyperlink>
      <w:r>
        <w:rPr>
          <w:rFonts w:cs="Arial"/>
          <w:szCs w:val="28"/>
        </w:rPr>
        <w:t>)</w:t>
      </w:r>
    </w:p>
    <w:p w:rsidR="00F34528" w:rsidRDefault="00F34528" w:rsidP="00F3452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cs="Arial"/>
          <w:sz w:val="20"/>
          <w:szCs w:val="20"/>
        </w:rPr>
      </w:pPr>
      <w:r w:rsidRPr="009F30B5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4" w:tooltip="постановление от 10.08.2022 0:00:00 №351-па Администрация г. Пыть-Ях&#10;&#10;О внесении изменения в постановление администрации города от 30.11.2018 № 402-па «О комиссии по вопросам муниципальной службы, резерва управленческих кадров при главе города Пыть-Яха» (в ред. от 19.03.2019 № 74-па, от 18.02.2020 № 50-па, от 26.01.2021 № 40-па, 26.04.2021 № 158-па, от 22.12.2021 № 599-па) &#10;" w:history="1">
        <w:r w:rsidRPr="00F34528">
          <w:rPr>
            <w:rStyle w:val="a7"/>
            <w:rFonts w:cs="Arial"/>
            <w:szCs w:val="28"/>
          </w:rPr>
          <w:t>от 10.08.2022 № 351-па</w:t>
        </w:r>
      </w:hyperlink>
      <w:r>
        <w:rPr>
          <w:rFonts w:cs="Arial"/>
          <w:szCs w:val="28"/>
        </w:rPr>
        <w:t>)</w:t>
      </w:r>
    </w:p>
    <w:p w:rsidR="00337EA6" w:rsidRPr="003E44F2" w:rsidRDefault="00337EA6" w:rsidP="003E44F2">
      <w:pPr>
        <w:pStyle w:val="ConsPlusTitlePage"/>
        <w:rPr>
          <w:rFonts w:ascii="Arial" w:hAnsi="Arial" w:cs="Arial"/>
          <w:sz w:val="24"/>
        </w:rPr>
      </w:pPr>
    </w:p>
    <w:p w:rsidR="003E44F2" w:rsidRPr="003E44F2" w:rsidRDefault="00D2321B" w:rsidP="00B12084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 xml:space="preserve">Руководствуясь постановлением Губернатора Ханты-Мансийского автономного округа - Югры </w:t>
      </w:r>
      <w:hyperlink r:id="rId15" w:tooltip="ПОСТАНОВЛЕНИЕ от 31.07.2018 № 71 Губернатор Ханты-Мансийского автономного округа-Югры&#10;&#10;О КОМИССИИ ПО ВОПРОСАМ ГОСУДАРСТВЕННОЙ ГРАЖДАНСКОЙ И МУНИЦИПАЛЬНОЙ СЛУЖБЫ, РЕЗЕРВА УПРАВЛЕНЧЕСКИХ КАДРОВ ПРИ ГУБЕРНАТОРЕ ХАНТЫ-МАНСИЙСКОГО АВТОНОМНОГО ОКРУГА – ЮГРЫ И ПРИЗНА" w:history="1">
        <w:r w:rsidRPr="003E44F2">
          <w:rPr>
            <w:rStyle w:val="a7"/>
            <w:rFonts w:ascii="Arial" w:hAnsi="Arial" w:cs="Arial"/>
            <w:sz w:val="24"/>
            <w:szCs w:val="28"/>
          </w:rPr>
          <w:t>от 31.07.2018</w:t>
        </w:r>
        <w:r w:rsidR="003E44F2" w:rsidRPr="003E44F2">
          <w:rPr>
            <w:rStyle w:val="a7"/>
            <w:rFonts w:ascii="Arial" w:hAnsi="Arial" w:cs="Arial"/>
            <w:sz w:val="24"/>
            <w:szCs w:val="28"/>
          </w:rPr>
          <w:t xml:space="preserve"> № </w:t>
        </w:r>
        <w:r w:rsidRPr="003E44F2">
          <w:rPr>
            <w:rStyle w:val="a7"/>
            <w:rFonts w:ascii="Arial" w:hAnsi="Arial" w:cs="Arial"/>
            <w:sz w:val="24"/>
            <w:szCs w:val="28"/>
          </w:rPr>
          <w:t>71</w:t>
        </w:r>
      </w:hyperlink>
      <w:r w:rsidRPr="003E44F2">
        <w:rPr>
          <w:rFonts w:ascii="Arial" w:hAnsi="Arial" w:cs="Arial"/>
          <w:sz w:val="24"/>
          <w:szCs w:val="28"/>
        </w:rPr>
        <w:t xml:space="preserve"> </w:t>
      </w:r>
      <w:r w:rsidR="003E44F2" w:rsidRPr="003E44F2">
        <w:rPr>
          <w:rFonts w:ascii="Arial" w:hAnsi="Arial" w:cs="Arial"/>
          <w:sz w:val="24"/>
          <w:szCs w:val="28"/>
        </w:rPr>
        <w:t>«</w:t>
      </w:r>
      <w:r w:rsidRPr="003E44F2">
        <w:rPr>
          <w:rFonts w:ascii="Arial" w:hAnsi="Arial" w:cs="Arial"/>
          <w:sz w:val="24"/>
          <w:szCs w:val="28"/>
        </w:rPr>
        <w:t>О Комиссии по вопросам государственной гражданской и муниципальной службы, резерва управленческих кадров при Губернаторе Ханты-Мансийского автономного округа - Югры и признании утратившими силу некоторых постановлений Губернатора Ханты-Мансийского автономного округа</w:t>
      </w:r>
      <w:r w:rsidR="003E44F2" w:rsidRPr="003E44F2">
        <w:rPr>
          <w:rFonts w:ascii="Arial" w:hAnsi="Arial" w:cs="Arial"/>
          <w:sz w:val="24"/>
          <w:szCs w:val="28"/>
        </w:rPr>
        <w:t>-</w:t>
      </w:r>
      <w:r w:rsidRPr="003E44F2">
        <w:rPr>
          <w:rFonts w:ascii="Arial" w:hAnsi="Arial" w:cs="Arial"/>
          <w:sz w:val="24"/>
          <w:szCs w:val="28"/>
        </w:rPr>
        <w:t>Югры</w:t>
      </w:r>
      <w:r w:rsidR="003E44F2" w:rsidRPr="003E44F2">
        <w:rPr>
          <w:rFonts w:ascii="Arial" w:hAnsi="Arial" w:cs="Arial"/>
          <w:sz w:val="24"/>
          <w:szCs w:val="28"/>
        </w:rPr>
        <w:t>»</w:t>
      </w:r>
      <w:r w:rsidRPr="003E44F2">
        <w:rPr>
          <w:rFonts w:ascii="Arial" w:hAnsi="Arial" w:cs="Arial"/>
          <w:sz w:val="24"/>
          <w:szCs w:val="28"/>
        </w:rPr>
        <w:t xml:space="preserve">, в соответствии с Законом Ханты-Мансийского автономного округа - Югры </w:t>
      </w:r>
      <w:hyperlink r:id="rId16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3E44F2">
          <w:rPr>
            <w:rStyle w:val="a7"/>
            <w:rFonts w:ascii="Arial" w:hAnsi="Arial" w:cs="Arial"/>
            <w:sz w:val="24"/>
            <w:szCs w:val="28"/>
          </w:rPr>
          <w:t>от 20.07.2007</w:t>
        </w:r>
        <w:r w:rsidR="003E44F2" w:rsidRPr="003E44F2">
          <w:rPr>
            <w:rStyle w:val="a7"/>
            <w:rFonts w:ascii="Arial" w:hAnsi="Arial" w:cs="Arial"/>
            <w:sz w:val="24"/>
            <w:szCs w:val="28"/>
          </w:rPr>
          <w:t xml:space="preserve"> № </w:t>
        </w:r>
        <w:r w:rsidRPr="003E44F2">
          <w:rPr>
            <w:rStyle w:val="a7"/>
            <w:rFonts w:ascii="Arial" w:hAnsi="Arial" w:cs="Arial"/>
            <w:sz w:val="24"/>
            <w:szCs w:val="28"/>
          </w:rPr>
          <w:t>113-оз</w:t>
        </w:r>
      </w:hyperlink>
      <w:r w:rsidR="003E44F2">
        <w:rPr>
          <w:rFonts w:ascii="Arial" w:hAnsi="Arial" w:cs="Arial"/>
          <w:sz w:val="24"/>
          <w:szCs w:val="28"/>
        </w:rPr>
        <w:t xml:space="preserve"> «</w:t>
      </w:r>
      <w:r w:rsidRPr="003E44F2">
        <w:rPr>
          <w:rFonts w:ascii="Arial" w:hAnsi="Arial" w:cs="Arial"/>
          <w:sz w:val="24"/>
          <w:szCs w:val="28"/>
        </w:rPr>
        <w:t>Об отдельных вопросах муниципальной службы в Ханты-Мансийском автономном округе</w:t>
      </w:r>
      <w:r w:rsidR="003E44F2" w:rsidRPr="003E44F2">
        <w:rPr>
          <w:rFonts w:ascii="Arial" w:hAnsi="Arial" w:cs="Arial"/>
          <w:sz w:val="24"/>
          <w:szCs w:val="28"/>
        </w:rPr>
        <w:t>-</w:t>
      </w:r>
      <w:r w:rsidRPr="003E44F2">
        <w:rPr>
          <w:rFonts w:ascii="Arial" w:hAnsi="Arial" w:cs="Arial"/>
          <w:sz w:val="24"/>
          <w:szCs w:val="28"/>
        </w:rPr>
        <w:t>Югре</w:t>
      </w:r>
      <w:r w:rsidR="003E44F2" w:rsidRPr="003E44F2">
        <w:rPr>
          <w:rFonts w:ascii="Arial" w:hAnsi="Arial" w:cs="Arial"/>
          <w:sz w:val="24"/>
          <w:szCs w:val="28"/>
        </w:rPr>
        <w:t>»</w:t>
      </w:r>
      <w:r w:rsidRPr="003E44F2">
        <w:rPr>
          <w:rFonts w:ascii="Arial" w:hAnsi="Arial" w:cs="Arial"/>
          <w:sz w:val="24"/>
          <w:szCs w:val="28"/>
        </w:rPr>
        <w:t>, в целях совершенствования муниципального управления, формирования и эффективного использования резерва управленческих кадров:</w:t>
      </w:r>
    </w:p>
    <w:p w:rsidR="003E44F2" w:rsidRPr="003E44F2" w:rsidRDefault="003E44F2" w:rsidP="00B12084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D2321B" w:rsidRPr="003E44F2" w:rsidRDefault="00D2321B" w:rsidP="0041345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1.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Создать Комиссию по вопросам муниципальной службы, резерва управленческих кадров при главе города Пыть-Яха.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lastRenderedPageBreak/>
        <w:t>2.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Утвердить Положение о Комиссии по вопросам муниципальной службы, резерва управленческих кадров при главе города Пыть-Яха и ее состав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(приложения</w:t>
      </w:r>
      <w:r w:rsidR="003E44F2" w:rsidRPr="003E44F2">
        <w:rPr>
          <w:rFonts w:ascii="Arial" w:hAnsi="Arial" w:cs="Arial"/>
          <w:sz w:val="24"/>
          <w:szCs w:val="28"/>
        </w:rPr>
        <w:t xml:space="preserve"> № № </w:t>
      </w:r>
      <w:r w:rsidRPr="003E44F2">
        <w:rPr>
          <w:rFonts w:ascii="Arial" w:hAnsi="Arial" w:cs="Arial"/>
          <w:sz w:val="24"/>
          <w:szCs w:val="28"/>
        </w:rPr>
        <w:t>1, 2).</w:t>
      </w:r>
    </w:p>
    <w:p w:rsidR="00D2321B" w:rsidRPr="003E44F2" w:rsidRDefault="00D2321B" w:rsidP="00B12084">
      <w:pPr>
        <w:spacing w:line="360" w:lineRule="auto"/>
        <w:ind w:firstLine="720"/>
        <w:rPr>
          <w:rFonts w:cs="Arial"/>
          <w:szCs w:val="28"/>
        </w:rPr>
      </w:pPr>
      <w:r w:rsidRPr="003E44F2">
        <w:rPr>
          <w:rFonts w:cs="Arial"/>
          <w:szCs w:val="28"/>
        </w:rPr>
        <w:t>3.</w:t>
      </w:r>
      <w:r w:rsidR="003E44F2" w:rsidRPr="003E44F2">
        <w:rPr>
          <w:rFonts w:cs="Arial"/>
          <w:szCs w:val="28"/>
        </w:rPr>
        <w:t xml:space="preserve"> </w:t>
      </w:r>
      <w:r w:rsidRPr="003E44F2">
        <w:rPr>
          <w:rFonts w:cs="Arial"/>
          <w:szCs w:val="28"/>
        </w:rPr>
        <w:t xml:space="preserve"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3E44F2" w:rsidRPr="003E44F2">
        <w:rPr>
          <w:rFonts w:cs="Arial"/>
          <w:szCs w:val="28"/>
        </w:rPr>
        <w:t>«</w:t>
      </w:r>
      <w:r w:rsidRPr="003E44F2">
        <w:rPr>
          <w:rFonts w:cs="Arial"/>
          <w:szCs w:val="28"/>
        </w:rPr>
        <w:t>Официальный вестник</w:t>
      </w:r>
      <w:r w:rsidR="003E44F2" w:rsidRPr="003E44F2">
        <w:rPr>
          <w:rFonts w:cs="Arial"/>
          <w:szCs w:val="28"/>
        </w:rPr>
        <w:t>»</w:t>
      </w:r>
      <w:r w:rsidRPr="003E44F2">
        <w:rPr>
          <w:rFonts w:cs="Arial"/>
          <w:szCs w:val="28"/>
        </w:rPr>
        <w:t>.</w:t>
      </w:r>
    </w:p>
    <w:p w:rsidR="00D2321B" w:rsidRPr="003E44F2" w:rsidRDefault="00D2321B" w:rsidP="00B12084">
      <w:pPr>
        <w:spacing w:line="360" w:lineRule="auto"/>
        <w:ind w:firstLine="708"/>
        <w:rPr>
          <w:rFonts w:cs="Arial"/>
          <w:szCs w:val="28"/>
        </w:rPr>
      </w:pPr>
      <w:r w:rsidRPr="003E44F2">
        <w:rPr>
          <w:rFonts w:cs="Arial"/>
          <w:szCs w:val="28"/>
        </w:rPr>
        <w:t>4.</w:t>
      </w:r>
      <w:r w:rsidR="003E44F2" w:rsidRPr="003E44F2">
        <w:rPr>
          <w:rFonts w:cs="Arial"/>
          <w:szCs w:val="28"/>
        </w:rPr>
        <w:t xml:space="preserve"> </w:t>
      </w:r>
      <w:r w:rsidRPr="003E44F2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2321B" w:rsidRPr="003E44F2" w:rsidRDefault="00D2321B" w:rsidP="00B12084">
      <w:pPr>
        <w:spacing w:line="360" w:lineRule="auto"/>
        <w:ind w:firstLine="708"/>
        <w:rPr>
          <w:rFonts w:cs="Arial"/>
          <w:szCs w:val="28"/>
        </w:rPr>
      </w:pPr>
      <w:r w:rsidRPr="003E44F2">
        <w:rPr>
          <w:rFonts w:cs="Arial"/>
          <w:szCs w:val="28"/>
        </w:rPr>
        <w:t>5.</w:t>
      </w:r>
      <w:r w:rsidR="003E44F2" w:rsidRPr="003E44F2">
        <w:rPr>
          <w:rFonts w:cs="Arial"/>
          <w:szCs w:val="28"/>
        </w:rPr>
        <w:t xml:space="preserve"> </w:t>
      </w:r>
      <w:r w:rsidRPr="003E44F2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</w:p>
    <w:p w:rsidR="00D2321B" w:rsidRPr="003E44F2" w:rsidRDefault="00D2321B" w:rsidP="00B12084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3E44F2">
        <w:rPr>
          <w:rFonts w:cs="Arial"/>
          <w:szCs w:val="28"/>
        </w:rPr>
        <w:t>6.</w:t>
      </w:r>
      <w:r w:rsidR="003E44F2" w:rsidRPr="003E44F2">
        <w:rPr>
          <w:rFonts w:cs="Arial"/>
          <w:szCs w:val="28"/>
        </w:rPr>
        <w:t xml:space="preserve"> </w:t>
      </w:r>
      <w:r w:rsidRPr="003E44F2">
        <w:rPr>
          <w:rFonts w:cs="Arial"/>
          <w:szCs w:val="28"/>
        </w:rPr>
        <w:t xml:space="preserve">Постановление администрации города </w:t>
      </w:r>
      <w:hyperlink r:id="rId17" w:tooltip="постановление от 03.10.2013 0:00:00 №255-па Администрация г. Пыть-Ях&#10;&#10;О комиссии при главе администрации города Пыть-Яха по формированию и подготовке резерва управленческих кадров " w:history="1">
        <w:r w:rsidRPr="003E44F2">
          <w:rPr>
            <w:rStyle w:val="a7"/>
            <w:rFonts w:cs="Arial"/>
            <w:szCs w:val="28"/>
          </w:rPr>
          <w:t>от 03.10.2013</w:t>
        </w:r>
        <w:r w:rsidR="003E44F2" w:rsidRPr="003E44F2">
          <w:rPr>
            <w:rStyle w:val="a7"/>
            <w:rFonts w:cs="Arial"/>
            <w:szCs w:val="28"/>
          </w:rPr>
          <w:t xml:space="preserve"> № </w:t>
        </w:r>
        <w:r w:rsidRPr="003E44F2">
          <w:rPr>
            <w:rStyle w:val="a7"/>
            <w:rFonts w:cs="Arial"/>
            <w:szCs w:val="28"/>
          </w:rPr>
          <w:t>255-па</w:t>
        </w:r>
      </w:hyperlink>
      <w:r w:rsidRPr="003E44F2">
        <w:rPr>
          <w:rFonts w:cs="Arial"/>
          <w:szCs w:val="28"/>
        </w:rPr>
        <w:t xml:space="preserve"> </w:t>
      </w:r>
      <w:r w:rsidR="003E44F2" w:rsidRPr="003E44F2">
        <w:rPr>
          <w:rFonts w:cs="Arial"/>
          <w:szCs w:val="28"/>
        </w:rPr>
        <w:t>«</w:t>
      </w:r>
      <w:r w:rsidRPr="003E44F2">
        <w:rPr>
          <w:rFonts w:cs="Arial"/>
          <w:szCs w:val="28"/>
        </w:rPr>
        <w:t>О комиссии при главе администрации города Пыть-Яха по формированию и подготовке резерва управленческих кадров</w:t>
      </w:r>
      <w:r w:rsidR="003E44F2" w:rsidRPr="003E44F2">
        <w:rPr>
          <w:rFonts w:cs="Arial"/>
          <w:szCs w:val="28"/>
        </w:rPr>
        <w:t>»</w:t>
      </w:r>
      <w:r w:rsidRPr="003E44F2">
        <w:rPr>
          <w:rFonts w:cs="Arial"/>
          <w:szCs w:val="28"/>
        </w:rPr>
        <w:t xml:space="preserve"> - признать утратившим силу.</w:t>
      </w:r>
    </w:p>
    <w:p w:rsidR="003E44F2" w:rsidRPr="003E44F2" w:rsidRDefault="00D2321B" w:rsidP="00B12084">
      <w:pPr>
        <w:spacing w:line="360" w:lineRule="auto"/>
        <w:ind w:firstLine="708"/>
        <w:rPr>
          <w:rFonts w:cs="Arial"/>
          <w:szCs w:val="28"/>
        </w:rPr>
      </w:pPr>
      <w:r w:rsidRPr="003E44F2">
        <w:rPr>
          <w:rFonts w:cs="Arial"/>
          <w:szCs w:val="28"/>
        </w:rPr>
        <w:t>7.</w:t>
      </w:r>
      <w:r w:rsidR="003E44F2" w:rsidRPr="003E44F2">
        <w:rPr>
          <w:rFonts w:cs="Arial"/>
          <w:szCs w:val="28"/>
        </w:rPr>
        <w:t xml:space="preserve"> </w:t>
      </w:r>
      <w:r w:rsidRPr="003E44F2">
        <w:rPr>
          <w:rFonts w:cs="Arial"/>
          <w:szCs w:val="28"/>
        </w:rPr>
        <w:t>Контроль за выполнением постановления возложить на управляющего делами администрации города.</w:t>
      </w:r>
    </w:p>
    <w:p w:rsidR="003E44F2" w:rsidRPr="003E44F2" w:rsidRDefault="003E44F2" w:rsidP="00B12084">
      <w:pPr>
        <w:spacing w:line="360" w:lineRule="auto"/>
        <w:ind w:firstLine="708"/>
        <w:rPr>
          <w:rFonts w:cs="Arial"/>
          <w:szCs w:val="28"/>
        </w:rPr>
      </w:pPr>
    </w:p>
    <w:p w:rsidR="003E44F2" w:rsidRPr="003E44F2" w:rsidRDefault="00D2321B" w:rsidP="00B12084">
      <w:pPr>
        <w:pStyle w:val="a3"/>
        <w:rPr>
          <w:rFonts w:cs="Arial"/>
          <w:szCs w:val="28"/>
        </w:rPr>
      </w:pPr>
      <w:r w:rsidRPr="003E44F2">
        <w:rPr>
          <w:rFonts w:cs="Arial"/>
          <w:szCs w:val="28"/>
        </w:rPr>
        <w:t>Глава города Пыть-Яха</w:t>
      </w:r>
      <w:r w:rsidR="003E44F2" w:rsidRPr="003E44F2">
        <w:rPr>
          <w:rFonts w:cs="Arial"/>
          <w:szCs w:val="28"/>
        </w:rPr>
        <w:t xml:space="preserve"> </w:t>
      </w:r>
      <w:r w:rsidRPr="003E44F2">
        <w:rPr>
          <w:rFonts w:cs="Arial"/>
          <w:szCs w:val="28"/>
        </w:rPr>
        <w:t>А.Н. Морозов</w:t>
      </w:r>
    </w:p>
    <w:p w:rsidR="003E44F2" w:rsidRPr="003E44F2" w:rsidRDefault="003E44F2" w:rsidP="00B12084">
      <w:pPr>
        <w:pStyle w:val="a3"/>
        <w:rPr>
          <w:rFonts w:cs="Arial"/>
          <w:szCs w:val="28"/>
        </w:rPr>
      </w:pPr>
    </w:p>
    <w:p w:rsidR="003E44F2" w:rsidRPr="003E44F2" w:rsidRDefault="003E44F2">
      <w:pPr>
        <w:pStyle w:val="ConsPlusNormal"/>
        <w:jc w:val="both"/>
        <w:rPr>
          <w:rFonts w:ascii="Arial" w:hAnsi="Arial" w:cs="Arial"/>
          <w:sz w:val="24"/>
        </w:rPr>
      </w:pPr>
    </w:p>
    <w:p w:rsidR="003E44F2" w:rsidRPr="003E44F2" w:rsidRDefault="003E44F2">
      <w:pPr>
        <w:pStyle w:val="ConsPlusNormal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2321B" w:rsidRPr="003E44F2" w:rsidRDefault="00D2321B" w:rsidP="00E45BD4">
      <w:pPr>
        <w:pStyle w:val="ConsPlusNormal"/>
        <w:jc w:val="right"/>
        <w:outlineLvl w:val="0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Приложение</w:t>
      </w:r>
      <w:r w:rsidR="003E44F2" w:rsidRPr="003E44F2">
        <w:rPr>
          <w:rFonts w:ascii="Arial" w:hAnsi="Arial" w:cs="Arial"/>
          <w:sz w:val="24"/>
          <w:szCs w:val="28"/>
        </w:rPr>
        <w:t xml:space="preserve"> № </w:t>
      </w:r>
      <w:r w:rsidRPr="003E44F2">
        <w:rPr>
          <w:rFonts w:ascii="Arial" w:hAnsi="Arial" w:cs="Arial"/>
          <w:sz w:val="24"/>
          <w:szCs w:val="28"/>
        </w:rPr>
        <w:t>1</w:t>
      </w:r>
    </w:p>
    <w:p w:rsidR="00D2321B" w:rsidRPr="003E44F2" w:rsidRDefault="00D2321B" w:rsidP="00E45BD4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 xml:space="preserve">к постановлению администрации </w:t>
      </w:r>
    </w:p>
    <w:p w:rsidR="00D2321B" w:rsidRPr="003E44F2" w:rsidRDefault="00D2321B" w:rsidP="00E45BD4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города Пыть-Яха</w:t>
      </w:r>
    </w:p>
    <w:p w:rsidR="00D2321B" w:rsidRPr="003E44F2" w:rsidRDefault="00D2321B" w:rsidP="00E45BD4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от 30.11.2018</w:t>
      </w:r>
      <w:r w:rsidR="003E44F2" w:rsidRPr="003E44F2">
        <w:rPr>
          <w:rFonts w:ascii="Arial" w:hAnsi="Arial" w:cs="Arial"/>
          <w:sz w:val="24"/>
          <w:szCs w:val="28"/>
        </w:rPr>
        <w:t xml:space="preserve"> № </w:t>
      </w:r>
      <w:r w:rsidRPr="003E44F2">
        <w:rPr>
          <w:rFonts w:ascii="Arial" w:hAnsi="Arial" w:cs="Arial"/>
          <w:sz w:val="24"/>
          <w:szCs w:val="28"/>
        </w:rPr>
        <w:t>402-па</w:t>
      </w:r>
    </w:p>
    <w:p w:rsidR="00D2321B" w:rsidRPr="003E44F2" w:rsidRDefault="00D2321B" w:rsidP="00B12084">
      <w:pPr>
        <w:pStyle w:val="ConsPlusTitle"/>
        <w:spacing w:line="360" w:lineRule="auto"/>
        <w:jc w:val="center"/>
        <w:rPr>
          <w:rFonts w:ascii="Arial" w:hAnsi="Arial" w:cs="Arial"/>
          <w:b w:val="0"/>
          <w:sz w:val="24"/>
          <w:szCs w:val="28"/>
        </w:rPr>
      </w:pPr>
      <w:bookmarkStart w:id="1" w:name="P50"/>
      <w:bookmarkEnd w:id="1"/>
    </w:p>
    <w:p w:rsidR="00D2321B" w:rsidRPr="003E44F2" w:rsidRDefault="00D2321B" w:rsidP="00B452D1">
      <w:pPr>
        <w:pStyle w:val="2"/>
      </w:pPr>
      <w:r w:rsidRPr="003E44F2">
        <w:t>ПОЛОЖЕНИЕ</w:t>
      </w:r>
    </w:p>
    <w:p w:rsidR="00D2321B" w:rsidRPr="003E44F2" w:rsidRDefault="00D2321B" w:rsidP="00B452D1">
      <w:pPr>
        <w:pStyle w:val="2"/>
      </w:pPr>
      <w:r w:rsidRPr="003E44F2">
        <w:t>о комиссии по вопросам муниципальной службы, резерва управленческих кадров при главе города Пыть-Яха</w:t>
      </w:r>
    </w:p>
    <w:p w:rsidR="00D2321B" w:rsidRPr="003E44F2" w:rsidRDefault="00D2321B" w:rsidP="00B12084">
      <w:pPr>
        <w:pStyle w:val="ConsPlusTitle"/>
        <w:spacing w:line="360" w:lineRule="auto"/>
        <w:jc w:val="center"/>
        <w:rPr>
          <w:rFonts w:ascii="Arial" w:hAnsi="Arial" w:cs="Arial"/>
          <w:b w:val="0"/>
          <w:sz w:val="24"/>
          <w:szCs w:val="28"/>
        </w:rPr>
      </w:pPr>
      <w:r w:rsidRPr="003E44F2">
        <w:rPr>
          <w:rFonts w:ascii="Arial" w:hAnsi="Arial" w:cs="Arial"/>
          <w:b w:val="0"/>
          <w:sz w:val="24"/>
          <w:szCs w:val="28"/>
        </w:rPr>
        <w:t>(далее - Положение)</w:t>
      </w:r>
    </w:p>
    <w:p w:rsidR="00D2321B" w:rsidRPr="003E44F2" w:rsidRDefault="00D2321B" w:rsidP="00B12084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1.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 xml:space="preserve">Комиссия по вопросам муниципальной службы, резерва управленческих кадров при главе города Пыть-Яха (далее - Комиссия) является коллегиальным совещательным органом при главе города Пыть-Яха, образованным в целях содействия развитию системы муниципальной службы в городе Пыть-Яхе, </w:t>
      </w:r>
      <w:r w:rsidRPr="003E44F2">
        <w:rPr>
          <w:rFonts w:ascii="Arial" w:hAnsi="Arial" w:cs="Arial"/>
          <w:iCs/>
          <w:sz w:val="24"/>
          <w:szCs w:val="28"/>
        </w:rPr>
        <w:t xml:space="preserve">рассмотрения и решения отдельных вопросов формирования и подготовки </w:t>
      </w:r>
      <w:r w:rsidRPr="003E44F2">
        <w:rPr>
          <w:rFonts w:ascii="Arial" w:hAnsi="Arial" w:cs="Arial"/>
          <w:sz w:val="24"/>
          <w:szCs w:val="28"/>
        </w:rPr>
        <w:t>резерва управленческих кадров.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2.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Комиссия в своей деятельности руководствуется федеральным законодательством, законодательством Ханты-Мансийского автономного округа-Югры, настоящим Положением.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3.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Задачами Комиссии являются: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3.1.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Подготовка предложений главе города Пыть-Яха:</w:t>
      </w:r>
    </w:p>
    <w:p w:rsidR="00D2321B" w:rsidRPr="003E44F2" w:rsidRDefault="00D2321B" w:rsidP="00B12084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-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по совершенствованию нормативно-правового регулирования вопросов муниципальной службы, кадровой политики в администрации города, а также в подведомственных муниципальных учреждениях и предприятиях, организации и прохождения муниципальной службы, системы управления кадрами в городе Пыть-Яхе;</w:t>
      </w:r>
    </w:p>
    <w:p w:rsidR="00D2321B" w:rsidRPr="003E44F2" w:rsidRDefault="00D2321B" w:rsidP="00B12084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-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по кандидатам, рекомендованным к включению в резерв управленческих кадров для замещения руководящих должностей в администрации города, в муниципальных учреждениях и предприятиях, а также рекомендации об исключении из указанного резерва;</w:t>
      </w:r>
    </w:p>
    <w:p w:rsidR="00D2321B" w:rsidRPr="003E44F2" w:rsidRDefault="00D2321B" w:rsidP="00B12084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-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об организации и проведении семинаров, совещаний, конференций по актуальным проблемам развития муниципальной службы, развития кадров и управления ими.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3.2.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Координация деятельности по вопросам формирования и эффективного использования резерва управленческих кадров, осуществление контроля реализации мероприятий по его формированию, подготовке и эффективному использованию.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lastRenderedPageBreak/>
        <w:t>3.3.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Рассмотрение по поручению главы города Пыть-Яха иных вопросов, относящихся к компетенции Комиссии.</w:t>
      </w:r>
    </w:p>
    <w:p w:rsidR="003E44F2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4.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Функциями Комиссии являются:</w:t>
      </w:r>
    </w:p>
    <w:p w:rsidR="003E44F2" w:rsidRPr="003E44F2" w:rsidRDefault="00D2321B" w:rsidP="007A60D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-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проведение конкурсного отбора кандидатов для включения в резерв управленческих кадров;</w:t>
      </w:r>
    </w:p>
    <w:p w:rsidR="003E44F2" w:rsidRPr="003E44F2" w:rsidRDefault="00D2321B" w:rsidP="00B12084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-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 xml:space="preserve">определение персонального состава наставников в отношении представителей </w:t>
      </w:r>
      <w:r w:rsidR="003E44F2" w:rsidRPr="003E44F2">
        <w:rPr>
          <w:rFonts w:ascii="Arial" w:hAnsi="Arial" w:cs="Arial"/>
          <w:sz w:val="24"/>
          <w:szCs w:val="28"/>
        </w:rPr>
        <w:t>«</w:t>
      </w:r>
      <w:r w:rsidRPr="003E44F2">
        <w:rPr>
          <w:rFonts w:ascii="Arial" w:hAnsi="Arial" w:cs="Arial"/>
          <w:sz w:val="24"/>
          <w:szCs w:val="28"/>
        </w:rPr>
        <w:t>перспективного</w:t>
      </w:r>
      <w:r w:rsidR="003E44F2" w:rsidRPr="003E44F2">
        <w:rPr>
          <w:rFonts w:ascii="Arial" w:hAnsi="Arial" w:cs="Arial"/>
          <w:sz w:val="24"/>
          <w:szCs w:val="28"/>
        </w:rPr>
        <w:t xml:space="preserve">» </w:t>
      </w:r>
      <w:r w:rsidRPr="003E44F2">
        <w:rPr>
          <w:rFonts w:ascii="Arial" w:hAnsi="Arial" w:cs="Arial"/>
          <w:sz w:val="24"/>
          <w:szCs w:val="28"/>
        </w:rPr>
        <w:t>уровня готовности резерва;</w:t>
      </w:r>
    </w:p>
    <w:p w:rsidR="00D2321B" w:rsidRPr="00337EA6" w:rsidRDefault="00D2321B" w:rsidP="00B12084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-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 xml:space="preserve">принятие решения о переводе участников резерва на вышестоящий уровень готовности к замещению руководящих </w:t>
      </w:r>
      <w:r w:rsidRPr="00337EA6">
        <w:rPr>
          <w:rFonts w:ascii="Arial" w:hAnsi="Arial" w:cs="Arial"/>
          <w:sz w:val="24"/>
          <w:szCs w:val="28"/>
        </w:rPr>
        <w:t xml:space="preserve">должностей администрации города, муниципальных учреждений и предприятий. </w:t>
      </w:r>
    </w:p>
    <w:p w:rsidR="00D2321B" w:rsidRPr="00337EA6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37EA6">
        <w:rPr>
          <w:rFonts w:ascii="Arial" w:hAnsi="Arial" w:cs="Arial"/>
          <w:sz w:val="24"/>
          <w:szCs w:val="28"/>
        </w:rPr>
        <w:t>5.</w:t>
      </w:r>
      <w:r w:rsidR="003E44F2" w:rsidRPr="00337EA6">
        <w:rPr>
          <w:rFonts w:ascii="Arial" w:hAnsi="Arial" w:cs="Arial"/>
          <w:sz w:val="24"/>
          <w:szCs w:val="28"/>
        </w:rPr>
        <w:t xml:space="preserve"> </w:t>
      </w:r>
      <w:r w:rsidRPr="00337EA6">
        <w:rPr>
          <w:rFonts w:ascii="Arial" w:hAnsi="Arial" w:cs="Arial"/>
          <w:sz w:val="24"/>
          <w:szCs w:val="28"/>
        </w:rPr>
        <w:t>Комиссия для решения возложенных на нее задач имеет право: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37EA6">
        <w:rPr>
          <w:rFonts w:ascii="Arial" w:hAnsi="Arial" w:cs="Arial"/>
          <w:sz w:val="24"/>
          <w:szCs w:val="28"/>
        </w:rPr>
        <w:t>5.1.</w:t>
      </w:r>
      <w:r w:rsidR="003E44F2" w:rsidRPr="00337EA6">
        <w:rPr>
          <w:rFonts w:ascii="Arial" w:hAnsi="Arial" w:cs="Arial"/>
          <w:sz w:val="24"/>
          <w:szCs w:val="28"/>
        </w:rPr>
        <w:t xml:space="preserve"> </w:t>
      </w:r>
      <w:r w:rsidRPr="00337EA6">
        <w:rPr>
          <w:rFonts w:ascii="Arial" w:hAnsi="Arial" w:cs="Arial"/>
          <w:sz w:val="24"/>
          <w:szCs w:val="28"/>
        </w:rPr>
        <w:t>Запрашивать в установленном порядке необходимые</w:t>
      </w:r>
      <w:r w:rsidRPr="003E44F2">
        <w:rPr>
          <w:rFonts w:ascii="Arial" w:hAnsi="Arial" w:cs="Arial"/>
          <w:sz w:val="24"/>
          <w:szCs w:val="28"/>
        </w:rPr>
        <w:t xml:space="preserve"> информацию и материалы от структурных подразделений администрации города, общественных объединений, муниципальных организаций.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5.2.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Приглашать на заседания Комиссии должностных лиц структурных подразделений администрации города, общественных объединений, муниципальных организаций и иных лиц.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5.3.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Создавать рабочие группы из числа должностных лиц администрации города, общественных объединений, муниципальных организаций и иных лиц.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6.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В состав Комиссии входят председатель Комиссии, его заместитель, секретарь и члены Комиссии, которые принимают участие в ее работе на общественных началах.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7.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Председатель Комиссии: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а) утверждает план работы Комиссии, повестку заседания Комиссии, дату, время и место проведения заседания Комиссии;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б) ведет заседания Комиссии;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в) контролирует исполнение протокольных решений Комиссии.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8.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Заседания Комиссии проводятся по мере необходимости, но не реже 1 раза в год, и считаются правомочными, если на них присутствует не менее половины его членов.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9.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Секретарь Комиссии информирует членов Комиссии о заседаниях любым способом, обеспечивающим получение информации о дате, времени, месте проведения и повестке заседания Комиссии, не позднее 1 рабочего дня до заседания.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10.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 xml:space="preserve">В случае отсутствия председателя Комиссии либо по его поручению </w:t>
      </w:r>
      <w:r w:rsidRPr="003E44F2">
        <w:rPr>
          <w:rFonts w:ascii="Arial" w:hAnsi="Arial" w:cs="Arial"/>
          <w:sz w:val="24"/>
          <w:szCs w:val="28"/>
        </w:rPr>
        <w:lastRenderedPageBreak/>
        <w:t>полномочия председателя Комиссии возлагаются на заместителя, который ведет заседания Комиссии (далее - председательствующий на заседании Комиссии).</w:t>
      </w:r>
    </w:p>
    <w:p w:rsidR="00D2321B" w:rsidRPr="003E44F2" w:rsidRDefault="00D2321B" w:rsidP="00B12084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11.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17229B" w:rsidRDefault="00D2321B" w:rsidP="0017229B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Решения Комиссии являются обязательными для исполнения и оформляются в виде протоколов, которые подписываются всеми членами Комиссии, принимавшие участие в заседании.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Секретарь Комиссии направляет копию протокола в 7-дневный срок со дня заседания главе города Пыть-Яха, а также, по решению комиссии (полностью или в виде выписок из него),</w:t>
      </w:r>
      <w:r w:rsidR="003E44F2" w:rsidRPr="003E44F2">
        <w:rPr>
          <w:rFonts w:ascii="Arial" w:hAnsi="Arial" w:cs="Arial"/>
          <w:sz w:val="24"/>
          <w:szCs w:val="28"/>
        </w:rPr>
        <w:t xml:space="preserve"> </w:t>
      </w:r>
      <w:r w:rsidRPr="003E44F2">
        <w:rPr>
          <w:rFonts w:ascii="Arial" w:hAnsi="Arial" w:cs="Arial"/>
          <w:sz w:val="24"/>
          <w:szCs w:val="28"/>
        </w:rPr>
        <w:t>иным заинтерес</w:t>
      </w:r>
      <w:r w:rsidR="0017229B">
        <w:rPr>
          <w:rFonts w:ascii="Arial" w:hAnsi="Arial" w:cs="Arial"/>
          <w:sz w:val="24"/>
          <w:szCs w:val="28"/>
        </w:rPr>
        <w:t>ованным лицам или организациям.</w:t>
      </w:r>
    </w:p>
    <w:p w:rsidR="0017229B" w:rsidRDefault="0017229B" w:rsidP="0017229B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17229B">
        <w:rPr>
          <w:rFonts w:ascii="Arial" w:hAnsi="Arial" w:cs="Arial"/>
          <w:sz w:val="24"/>
          <w:szCs w:val="28"/>
        </w:rPr>
        <w:t xml:space="preserve">12. Организационное обеспечение деятельности Комиссии осуществляет кадровая служба администрации города. </w:t>
      </w:r>
    </w:p>
    <w:p w:rsidR="003E44F2" w:rsidRPr="003E44F2" w:rsidRDefault="0017229B" w:rsidP="0017229B">
      <w:pPr>
        <w:pStyle w:val="ConsPlusNormal"/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(</w:t>
      </w:r>
      <w:r w:rsidRPr="0017229B">
        <w:rPr>
          <w:rFonts w:ascii="Arial" w:hAnsi="Arial" w:cs="Arial"/>
          <w:sz w:val="24"/>
          <w:szCs w:val="28"/>
        </w:rPr>
        <w:t>Пункт 16 приложения № 1 к постановлению излож</w:t>
      </w:r>
      <w:r>
        <w:rPr>
          <w:rFonts w:ascii="Arial" w:hAnsi="Arial" w:cs="Arial"/>
          <w:sz w:val="24"/>
          <w:szCs w:val="28"/>
        </w:rPr>
        <w:t>ен</w:t>
      </w:r>
      <w:r w:rsidRPr="0017229B">
        <w:rPr>
          <w:rFonts w:ascii="Arial" w:hAnsi="Arial" w:cs="Arial"/>
          <w:sz w:val="24"/>
          <w:szCs w:val="28"/>
        </w:rPr>
        <w:t xml:space="preserve"> в новой редакции</w:t>
      </w:r>
      <w:r>
        <w:rPr>
          <w:rFonts w:ascii="Arial" w:hAnsi="Arial" w:cs="Arial"/>
          <w:sz w:val="24"/>
          <w:szCs w:val="28"/>
        </w:rPr>
        <w:t xml:space="preserve"> </w:t>
      </w:r>
      <w:r w:rsidRPr="0017229B">
        <w:rPr>
          <w:rFonts w:ascii="Arial" w:hAnsi="Arial" w:cs="Arial"/>
          <w:sz w:val="24"/>
          <w:szCs w:val="28"/>
        </w:rPr>
        <w:t xml:space="preserve">постановлением Администрации </w:t>
      </w:r>
      <w:hyperlink r:id="rId18" w:tooltip="постановление от 26.04.2021 0:00:00 №158-па Администрация г. Пыть-Ях&#10;&#10;О внесении изменений в постановления администрации города &#10;" w:history="1">
        <w:r w:rsidRPr="0017229B">
          <w:rPr>
            <w:rStyle w:val="a7"/>
            <w:rFonts w:ascii="Arial" w:hAnsi="Arial" w:cs="Arial"/>
            <w:sz w:val="24"/>
            <w:szCs w:val="28"/>
          </w:rPr>
          <w:t>от 26.04.2021 № 158-па</w:t>
        </w:r>
      </w:hyperlink>
      <w:r w:rsidRPr="0017229B">
        <w:rPr>
          <w:rFonts w:ascii="Arial" w:hAnsi="Arial" w:cs="Arial"/>
          <w:sz w:val="24"/>
          <w:szCs w:val="28"/>
        </w:rPr>
        <w:t>)</w:t>
      </w:r>
    </w:p>
    <w:p w:rsidR="003E44F2" w:rsidRDefault="00D2321B" w:rsidP="00AC4C35">
      <w:pPr>
        <w:ind w:firstLine="0"/>
        <w:rPr>
          <w:rFonts w:cs="Arial"/>
        </w:rPr>
      </w:pPr>
      <w:r w:rsidRPr="003E44F2">
        <w:rPr>
          <w:rFonts w:cs="Arial"/>
        </w:rPr>
        <w:br w:type="page"/>
      </w:r>
      <w:r w:rsidR="00AC4C35">
        <w:rPr>
          <w:rFonts w:cs="Arial"/>
        </w:rPr>
        <w:lastRenderedPageBreak/>
        <w:t>(</w:t>
      </w:r>
      <w:r w:rsidR="00AC4C35" w:rsidRPr="00AC4C35">
        <w:rPr>
          <w:rFonts w:cs="Arial"/>
        </w:rPr>
        <w:t>Приложе</w:t>
      </w:r>
      <w:r w:rsidR="00AC4C35">
        <w:rPr>
          <w:rFonts w:cs="Arial"/>
        </w:rPr>
        <w:t>ние № 2 к постановлению изложено</w:t>
      </w:r>
      <w:r w:rsidR="00AC4C35" w:rsidRPr="00AC4C35">
        <w:rPr>
          <w:rFonts w:cs="Arial"/>
        </w:rPr>
        <w:t xml:space="preserve"> в редакции</w:t>
      </w:r>
      <w:r w:rsidR="00AC4C35">
        <w:rPr>
          <w:rFonts w:cs="Arial"/>
        </w:rPr>
        <w:t xml:space="preserve"> постановлением Администрации </w:t>
      </w:r>
      <w:hyperlink r:id="rId19" w:tooltip="постановление от 19.03.2019 0:00:00 №74-па Администрация г. Пыть-Ях&#10;&#10;О внесении изменения в постановление администрации города от 30.11.2018 № 402-па " w:history="1">
        <w:r w:rsidR="00AC4C35">
          <w:rPr>
            <w:rStyle w:val="a7"/>
          </w:rPr>
          <w:t>от 19.03.2019 № 74-па</w:t>
        </w:r>
      </w:hyperlink>
      <w:r w:rsidR="00AC4C35">
        <w:rPr>
          <w:rFonts w:cs="Arial"/>
        </w:rPr>
        <w:t>)</w:t>
      </w:r>
    </w:p>
    <w:p w:rsidR="00AA49D1" w:rsidRDefault="00337EA6" w:rsidP="00AC4C35">
      <w:pPr>
        <w:ind w:firstLine="0"/>
        <w:rPr>
          <w:rFonts w:cs="Arial"/>
        </w:rPr>
      </w:pPr>
      <w:r>
        <w:rPr>
          <w:rFonts w:cs="Arial"/>
        </w:rPr>
        <w:t>(</w:t>
      </w:r>
      <w:r w:rsidRPr="00AC4C35">
        <w:rPr>
          <w:rFonts w:cs="Arial"/>
        </w:rPr>
        <w:t>Приложе</w:t>
      </w:r>
      <w:r>
        <w:rPr>
          <w:rFonts w:cs="Arial"/>
        </w:rPr>
        <w:t>ние № 2 к постановлению изложено</w:t>
      </w:r>
      <w:r w:rsidRPr="00AC4C35">
        <w:rPr>
          <w:rFonts w:cs="Arial"/>
        </w:rPr>
        <w:t xml:space="preserve"> в </w:t>
      </w:r>
      <w:r>
        <w:rPr>
          <w:rFonts w:cs="Arial"/>
        </w:rPr>
        <w:t xml:space="preserve">новой </w:t>
      </w:r>
      <w:r w:rsidRPr="00AC4C35">
        <w:rPr>
          <w:rFonts w:cs="Arial"/>
        </w:rPr>
        <w:t>редакции</w:t>
      </w:r>
      <w:r>
        <w:rPr>
          <w:rFonts w:cs="Arial"/>
        </w:rPr>
        <w:t xml:space="preserve"> постановлением администрации </w:t>
      </w:r>
      <w:hyperlink r:id="rId20" w:tooltip="постановление от 26.01.2021 0:00:00 №40-па Администрация г. Пыть-Ях&#10;&#10;О внесении изменения в постановление администрации города от 30.11.2018 № 402-па «О комиссии по вопросам муниципальной службы, резерва управленческих кадров при главе города Пыть-Яха» (в ред. от 19.03.2019 № 74-па, от 18.02.2020 № 50-па) &#10;" w:history="1">
        <w:r w:rsidRPr="00337EA6">
          <w:rPr>
            <w:rStyle w:val="a7"/>
            <w:rFonts w:cs="Arial"/>
          </w:rPr>
          <w:t>от 26.01.2021 № 40-па</w:t>
        </w:r>
      </w:hyperlink>
      <w:r>
        <w:rPr>
          <w:rFonts w:cs="Arial"/>
        </w:rPr>
        <w:t>)</w:t>
      </w:r>
    </w:p>
    <w:p w:rsidR="0017229B" w:rsidRDefault="0017229B" w:rsidP="00AC4C35">
      <w:pPr>
        <w:ind w:firstLine="0"/>
        <w:rPr>
          <w:rStyle w:val="a7"/>
          <w:rFonts w:cs="Arial"/>
          <w:szCs w:val="28"/>
        </w:rPr>
      </w:pPr>
      <w:r>
        <w:rPr>
          <w:rFonts w:cs="Arial"/>
        </w:rPr>
        <w:t xml:space="preserve">(В приложение </w:t>
      </w:r>
      <w:r w:rsidRPr="0017229B">
        <w:rPr>
          <w:rFonts w:cs="Arial"/>
        </w:rPr>
        <w:t>№ 2 к постановлению</w:t>
      </w:r>
      <w:r>
        <w:rPr>
          <w:rFonts w:cs="Arial"/>
        </w:rPr>
        <w:t xml:space="preserve"> внесены изменения </w:t>
      </w:r>
      <w:r w:rsidRPr="009F30B5">
        <w:rPr>
          <w:rFonts w:cs="Arial"/>
          <w:szCs w:val="28"/>
        </w:rPr>
        <w:t xml:space="preserve">постановлением Администрации </w:t>
      </w:r>
      <w:hyperlink r:id="rId21" w:tooltip="постановление от 26.04.2021 0:00:00 №158-па Администрация г. Пыть-Ях&#10;&#10;О внесении изменений в постановления администрации города &#10;" w:history="1">
        <w:r w:rsidRPr="00A52207">
          <w:rPr>
            <w:rStyle w:val="a7"/>
            <w:szCs w:val="28"/>
          </w:rPr>
          <w:t>от 26.04.2021 № 158-па</w:t>
        </w:r>
      </w:hyperlink>
      <w:r>
        <w:rPr>
          <w:rStyle w:val="a7"/>
          <w:rFonts w:cs="Arial"/>
          <w:szCs w:val="28"/>
        </w:rPr>
        <w:t>)</w:t>
      </w:r>
    </w:p>
    <w:p w:rsidR="00935F0B" w:rsidRDefault="00935F0B" w:rsidP="00AC4C35">
      <w:pPr>
        <w:ind w:firstLine="0"/>
        <w:rPr>
          <w:rFonts w:cs="Arial"/>
          <w:szCs w:val="28"/>
        </w:rPr>
      </w:pPr>
      <w:r>
        <w:rPr>
          <w:rFonts w:cs="Arial"/>
        </w:rPr>
        <w:t xml:space="preserve">(В приложение </w:t>
      </w:r>
      <w:r w:rsidRPr="0017229B">
        <w:rPr>
          <w:rFonts w:cs="Arial"/>
        </w:rPr>
        <w:t>№ 2 к постановлению</w:t>
      </w:r>
      <w:r>
        <w:rPr>
          <w:rFonts w:cs="Arial"/>
        </w:rPr>
        <w:t xml:space="preserve"> внесены изменения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22" w:tooltip="постановление от 22.12.2021 0:00:00 №599-па Администрация г. Пыть-Ях&#10;&#10;О внесении изменений в постановления администрации города &#10;" w:history="1">
        <w:r w:rsidRPr="00935F0B">
          <w:rPr>
            <w:rStyle w:val="a7"/>
            <w:rFonts w:cs="Arial"/>
            <w:szCs w:val="28"/>
          </w:rPr>
          <w:t>от 22.12.2021 № 599-па</w:t>
        </w:r>
      </w:hyperlink>
      <w:r>
        <w:rPr>
          <w:rFonts w:cs="Arial"/>
          <w:szCs w:val="28"/>
        </w:rPr>
        <w:t>)</w:t>
      </w:r>
    </w:p>
    <w:p w:rsidR="00F34528" w:rsidRDefault="00F34528" w:rsidP="00F34528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  <w:r>
        <w:rPr>
          <w:rFonts w:cs="Arial"/>
        </w:rPr>
        <w:t xml:space="preserve">(В приложение </w:t>
      </w:r>
      <w:r w:rsidRPr="0017229B">
        <w:rPr>
          <w:rFonts w:cs="Arial"/>
        </w:rPr>
        <w:t>№ 2 к постановлению</w:t>
      </w:r>
      <w:r>
        <w:rPr>
          <w:rFonts w:cs="Arial"/>
        </w:rPr>
        <w:t xml:space="preserve"> внесены изменения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23" w:tooltip="постановление от 10.08.2022 0:00:00 №351-па Администрация г. Пыть-Ях&#10;&#10;О внесении изменения в постановление администрации города от 30.11.2018 № 402-па «О комиссии по вопросам муниципальной службы, резерва управленческих кадров при главе города Пыть-Яха» (в ред. от 19.03.2019 № 74-па, от 18.02.2020 № 50-па, от 26.01.2021 № 40-па, 26.04.2021 № 158-па, от 22.12.2021 № 599-па) &#10;" w:history="1">
        <w:r w:rsidRPr="00F34528">
          <w:rPr>
            <w:rStyle w:val="a7"/>
            <w:rFonts w:cs="Arial"/>
            <w:szCs w:val="28"/>
          </w:rPr>
          <w:t>от 10.08.2022 № 351-па</w:t>
        </w:r>
      </w:hyperlink>
      <w:r>
        <w:rPr>
          <w:rFonts w:cs="Arial"/>
          <w:szCs w:val="28"/>
        </w:rPr>
        <w:t>)</w:t>
      </w:r>
    </w:p>
    <w:p w:rsidR="00F34528" w:rsidRPr="003E44F2" w:rsidRDefault="00F34528" w:rsidP="00AC4C35">
      <w:pPr>
        <w:ind w:firstLine="0"/>
        <w:rPr>
          <w:rFonts w:cs="Arial"/>
        </w:rPr>
      </w:pPr>
    </w:p>
    <w:p w:rsidR="00D2321B" w:rsidRPr="003E44F2" w:rsidRDefault="00D2321B" w:rsidP="00B452D1">
      <w:pPr>
        <w:jc w:val="right"/>
        <w:rPr>
          <w:rFonts w:cs="Arial"/>
          <w:szCs w:val="28"/>
        </w:rPr>
      </w:pPr>
      <w:r w:rsidRPr="003E44F2">
        <w:rPr>
          <w:rFonts w:cs="Arial"/>
          <w:szCs w:val="28"/>
        </w:rPr>
        <w:t>Приложение</w:t>
      </w:r>
      <w:r w:rsidR="003E44F2" w:rsidRPr="003E44F2">
        <w:rPr>
          <w:rFonts w:cs="Arial"/>
          <w:szCs w:val="28"/>
        </w:rPr>
        <w:t xml:space="preserve"> № </w:t>
      </w:r>
      <w:r w:rsidRPr="003E44F2">
        <w:rPr>
          <w:rFonts w:cs="Arial"/>
          <w:szCs w:val="28"/>
        </w:rPr>
        <w:t>2</w:t>
      </w:r>
    </w:p>
    <w:p w:rsidR="003E44F2" w:rsidRPr="003E44F2" w:rsidRDefault="00D2321B" w:rsidP="00B452D1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 xml:space="preserve">к постановлению администрации </w:t>
      </w:r>
    </w:p>
    <w:p w:rsidR="003E44F2" w:rsidRPr="003E44F2" w:rsidRDefault="00D2321B" w:rsidP="00B452D1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города Пыть-Яха</w:t>
      </w:r>
    </w:p>
    <w:p w:rsidR="003E44F2" w:rsidRPr="003E44F2" w:rsidRDefault="00D2321B" w:rsidP="00B452D1">
      <w:pPr>
        <w:pStyle w:val="ConsPlusNormal"/>
        <w:jc w:val="right"/>
        <w:rPr>
          <w:rFonts w:ascii="Arial" w:hAnsi="Arial" w:cs="Arial"/>
          <w:sz w:val="24"/>
          <w:szCs w:val="28"/>
        </w:rPr>
      </w:pPr>
      <w:r w:rsidRPr="003E44F2">
        <w:rPr>
          <w:rFonts w:ascii="Arial" w:hAnsi="Arial" w:cs="Arial"/>
          <w:sz w:val="24"/>
          <w:szCs w:val="28"/>
        </w:rPr>
        <w:t>от 30.11.2018</w:t>
      </w:r>
      <w:r w:rsidR="003E44F2" w:rsidRPr="003E44F2">
        <w:rPr>
          <w:rFonts w:ascii="Arial" w:hAnsi="Arial" w:cs="Arial"/>
          <w:sz w:val="24"/>
          <w:szCs w:val="28"/>
        </w:rPr>
        <w:t xml:space="preserve"> № </w:t>
      </w:r>
      <w:r w:rsidRPr="003E44F2">
        <w:rPr>
          <w:rFonts w:ascii="Arial" w:hAnsi="Arial" w:cs="Arial"/>
          <w:sz w:val="24"/>
          <w:szCs w:val="28"/>
        </w:rPr>
        <w:t>402-па</w:t>
      </w:r>
    </w:p>
    <w:p w:rsidR="003E44F2" w:rsidRPr="003E44F2" w:rsidRDefault="003E44F2" w:rsidP="0019452F">
      <w:pPr>
        <w:pStyle w:val="ConsPlusNormal"/>
        <w:jc w:val="both"/>
        <w:rPr>
          <w:rFonts w:ascii="Arial" w:hAnsi="Arial" w:cs="Arial"/>
          <w:sz w:val="24"/>
          <w:szCs w:val="28"/>
        </w:rPr>
      </w:pPr>
    </w:p>
    <w:p w:rsidR="00337EA6" w:rsidRPr="00337EA6" w:rsidRDefault="00337EA6" w:rsidP="00337EA6">
      <w:pPr>
        <w:pStyle w:val="2"/>
      </w:pPr>
      <w:r w:rsidRPr="00337EA6">
        <w:t>СОСТАВ</w:t>
      </w:r>
    </w:p>
    <w:p w:rsidR="00337EA6" w:rsidRPr="00337EA6" w:rsidRDefault="00337EA6" w:rsidP="00337EA6">
      <w:pPr>
        <w:pStyle w:val="2"/>
      </w:pPr>
      <w:r w:rsidRPr="00337EA6">
        <w:t>комиссии по вопросам муниципальной службы, резерва управленческих кадров при главе города Пыть-Яха</w:t>
      </w:r>
    </w:p>
    <w:p w:rsidR="00337EA6" w:rsidRPr="00337EA6" w:rsidRDefault="00337EA6" w:rsidP="00337EA6">
      <w:pPr>
        <w:pStyle w:val="2"/>
      </w:pPr>
      <w:r w:rsidRPr="00337EA6">
        <w:t>(далее - комиссия)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  <w:r w:rsidRPr="00337EA6">
        <w:rPr>
          <w:rFonts w:cs="Arial"/>
        </w:rPr>
        <w:t>глава города Пыть-Яха, председатель комиссии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  <w:r w:rsidRPr="00337EA6">
        <w:rPr>
          <w:rFonts w:cs="Arial"/>
        </w:rPr>
        <w:t>первый заместитель главы города, заместитель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  <w:r w:rsidRPr="00337EA6">
        <w:rPr>
          <w:rFonts w:cs="Arial"/>
        </w:rPr>
        <w:t>председателя комиссии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F34528" w:rsidRDefault="00F34528" w:rsidP="00F34528">
      <w:pPr>
        <w:autoSpaceDE w:val="0"/>
        <w:autoSpaceDN w:val="0"/>
        <w:adjustRightInd w:val="0"/>
        <w:spacing w:line="276" w:lineRule="auto"/>
        <w:ind w:left="2835" w:firstLine="0"/>
        <w:rPr>
          <w:rFonts w:cs="Arial"/>
        </w:rPr>
      </w:pPr>
      <w:r w:rsidRPr="00F34528">
        <w:rPr>
          <w:rFonts w:cs="Arial"/>
        </w:rPr>
        <w:t xml:space="preserve">главный специалист отдела муниципальной службы, кадров и наград, секретарь конкурсной комиссии </w:t>
      </w:r>
    </w:p>
    <w:p w:rsidR="00F34528" w:rsidRDefault="00F34528" w:rsidP="00F34528">
      <w:pPr>
        <w:autoSpaceDE w:val="0"/>
        <w:autoSpaceDN w:val="0"/>
        <w:adjustRightInd w:val="0"/>
        <w:spacing w:line="276" w:lineRule="auto"/>
        <w:ind w:firstLine="0"/>
        <w:rPr>
          <w:rFonts w:cs="Arial"/>
        </w:rPr>
      </w:pPr>
    </w:p>
    <w:p w:rsidR="00F34528" w:rsidRDefault="00F34528" w:rsidP="00F34528">
      <w:pPr>
        <w:autoSpaceDE w:val="0"/>
        <w:autoSpaceDN w:val="0"/>
        <w:adjustRightInd w:val="0"/>
        <w:spacing w:line="276" w:lineRule="auto"/>
        <w:ind w:firstLine="0"/>
        <w:rPr>
          <w:rFonts w:cs="Arial"/>
          <w:sz w:val="20"/>
          <w:szCs w:val="20"/>
        </w:rPr>
      </w:pPr>
      <w:r>
        <w:rPr>
          <w:rFonts w:cs="Arial"/>
          <w:szCs w:val="28"/>
        </w:rPr>
        <w:t>(С</w:t>
      </w:r>
      <w:r w:rsidRPr="00F34528">
        <w:rPr>
          <w:rFonts w:cs="Arial"/>
          <w:szCs w:val="28"/>
        </w:rPr>
        <w:t>лова «консультант отдела муниципальной службы, кадров и наград, секрета</w:t>
      </w:r>
      <w:r>
        <w:rPr>
          <w:rFonts w:cs="Arial"/>
          <w:szCs w:val="28"/>
        </w:rPr>
        <w:t>рь конкурсной комиссии» заменены</w:t>
      </w:r>
      <w:r w:rsidRPr="00F34528">
        <w:rPr>
          <w:rFonts w:cs="Arial"/>
          <w:szCs w:val="28"/>
        </w:rPr>
        <w:t xml:space="preserve"> словами «главный специалист отдела муниципальной службы, кадров и наград, секретарь конкурсной комиссии</w:t>
      </w:r>
      <w:r>
        <w:rPr>
          <w:rFonts w:cs="Arial"/>
          <w:szCs w:val="28"/>
        </w:rPr>
        <w:t xml:space="preserve"> </w:t>
      </w:r>
      <w:r w:rsidRPr="009F30B5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24" w:tooltip="постановление от 10.08.2022 0:00:00 №351-па Администрация г. Пыть-Ях&#10;&#10;О внесении изменения в постановление администрации города от 30.11.2018 № 402-па «О комиссии по вопросам муниципальной службы, резерва управленческих кадров при главе города Пыть-Яха» (в ред. от 19.03.2019 № 74-па, от 18.02.2020 № 50-па, от 26.01.2021 № 40-па, 26.04.2021 № 158-па, от 22.12.2021 № 599-па) &#10;" w:history="1">
        <w:r w:rsidRPr="00F34528">
          <w:rPr>
            <w:rStyle w:val="a7"/>
            <w:rFonts w:cs="Arial"/>
            <w:szCs w:val="28"/>
          </w:rPr>
          <w:t>от 10.08.2022 № 351-па</w:t>
        </w:r>
      </w:hyperlink>
      <w:r>
        <w:rPr>
          <w:rFonts w:cs="Arial"/>
          <w:szCs w:val="28"/>
        </w:rPr>
        <w:t>)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337EA6" w:rsidRPr="00337EA6" w:rsidRDefault="00337EA6" w:rsidP="00337EA6">
      <w:pPr>
        <w:pStyle w:val="2"/>
      </w:pPr>
      <w:r w:rsidRPr="00337EA6">
        <w:t>Члены комиссии: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  <w:r w:rsidRPr="00337EA6">
        <w:rPr>
          <w:rFonts w:cs="Arial"/>
        </w:rPr>
        <w:t xml:space="preserve">заместитель главы города (направление деятельности – социальные вопросы) 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  <w:r w:rsidRPr="00337EA6">
        <w:rPr>
          <w:rFonts w:cs="Arial"/>
        </w:rPr>
        <w:t>заместитель главы города – председатель комитета по финансам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  <w:r w:rsidRPr="00337EA6">
        <w:rPr>
          <w:rFonts w:cs="Arial"/>
        </w:rPr>
        <w:lastRenderedPageBreak/>
        <w:t>заместитель главы города (направление деятельности – жилищно-коммунальные вопросы)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337EA6" w:rsidRDefault="00935F0B" w:rsidP="00337EA6">
      <w:pPr>
        <w:spacing w:line="360" w:lineRule="auto"/>
        <w:ind w:left="2832" w:firstLine="3"/>
        <w:rPr>
          <w:rFonts w:cs="Arial"/>
        </w:rPr>
      </w:pPr>
      <w:r w:rsidRPr="00935F0B">
        <w:rPr>
          <w:rFonts w:cs="Arial"/>
        </w:rPr>
        <w:t>заместитель главы города (направление деятельности – административно-правовые вопросы)</w:t>
      </w:r>
    </w:p>
    <w:p w:rsidR="00935F0B" w:rsidRPr="00337EA6" w:rsidRDefault="00935F0B" w:rsidP="00337EA6">
      <w:pPr>
        <w:spacing w:line="360" w:lineRule="auto"/>
        <w:ind w:left="2832" w:firstLine="3"/>
        <w:rPr>
          <w:rFonts w:cs="Arial"/>
        </w:rPr>
      </w:pPr>
    </w:p>
    <w:p w:rsidR="00337EA6" w:rsidRPr="00337EA6" w:rsidRDefault="0017229B" w:rsidP="00337EA6">
      <w:pPr>
        <w:spacing w:line="360" w:lineRule="auto"/>
        <w:ind w:left="2832" w:firstLine="3"/>
        <w:rPr>
          <w:rFonts w:cs="Arial"/>
        </w:rPr>
      </w:pPr>
      <w:r w:rsidRPr="0017229B">
        <w:rPr>
          <w:rFonts w:cs="Arial"/>
        </w:rPr>
        <w:t>начальник отдела</w:t>
      </w:r>
      <w:r>
        <w:rPr>
          <w:rFonts w:cs="Arial"/>
        </w:rPr>
        <w:t xml:space="preserve"> </w:t>
      </w:r>
      <w:r w:rsidR="00337EA6" w:rsidRPr="00337EA6">
        <w:rPr>
          <w:rFonts w:cs="Arial"/>
        </w:rPr>
        <w:t xml:space="preserve">муниципальной службы, кадров и наград </w:t>
      </w: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</w:p>
    <w:p w:rsidR="00337EA6" w:rsidRPr="00337EA6" w:rsidRDefault="00337EA6" w:rsidP="00337EA6">
      <w:pPr>
        <w:spacing w:line="360" w:lineRule="auto"/>
        <w:ind w:left="2832" w:firstLine="3"/>
        <w:rPr>
          <w:rFonts w:cs="Arial"/>
        </w:rPr>
      </w:pPr>
      <w:r w:rsidRPr="00337EA6">
        <w:rPr>
          <w:rFonts w:cs="Arial"/>
        </w:rPr>
        <w:t>представитель (представители) научных, образовательных учреждений, общественных организаций и иных организаций (по согласованию)</w:t>
      </w:r>
    </w:p>
    <w:p w:rsidR="00D2321B" w:rsidRPr="00AC4C35" w:rsidRDefault="00D2321B" w:rsidP="00B452D1">
      <w:pPr>
        <w:spacing w:line="360" w:lineRule="auto"/>
        <w:ind w:left="2832" w:firstLine="3"/>
        <w:rPr>
          <w:rFonts w:cs="Arial"/>
        </w:rPr>
      </w:pPr>
    </w:p>
    <w:sectPr w:rsidR="00D2321B" w:rsidRPr="00AC4C35" w:rsidSect="0019452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48" w:rsidRDefault="003D5F48">
      <w:r>
        <w:separator/>
      </w:r>
    </w:p>
  </w:endnote>
  <w:endnote w:type="continuationSeparator" w:id="0">
    <w:p w:rsidR="003D5F48" w:rsidRDefault="003D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9B" w:rsidRDefault="00B5209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9B" w:rsidRDefault="00B5209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9B" w:rsidRDefault="00B520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48" w:rsidRDefault="003D5F48">
      <w:r>
        <w:separator/>
      </w:r>
    </w:p>
  </w:footnote>
  <w:footnote w:type="continuationSeparator" w:id="0">
    <w:p w:rsidR="003D5F48" w:rsidRDefault="003D5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1B" w:rsidRDefault="00D2321B" w:rsidP="0080765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2321B" w:rsidRDefault="00D232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1B" w:rsidRDefault="00D2321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9B" w:rsidRDefault="00B520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01"/>
    <w:rsid w:val="0005605D"/>
    <w:rsid w:val="000811C8"/>
    <w:rsid w:val="000C0E04"/>
    <w:rsid w:val="000C7499"/>
    <w:rsid w:val="00112AE4"/>
    <w:rsid w:val="00146C88"/>
    <w:rsid w:val="0017229B"/>
    <w:rsid w:val="0019452F"/>
    <w:rsid w:val="001B4ED6"/>
    <w:rsid w:val="001D05F9"/>
    <w:rsid w:val="00282610"/>
    <w:rsid w:val="002F37D8"/>
    <w:rsid w:val="00337EA6"/>
    <w:rsid w:val="003B27DB"/>
    <w:rsid w:val="003D5F48"/>
    <w:rsid w:val="003E44F2"/>
    <w:rsid w:val="003E7EFF"/>
    <w:rsid w:val="003F63D4"/>
    <w:rsid w:val="00413450"/>
    <w:rsid w:val="004A6721"/>
    <w:rsid w:val="00515CDF"/>
    <w:rsid w:val="00552123"/>
    <w:rsid w:val="005B3FCC"/>
    <w:rsid w:val="006040A6"/>
    <w:rsid w:val="00611E89"/>
    <w:rsid w:val="00650BD7"/>
    <w:rsid w:val="0065551E"/>
    <w:rsid w:val="006754E8"/>
    <w:rsid w:val="006F3FBD"/>
    <w:rsid w:val="0072531F"/>
    <w:rsid w:val="00741701"/>
    <w:rsid w:val="007A60D5"/>
    <w:rsid w:val="007B3D91"/>
    <w:rsid w:val="00807653"/>
    <w:rsid w:val="00816691"/>
    <w:rsid w:val="00836550"/>
    <w:rsid w:val="008F0AE2"/>
    <w:rsid w:val="009255CF"/>
    <w:rsid w:val="00935F0B"/>
    <w:rsid w:val="009435DD"/>
    <w:rsid w:val="0098524D"/>
    <w:rsid w:val="00A202A2"/>
    <w:rsid w:val="00A20DDC"/>
    <w:rsid w:val="00A40A8F"/>
    <w:rsid w:val="00A423C7"/>
    <w:rsid w:val="00AA49D1"/>
    <w:rsid w:val="00AC4C35"/>
    <w:rsid w:val="00AD5A6D"/>
    <w:rsid w:val="00B12084"/>
    <w:rsid w:val="00B2454C"/>
    <w:rsid w:val="00B452D1"/>
    <w:rsid w:val="00B5209B"/>
    <w:rsid w:val="00B774D2"/>
    <w:rsid w:val="00B9233A"/>
    <w:rsid w:val="00BD1256"/>
    <w:rsid w:val="00C042FE"/>
    <w:rsid w:val="00C6276E"/>
    <w:rsid w:val="00C65453"/>
    <w:rsid w:val="00C662AE"/>
    <w:rsid w:val="00D2321B"/>
    <w:rsid w:val="00D43133"/>
    <w:rsid w:val="00D452B9"/>
    <w:rsid w:val="00DF7AC6"/>
    <w:rsid w:val="00E45BD4"/>
    <w:rsid w:val="00E53BEE"/>
    <w:rsid w:val="00E94746"/>
    <w:rsid w:val="00EB4389"/>
    <w:rsid w:val="00EF6684"/>
    <w:rsid w:val="00F34528"/>
    <w:rsid w:val="00F40006"/>
    <w:rsid w:val="00F8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62F59F-0B6C-4244-89FB-29A6688D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37EA6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37EA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37EA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37EA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37EA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1208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B1208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B1208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1208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9"/>
    <w:qFormat/>
    <w:rsid w:val="00B1208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rsid w:val="00337EA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37EA6"/>
  </w:style>
  <w:style w:type="character" w:customStyle="1" w:styleId="10">
    <w:name w:val="Заголовок 1 Знак"/>
    <w:aliases w:val="!Части документа Знак"/>
    <w:link w:val="1"/>
    <w:locked/>
    <w:rsid w:val="00B1208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B1208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B1208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B12084"/>
    <w:rPr>
      <w:rFonts w:ascii="Arial" w:eastAsia="Times New Roman" w:hAnsi="Arial"/>
      <w:b/>
      <w:bCs/>
      <w:sz w:val="26"/>
      <w:szCs w:val="28"/>
    </w:rPr>
  </w:style>
  <w:style w:type="character" w:customStyle="1" w:styleId="50">
    <w:name w:val="Заголовок 5 Знак"/>
    <w:link w:val="5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B12084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B12084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4170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4170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74170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er"/>
    <w:basedOn w:val="a"/>
    <w:link w:val="a4"/>
    <w:uiPriority w:val="99"/>
    <w:rsid w:val="00B120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D5A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AD5A6D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rsid w:val="00337EA6"/>
    <w:rPr>
      <w:color w:val="0000FF"/>
      <w:u w:val="none"/>
    </w:rPr>
  </w:style>
  <w:style w:type="paragraph" w:styleId="a8">
    <w:name w:val="header"/>
    <w:basedOn w:val="a"/>
    <w:link w:val="a9"/>
    <w:uiPriority w:val="99"/>
    <w:rsid w:val="001945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  <w:rsid w:val="0019452F"/>
    <w:rPr>
      <w:rFonts w:cs="Times New Roman"/>
    </w:rPr>
  </w:style>
  <w:style w:type="character" w:styleId="HTML">
    <w:name w:val="HTML Variable"/>
    <w:aliases w:val="!Ссылки в документе"/>
    <w:locked/>
    <w:rsid w:val="00337EA6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locked/>
    <w:rsid w:val="00337EA6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E44F2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337EA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37EA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37EA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37EA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locked/>
    <w:rsid w:val="00B452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mkmain2:8080/content/act/bfff829f-d6a2-4109-a8ab-d76f61469288.doc" TargetMode="External"/><Relationship Id="rId13" Type="http://schemas.openxmlformats.org/officeDocument/2006/relationships/hyperlink" Target="file:///C:\content\act\d6231f0d-cf31-4cdb-b61a-303112bcfaa5.doc" TargetMode="External"/><Relationship Id="rId18" Type="http://schemas.openxmlformats.org/officeDocument/2006/relationships/hyperlink" Target="file:///C:\content\act\f2275f03-7e66-4956-9323-1fec67aebf77.doc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file:///C:\content\act\f2275f03-7e66-4956-9323-1fec67aebf77.doc" TargetMode="External"/><Relationship Id="rId7" Type="http://schemas.openxmlformats.org/officeDocument/2006/relationships/hyperlink" Target="file:///C:\content\act\6f4e760b-4cbe-4098-8372-d5bd5ba534f9.docx" TargetMode="External"/><Relationship Id="rId12" Type="http://schemas.openxmlformats.org/officeDocument/2006/relationships/hyperlink" Target="file:///C:\content\act\f2275f03-7e66-4956-9323-1fec67aebf77.doc" TargetMode="External"/><Relationship Id="rId17" Type="http://schemas.openxmlformats.org/officeDocument/2006/relationships/hyperlink" Target="file:///C:\content\act\b345768e-1c3e-4dcf-9374-d2535ac950d0.docx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content\act\ed05bcac-dad3-4fb1-a650-193cad016cf0.html" TargetMode="External"/><Relationship Id="rId20" Type="http://schemas.openxmlformats.org/officeDocument/2006/relationships/hyperlink" Target="file:///C:\content\act\24e773dc-4cf8-4d63-a915-cc5d4cc34c78.doc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24e773dc-4cf8-4d63-a915-cc5d4cc34c78.doc" TargetMode="External"/><Relationship Id="rId24" Type="http://schemas.openxmlformats.org/officeDocument/2006/relationships/hyperlink" Target="file:///C:\content\act\bfff829f-d6a2-4109-a8ab-d76f61469288.doc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59a4dd9c-ece9-47bf-af3e-84fa3786dec7.html" TargetMode="External"/><Relationship Id="rId23" Type="http://schemas.openxmlformats.org/officeDocument/2006/relationships/hyperlink" Target="file:///C:\content\act\bfff829f-d6a2-4109-a8ab-d76f61469288.doc" TargetMode="External"/><Relationship Id="rId28" Type="http://schemas.openxmlformats.org/officeDocument/2006/relationships/footer" Target="footer2.xml"/><Relationship Id="rId10" Type="http://schemas.openxmlformats.org/officeDocument/2006/relationships/hyperlink" Target="http://xmkmain2:8080/content/act/bfff829f-d6a2-4109-a8ab-d76f61469288.doc" TargetMode="External"/><Relationship Id="rId19" Type="http://schemas.openxmlformats.org/officeDocument/2006/relationships/hyperlink" Target="file:///C:\content\act\6f4e760b-4cbe-4098-8372-d5bd5ba534f9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e267365c-c10f-48e1-b210-d1f0e08aa7f0.docx" TargetMode="External"/><Relationship Id="rId14" Type="http://schemas.openxmlformats.org/officeDocument/2006/relationships/hyperlink" Target="file:///C:\content\act\bfff829f-d6a2-4109-a8ab-d76f61469288.doc" TargetMode="External"/><Relationship Id="rId22" Type="http://schemas.openxmlformats.org/officeDocument/2006/relationships/hyperlink" Target="file:///C:\content\act\d6231f0d-cf31-4cdb-b61a-303112bcfaa5.doc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7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Links>
    <vt:vector size="108" baseType="variant">
      <vt:variant>
        <vt:i4>4587608</vt:i4>
      </vt:variant>
      <vt:variant>
        <vt:i4>51</vt:i4>
      </vt:variant>
      <vt:variant>
        <vt:i4>0</vt:i4>
      </vt:variant>
      <vt:variant>
        <vt:i4>5</vt:i4>
      </vt:variant>
      <vt:variant>
        <vt:lpwstr>/content/act/bfff829f-d6a2-4109-a8ab-d76f61469288.doc</vt:lpwstr>
      </vt:variant>
      <vt:variant>
        <vt:lpwstr/>
      </vt:variant>
      <vt:variant>
        <vt:i4>4587608</vt:i4>
      </vt:variant>
      <vt:variant>
        <vt:i4>48</vt:i4>
      </vt:variant>
      <vt:variant>
        <vt:i4>0</vt:i4>
      </vt:variant>
      <vt:variant>
        <vt:i4>5</vt:i4>
      </vt:variant>
      <vt:variant>
        <vt:lpwstr>/content/act/bfff829f-d6a2-4109-a8ab-d76f61469288.doc</vt:lpwstr>
      </vt:variant>
      <vt:variant>
        <vt:lpwstr/>
      </vt:variant>
      <vt:variant>
        <vt:i4>1769564</vt:i4>
      </vt:variant>
      <vt:variant>
        <vt:i4>45</vt:i4>
      </vt:variant>
      <vt:variant>
        <vt:i4>0</vt:i4>
      </vt:variant>
      <vt:variant>
        <vt:i4>5</vt:i4>
      </vt:variant>
      <vt:variant>
        <vt:lpwstr>/content/act/d6231f0d-cf31-4cdb-b61a-303112bcfaa5.doc</vt:lpwstr>
      </vt:variant>
      <vt:variant>
        <vt:lpwstr/>
      </vt:variant>
      <vt:variant>
        <vt:i4>1900558</vt:i4>
      </vt:variant>
      <vt:variant>
        <vt:i4>42</vt:i4>
      </vt:variant>
      <vt:variant>
        <vt:i4>0</vt:i4>
      </vt:variant>
      <vt:variant>
        <vt:i4>5</vt:i4>
      </vt:variant>
      <vt:variant>
        <vt:lpwstr>/content/act/f2275f03-7e66-4956-9323-1fec67aebf77.doc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../../../../../../../../content/act/24e773dc-4cf8-4d63-a915-cc5d4cc34c78.doc</vt:lpwstr>
      </vt:variant>
      <vt:variant>
        <vt:lpwstr/>
      </vt:variant>
      <vt:variant>
        <vt:i4>1835072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../../../../../../../../content/act/6f4e760b-4cbe-4098-8372-d5bd5ba534f9.docx</vt:lpwstr>
      </vt:variant>
      <vt:variant>
        <vt:lpwstr/>
      </vt:variant>
      <vt:variant>
        <vt:i4>1900558</vt:i4>
      </vt:variant>
      <vt:variant>
        <vt:i4>33</vt:i4>
      </vt:variant>
      <vt:variant>
        <vt:i4>0</vt:i4>
      </vt:variant>
      <vt:variant>
        <vt:i4>5</vt:i4>
      </vt:variant>
      <vt:variant>
        <vt:lpwstr>/content/act/f2275f03-7e66-4956-9323-1fec67aebf77.doc</vt:lpwstr>
      </vt:variant>
      <vt:variant>
        <vt:lpwstr/>
      </vt:variant>
      <vt:variant>
        <vt:i4>1245201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../../../../../../../../content/act/b345768e-1c3e-4dcf-9374-d2535ac950d0.docx</vt:lpwstr>
      </vt:variant>
      <vt:variant>
        <vt:lpwstr/>
      </vt:variant>
      <vt:variant>
        <vt:i4>1900548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../../../../../../../../content/act/ed05bcac-dad3-4fb1-a650-193cad016cf0.html</vt:lpwstr>
      </vt:variant>
      <vt:variant>
        <vt:lpwstr/>
      </vt:variant>
      <vt:variant>
        <vt:i4>1835015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../../../../../../../../content/act/59a4dd9c-ece9-47bf-af3e-84fa3786dec7.html</vt:lpwstr>
      </vt:variant>
      <vt:variant>
        <vt:lpwstr/>
      </vt:variant>
      <vt:variant>
        <vt:i4>4587608</vt:i4>
      </vt:variant>
      <vt:variant>
        <vt:i4>21</vt:i4>
      </vt:variant>
      <vt:variant>
        <vt:i4>0</vt:i4>
      </vt:variant>
      <vt:variant>
        <vt:i4>5</vt:i4>
      </vt:variant>
      <vt:variant>
        <vt:lpwstr>/content/act/bfff829f-d6a2-4109-a8ab-d76f61469288.doc</vt:lpwstr>
      </vt:variant>
      <vt:variant>
        <vt:lpwstr/>
      </vt:variant>
      <vt:variant>
        <vt:i4>1769564</vt:i4>
      </vt:variant>
      <vt:variant>
        <vt:i4>18</vt:i4>
      </vt:variant>
      <vt:variant>
        <vt:i4>0</vt:i4>
      </vt:variant>
      <vt:variant>
        <vt:i4>5</vt:i4>
      </vt:variant>
      <vt:variant>
        <vt:lpwstr>/content/act/d6231f0d-cf31-4cdb-b61a-303112bcfaa5.doc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/content/act/f2275f03-7e66-4956-9323-1fec67aebf77.doc</vt:lpwstr>
      </vt:variant>
      <vt:variant>
        <vt:lpwstr/>
      </vt:variant>
      <vt:variant>
        <vt:i4>1769559</vt:i4>
      </vt:variant>
      <vt:variant>
        <vt:i4>12</vt:i4>
      </vt:variant>
      <vt:variant>
        <vt:i4>0</vt:i4>
      </vt:variant>
      <vt:variant>
        <vt:i4>5</vt:i4>
      </vt:variant>
      <vt:variant>
        <vt:lpwstr>/content/act/24e773dc-4cf8-4d63-a915-cc5d4cc34c78.doc</vt:lpwstr>
      </vt:variant>
      <vt:variant>
        <vt:lpwstr/>
      </vt:variant>
      <vt:variant>
        <vt:i4>4915210</vt:i4>
      </vt:variant>
      <vt:variant>
        <vt:i4>9</vt:i4>
      </vt:variant>
      <vt:variant>
        <vt:i4>0</vt:i4>
      </vt:variant>
      <vt:variant>
        <vt:i4>5</vt:i4>
      </vt:variant>
      <vt:variant>
        <vt:lpwstr>http://xmkmain2:8080/content/act/bfff829f-d6a2-4109-a8ab-d76f61469288.doc</vt:lpwstr>
      </vt:variant>
      <vt:variant>
        <vt:lpwstr/>
      </vt:variant>
      <vt:variant>
        <vt:i4>2031681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../../../../../../../../content/act/e267365c-c10f-48e1-b210-d1f0e08aa7f0.docx</vt:lpwstr>
      </vt:variant>
      <vt:variant>
        <vt:lpwstr/>
      </vt:variant>
      <vt:variant>
        <vt:i4>4915210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http://xmkmain2:8080/content/act/bfff829f-d6a2-4109-a8ab-d76f61469288.doc</vt:lpwstr>
      </vt:variant>
      <vt:variant>
        <vt:lpwstr/>
      </vt:variant>
      <vt:variant>
        <vt:i4>1835072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../../../../../../../../content/act/6f4e760b-4cbe-4098-8372-d5bd5ba534f9.docx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2</cp:revision>
  <cp:lastPrinted>2018-11-30T09:31:00Z</cp:lastPrinted>
  <dcterms:created xsi:type="dcterms:W3CDTF">2023-02-03T06:40:00Z</dcterms:created>
  <dcterms:modified xsi:type="dcterms:W3CDTF">2023-02-03T06:40:00Z</dcterms:modified>
</cp:coreProperties>
</file>