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D5" w:rsidRPr="00F71973" w:rsidRDefault="00F71973" w:rsidP="008C21D5">
      <w:pPr>
        <w:pStyle w:val="2"/>
      </w:pPr>
      <w:r w:rsidRPr="00F71973">
        <w:rPr>
          <w:sz w:val="24"/>
          <w:szCs w:val="26"/>
        </w:rPr>
        <w:t xml:space="preserve"> </w:t>
      </w:r>
      <w:r w:rsidR="008C21D5" w:rsidRPr="00F71973">
        <w:t>МУНИЦИПАЛЬНОЕ ОБРАЗОВАНИЕ</w:t>
      </w:r>
    </w:p>
    <w:p w:rsidR="008C21D5" w:rsidRPr="00F71973" w:rsidRDefault="008C21D5" w:rsidP="008C21D5">
      <w:pPr>
        <w:pStyle w:val="2"/>
        <w:rPr>
          <w:szCs w:val="36"/>
        </w:rPr>
      </w:pPr>
      <w:r w:rsidRPr="00F71973">
        <w:rPr>
          <w:szCs w:val="36"/>
        </w:rPr>
        <w:t>городской округ Пыть-Ях</w:t>
      </w:r>
    </w:p>
    <w:p w:rsidR="008C21D5" w:rsidRPr="00F71973" w:rsidRDefault="008C21D5" w:rsidP="008C21D5">
      <w:pPr>
        <w:pStyle w:val="2"/>
        <w:rPr>
          <w:szCs w:val="36"/>
        </w:rPr>
      </w:pPr>
      <w:r w:rsidRPr="00F71973">
        <w:rPr>
          <w:szCs w:val="36"/>
        </w:rPr>
        <w:t>Ханты-Мансийского автономного округа -Югры</w:t>
      </w:r>
    </w:p>
    <w:p w:rsidR="008C21D5" w:rsidRPr="00F71973" w:rsidRDefault="008C21D5" w:rsidP="008C21D5">
      <w:pPr>
        <w:pStyle w:val="2"/>
        <w:rPr>
          <w:szCs w:val="36"/>
        </w:rPr>
      </w:pPr>
      <w:r w:rsidRPr="00F71973">
        <w:rPr>
          <w:szCs w:val="36"/>
        </w:rPr>
        <w:t>АДМИНИСТРАЦИЯ ГОРОДА</w:t>
      </w:r>
    </w:p>
    <w:p w:rsidR="008C21D5" w:rsidRPr="00F71973" w:rsidRDefault="008C21D5" w:rsidP="008C21D5">
      <w:pPr>
        <w:pStyle w:val="2"/>
        <w:rPr>
          <w:szCs w:val="36"/>
        </w:rPr>
      </w:pPr>
    </w:p>
    <w:p w:rsidR="008C21D5" w:rsidRPr="00F71973" w:rsidRDefault="008C21D5" w:rsidP="008C21D5">
      <w:pPr>
        <w:pStyle w:val="2"/>
        <w:rPr>
          <w:spacing w:val="20"/>
          <w:szCs w:val="36"/>
        </w:rPr>
      </w:pPr>
      <w:r w:rsidRPr="00F71973">
        <w:rPr>
          <w:spacing w:val="20"/>
          <w:szCs w:val="36"/>
        </w:rPr>
        <w:t>П О С Т А Н О В Л Е Н И Е</w:t>
      </w:r>
    </w:p>
    <w:p w:rsidR="008C21D5" w:rsidRPr="00F71973" w:rsidRDefault="008C21D5" w:rsidP="008C21D5">
      <w:pPr>
        <w:rPr>
          <w:rFonts w:cs="Arial"/>
          <w:szCs w:val="28"/>
        </w:rPr>
      </w:pPr>
    </w:p>
    <w:p w:rsidR="008C21D5" w:rsidRPr="00F71973" w:rsidRDefault="008C21D5" w:rsidP="008C21D5">
      <w:pPr>
        <w:rPr>
          <w:rFonts w:cs="Arial"/>
          <w:szCs w:val="28"/>
        </w:rPr>
      </w:pPr>
      <w:r w:rsidRPr="00F71973">
        <w:rPr>
          <w:rFonts w:cs="Arial"/>
          <w:szCs w:val="28"/>
        </w:rPr>
        <w:t>От 11.04.2022 № 133-па</w:t>
      </w:r>
    </w:p>
    <w:p w:rsidR="008C21D5" w:rsidRPr="00F71973" w:rsidRDefault="008C21D5" w:rsidP="008C21D5">
      <w:pPr>
        <w:rPr>
          <w:rFonts w:cs="Arial"/>
          <w:szCs w:val="28"/>
        </w:rPr>
      </w:pPr>
    </w:p>
    <w:p w:rsidR="008C21D5" w:rsidRPr="00F71973" w:rsidRDefault="008C21D5" w:rsidP="008C21D5">
      <w:pPr>
        <w:pStyle w:val="Title"/>
      </w:pPr>
      <w:r w:rsidRPr="00F71973"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F71973">
        <w:t>Пыть-Яхе</w:t>
      </w:r>
      <w:proofErr w:type="spellEnd"/>
      <w:r w:rsidRPr="00F71973">
        <w:t xml:space="preserve"> </w:t>
      </w:r>
    </w:p>
    <w:p w:rsidR="008C21D5" w:rsidRDefault="008C21D5" w:rsidP="008C21D5">
      <w:pPr>
        <w:ind w:firstLine="851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F224EF" w:rsidRDefault="00F224EF" w:rsidP="008C21D5">
      <w:pPr>
        <w:ind w:firstLine="851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1E7018" w:rsidRDefault="001E7018" w:rsidP="008C21D5">
      <w:pPr>
        <w:ind w:firstLine="851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7.07.2023 0:00:00 №208-па Администрация г. Пыть-Ях&#10;&#10;О внесении изменения в постановление администрации города от 11.04.2022 № 133-па " w:history="1">
        <w:r w:rsidRPr="001E7018">
          <w:rPr>
            <w:rStyle w:val="ab"/>
            <w:rFonts w:cs="Arial"/>
          </w:rPr>
          <w:t>от 17.07.2023 №208-па</w:t>
        </w:r>
      </w:hyperlink>
      <w:r>
        <w:rPr>
          <w:rFonts w:cs="Arial"/>
        </w:rPr>
        <w:t>)</w:t>
      </w:r>
    </w:p>
    <w:p w:rsidR="00A06352" w:rsidRDefault="00A06352" w:rsidP="008C21D5">
      <w:pPr>
        <w:ind w:firstLine="851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16.04.2024 0:00:00 №77-па Администрация г. Пыть-Ях&#10;&#10;О внесении изменений в постановление администрации города от 11.04.2022 № 133-па " w:history="1">
        <w:r w:rsidRPr="00A06352">
          <w:rPr>
            <w:rStyle w:val="ab"/>
            <w:rFonts w:cs="Arial"/>
          </w:rPr>
          <w:t>от 16.04.2024 № 77-па</w:t>
        </w:r>
      </w:hyperlink>
      <w:r>
        <w:rPr>
          <w:rFonts w:cs="Arial"/>
        </w:rPr>
        <w:t>)</w:t>
      </w:r>
    </w:p>
    <w:p w:rsidR="00E32A7D" w:rsidRDefault="00E32A7D" w:rsidP="008C21D5">
      <w:pPr>
        <w:ind w:firstLine="851"/>
        <w:jc w:val="center"/>
        <w:rPr>
          <w:rFonts w:cs="Arial"/>
        </w:rPr>
      </w:pPr>
    </w:p>
    <w:p w:rsidR="003F59A6" w:rsidRPr="003F59A6" w:rsidRDefault="003F59A6" w:rsidP="00E32A7D">
      <w:pPr>
        <w:ind w:firstLine="709"/>
        <w:rPr>
          <w:rFonts w:cs="Arial"/>
        </w:rPr>
      </w:pPr>
      <w:r>
        <w:rPr>
          <w:rFonts w:cs="Arial"/>
        </w:rPr>
        <w:t>(</w:t>
      </w:r>
      <w:r w:rsidRPr="003F59A6">
        <w:rPr>
          <w:rFonts w:cs="Arial"/>
        </w:rPr>
        <w:t>В преамбуле постановления, в пункте 1.1 раздела 1 приложения к постановлению</w:t>
      </w:r>
      <w:r>
        <w:rPr>
          <w:rFonts w:cs="Arial"/>
        </w:rPr>
        <w:t xml:space="preserve"> </w:t>
      </w:r>
      <w:r w:rsidRPr="003F59A6">
        <w:rPr>
          <w:rFonts w:cs="Arial"/>
        </w:rPr>
        <w:t>Слова «от 31.10.2021 № 483-п» замен</w:t>
      </w:r>
      <w:r>
        <w:rPr>
          <w:rFonts w:cs="Arial"/>
        </w:rPr>
        <w:t>ены</w:t>
      </w:r>
      <w:r w:rsidRPr="003F59A6">
        <w:rPr>
          <w:rFonts w:cs="Arial"/>
        </w:rPr>
        <w:t xml:space="preserve"> словами «от 10.11.2023 № 557-п»</w:t>
      </w:r>
      <w:r>
        <w:rPr>
          <w:rFonts w:cs="Arial"/>
        </w:rPr>
        <w:t>, с</w:t>
      </w:r>
      <w:r w:rsidRPr="003F59A6">
        <w:rPr>
          <w:rFonts w:cs="Arial"/>
        </w:rPr>
        <w:t>лова «от 07.12.2021 № 550-па» замен</w:t>
      </w:r>
      <w:r>
        <w:rPr>
          <w:rFonts w:cs="Arial"/>
        </w:rPr>
        <w:t>ены</w:t>
      </w:r>
      <w:r w:rsidRPr="003F59A6">
        <w:rPr>
          <w:rFonts w:cs="Arial"/>
        </w:rPr>
        <w:t xml:space="preserve"> словами «от 18.12.2023 № 345-па»</w:t>
      </w:r>
      <w:r>
        <w:rPr>
          <w:rFonts w:cs="Arial"/>
        </w:rPr>
        <w:t xml:space="preserve"> постановлением администрации </w:t>
      </w:r>
      <w:hyperlink r:id="rId12" w:tooltip="постановление от 16.04.2024 0:00:00 №77-па Администрация г. Пыть-Ях&#10;&#10;О внесении изменений в постановление администрации города от 11.04.2022 № 133-па " w:history="1">
        <w:r w:rsidRPr="00A06352">
          <w:rPr>
            <w:rStyle w:val="ab"/>
            <w:rFonts w:cs="Arial"/>
          </w:rPr>
          <w:t>от 16.04.2024 № 77-па</w:t>
        </w:r>
      </w:hyperlink>
      <w:r>
        <w:rPr>
          <w:rFonts w:cs="Arial"/>
        </w:rPr>
        <w:t>)</w:t>
      </w:r>
    </w:p>
    <w:p w:rsidR="008C21D5" w:rsidRPr="00F71973" w:rsidRDefault="008C21D5" w:rsidP="00E32A7D">
      <w:pPr>
        <w:ind w:firstLine="709"/>
        <w:rPr>
          <w:rFonts w:cs="Arial"/>
        </w:rPr>
      </w:pPr>
    </w:p>
    <w:p w:rsidR="008C21D5" w:rsidRPr="00F71973" w:rsidRDefault="008C21D5" w:rsidP="00E32A7D">
      <w:pPr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В соответствии с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F71973">
          <w:rPr>
            <w:rStyle w:val="ab"/>
            <w:rFonts w:cs="Arial"/>
            <w:szCs w:val="28"/>
          </w:rPr>
          <w:t>Бюджетным кодексом</w:t>
        </w:r>
      </w:hyperlink>
      <w:r w:rsidRPr="00F71973">
        <w:rPr>
          <w:rFonts w:cs="Arial"/>
          <w:szCs w:val="28"/>
        </w:rPr>
        <w:t xml:space="preserve"> Российской Федерации, постановлением Правительства Российской Федерации </w:t>
      </w:r>
      <w:hyperlink r:id="rId14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F71973">
          <w:rPr>
            <w:rStyle w:val="ab"/>
            <w:rFonts w:cs="Arial"/>
            <w:szCs w:val="28"/>
          </w:rPr>
          <w:t>от 18.09.2020 № 1492</w:t>
        </w:r>
      </w:hyperlink>
      <w:r w:rsidRPr="00F71973">
        <w:rPr>
          <w:rFonts w:cs="Arial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Ханты-Мансийского автономного округа-Югры </w:t>
      </w:r>
      <w:hyperlink r:id="rId15" w:tooltip="ПОСТАНОВЛЕНИЕ от 30.12.2021 № 633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F71973">
          <w:rPr>
            <w:rStyle w:val="ab"/>
            <w:rFonts w:cs="Arial"/>
            <w:szCs w:val="28"/>
          </w:rPr>
          <w:t>от 30.12.2021 № 633-п</w:t>
        </w:r>
      </w:hyperlink>
      <w:r w:rsidRPr="00F71973">
        <w:rPr>
          <w:rFonts w:cs="Arial"/>
          <w:szCs w:val="28"/>
        </w:rPr>
        <w:t xml:space="preserve"> «О мерах по реализации государственной программы Ханты-Мансийского автономного округа-Югры «Развитие экономического потенциала», постановлением Правительства Ханты-Мансийского автономного округа-Югры </w:t>
      </w:r>
      <w:hyperlink r:id="rId16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262AD9" w:rsidRPr="00262AD9">
          <w:rPr>
            <w:rStyle w:val="ab"/>
            <w:rFonts w:cs="Arial"/>
            <w:szCs w:val="28"/>
          </w:rPr>
          <w:t>от 10.11.2023 № 557-п</w:t>
        </w:r>
      </w:hyperlink>
      <w:r w:rsidRPr="00F71973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 экономического потенциала», в целях реализации постановления администрации города </w:t>
      </w:r>
      <w:hyperlink r:id="rId17" w:tooltip="постановление от 18.12.2023 16:07:36 №345-па Администрация г. Пыть-Ях&#10;&#10;Об утверждении муниципальной программы " w:history="1">
        <w:r w:rsidR="00262AD9" w:rsidRPr="00262AD9">
          <w:rPr>
            <w:rStyle w:val="ab"/>
            <w:rFonts w:cs="Arial"/>
            <w:szCs w:val="28"/>
          </w:rPr>
          <w:t>от 18.12.2023 № 345-па</w:t>
        </w:r>
      </w:hyperlink>
      <w:r w:rsidRPr="00F71973">
        <w:rPr>
          <w:rFonts w:cs="Arial"/>
          <w:szCs w:val="28"/>
        </w:rPr>
        <w:t xml:space="preserve"> «Об утверждении </w:t>
      </w:r>
      <w:r w:rsidRPr="00F71973">
        <w:rPr>
          <w:rFonts w:cs="Arial"/>
          <w:szCs w:val="28"/>
        </w:rPr>
        <w:lastRenderedPageBreak/>
        <w:t>муниципальной программы «Развитие экономического потенциала города Пыть-Яха»:</w:t>
      </w:r>
    </w:p>
    <w:p w:rsidR="008C21D5" w:rsidRPr="00F71973" w:rsidRDefault="008C21D5" w:rsidP="00E32A7D">
      <w:pPr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E32A7D">
      <w:pPr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1. Утвердить порядок предоставления субсидий субъектам малого и среднего предпринимательства в городе </w:t>
      </w:r>
      <w:proofErr w:type="spellStart"/>
      <w:r w:rsidRPr="00F71973">
        <w:rPr>
          <w:rFonts w:cs="Arial"/>
          <w:szCs w:val="28"/>
        </w:rPr>
        <w:t>Пыть-Яхе</w:t>
      </w:r>
      <w:proofErr w:type="spellEnd"/>
      <w:r w:rsidRPr="00F71973">
        <w:rPr>
          <w:rFonts w:cs="Arial"/>
          <w:szCs w:val="28"/>
        </w:rPr>
        <w:t xml:space="preserve"> (приложение).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</w:t>
      </w:r>
      <w:proofErr w:type="gramStart"/>
      <w:r w:rsidRPr="00F71973">
        <w:rPr>
          <w:rFonts w:cs="Arial"/>
          <w:szCs w:val="28"/>
        </w:rPr>
        <w:t>Интернет»-</w:t>
      </w:r>
      <w:proofErr w:type="gramEnd"/>
      <w:r w:rsidRPr="00F71973">
        <w:rPr>
          <w:rFonts w:cs="Arial"/>
          <w:szCs w:val="28"/>
        </w:rPr>
        <w:t>pyt-yahinform.ru.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- </w:t>
      </w:r>
      <w:hyperlink r:id="rId18" w:tooltip="постановление от 12.07.2021 0:00:00 №321-па Администрация г. Пыть-Ях&#10;&#10;Об утверждении порядка предоставления субсидий субъектам малого и среднего предпринимательства в городе Пыть-Яхе &#10;" w:history="1">
        <w:r w:rsidRPr="00F71973">
          <w:rPr>
            <w:rStyle w:val="ab"/>
            <w:rFonts w:cs="Arial"/>
            <w:szCs w:val="28"/>
          </w:rPr>
          <w:t>от 12.07.2021 № 321-па</w:t>
        </w:r>
      </w:hyperlink>
      <w:r w:rsidRPr="00F71973">
        <w:rPr>
          <w:rFonts w:cs="Arial"/>
          <w:szCs w:val="28"/>
        </w:rPr>
        <w:t xml:space="preserve"> 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F71973">
        <w:rPr>
          <w:rFonts w:cs="Arial"/>
          <w:szCs w:val="28"/>
        </w:rPr>
        <w:t>Пыть-Яхе</w:t>
      </w:r>
      <w:proofErr w:type="spellEnd"/>
      <w:r w:rsidRPr="00F71973">
        <w:rPr>
          <w:rFonts w:cs="Arial"/>
          <w:szCs w:val="28"/>
        </w:rPr>
        <w:t>»;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- </w:t>
      </w:r>
      <w:hyperlink r:id="rId19" w:tooltip="постановление от 30.08.2021 0:00:00 №399-па Администрация г. Пыть-Ях&#10;&#10;О внесении изменений в постановление администрации города от 12.07.2021 № 321-па " w:history="1">
        <w:r w:rsidRPr="00F71973">
          <w:rPr>
            <w:rStyle w:val="ab"/>
            <w:rFonts w:cs="Arial"/>
            <w:szCs w:val="28"/>
          </w:rPr>
          <w:t>от 30.08.2021 № 399-па</w:t>
        </w:r>
      </w:hyperlink>
      <w:r w:rsidRPr="00F71973">
        <w:rPr>
          <w:rFonts w:cs="Arial"/>
          <w:szCs w:val="28"/>
        </w:rPr>
        <w:t xml:space="preserve"> «О внесении изменений постановление администрации города </w:t>
      </w:r>
      <w:hyperlink r:id="rId20" w:tooltip="постановление от 12.07.2021 0:00:00 №321-па Администрация г. Пыть-Ях&#10;&#10;Об утверждении порядка предоставления субсидий субъектам малого и среднего предпринимательства в городе Пыть-Яхе &#10;" w:history="1">
        <w:r w:rsidRPr="00F71973">
          <w:rPr>
            <w:rStyle w:val="ab"/>
            <w:rFonts w:cs="Arial"/>
            <w:szCs w:val="28"/>
          </w:rPr>
          <w:t>от 12.07.2021 № 321-па</w:t>
        </w:r>
      </w:hyperlink>
      <w:r w:rsidRPr="00F71973">
        <w:rPr>
          <w:rFonts w:cs="Arial"/>
          <w:szCs w:val="28"/>
        </w:rPr>
        <w:t xml:space="preserve"> 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F71973">
        <w:rPr>
          <w:rFonts w:cs="Arial"/>
          <w:szCs w:val="28"/>
        </w:rPr>
        <w:t>Пыть-Яхе</w:t>
      </w:r>
      <w:proofErr w:type="spellEnd"/>
      <w:r w:rsidRPr="00F71973">
        <w:rPr>
          <w:rFonts w:cs="Arial"/>
          <w:szCs w:val="28"/>
        </w:rPr>
        <w:t>».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8C21D5" w:rsidRPr="00F71973" w:rsidRDefault="008C21D5" w:rsidP="00E32A7D">
      <w:pPr>
        <w:suppressAutoHyphens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E32A7D">
      <w:pPr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Глава города Пыть-Яха </w:t>
      </w:r>
      <w:r>
        <w:rPr>
          <w:rFonts w:cs="Arial"/>
          <w:szCs w:val="28"/>
        </w:rPr>
        <w:t xml:space="preserve">                                                                 </w:t>
      </w:r>
      <w:r w:rsidRPr="00F71973">
        <w:rPr>
          <w:rFonts w:cs="Arial"/>
          <w:szCs w:val="28"/>
        </w:rPr>
        <w:t>А.Н. Морозов</w:t>
      </w:r>
    </w:p>
    <w:p w:rsidR="008C21D5" w:rsidRPr="00F71973" w:rsidRDefault="008C21D5" w:rsidP="008C21D5">
      <w:pPr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br w:type="page"/>
      </w:r>
      <w:r w:rsidRPr="00F71973">
        <w:rPr>
          <w:rFonts w:cs="Arial"/>
          <w:szCs w:val="28"/>
        </w:rPr>
        <w:lastRenderedPageBreak/>
        <w:t xml:space="preserve">Приложение </w:t>
      </w:r>
    </w:p>
    <w:p w:rsidR="008C21D5" w:rsidRPr="00F71973" w:rsidRDefault="008C21D5" w:rsidP="008C21D5">
      <w:pPr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постановлению администрации </w:t>
      </w:r>
    </w:p>
    <w:p w:rsidR="008C21D5" w:rsidRPr="00F71973" w:rsidRDefault="008C21D5" w:rsidP="008C21D5">
      <w:pPr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города Пыть-Яха </w:t>
      </w:r>
    </w:p>
    <w:p w:rsidR="008C21D5" w:rsidRPr="00F71973" w:rsidRDefault="008C21D5" w:rsidP="008C21D5">
      <w:pPr>
        <w:pStyle w:val="ConsPlusTitle"/>
        <w:widowControl/>
        <w:jc w:val="right"/>
        <w:rPr>
          <w:b w:val="0"/>
          <w:sz w:val="24"/>
          <w:szCs w:val="28"/>
        </w:rPr>
      </w:pPr>
      <w:r w:rsidRPr="00F71973">
        <w:rPr>
          <w:b w:val="0"/>
          <w:sz w:val="24"/>
          <w:szCs w:val="28"/>
        </w:rPr>
        <w:t>от 11.04.2022 № 133-па</w:t>
      </w:r>
    </w:p>
    <w:p w:rsidR="008C21D5" w:rsidRPr="00F71973" w:rsidRDefault="008C21D5" w:rsidP="008C21D5">
      <w:pPr>
        <w:pStyle w:val="ConsPlusTitle"/>
        <w:widowControl/>
        <w:jc w:val="center"/>
        <w:rPr>
          <w:b w:val="0"/>
          <w:sz w:val="24"/>
          <w:szCs w:val="28"/>
        </w:rPr>
      </w:pPr>
    </w:p>
    <w:p w:rsidR="008C21D5" w:rsidRPr="00F71973" w:rsidRDefault="008C21D5" w:rsidP="008C21D5">
      <w:pPr>
        <w:pStyle w:val="2"/>
      </w:pPr>
      <w:r w:rsidRPr="00F71973">
        <w:t>Порядок</w:t>
      </w:r>
    </w:p>
    <w:p w:rsidR="008C21D5" w:rsidRPr="00F71973" w:rsidRDefault="008C21D5" w:rsidP="008C21D5">
      <w:pPr>
        <w:pStyle w:val="2"/>
      </w:pPr>
      <w:r w:rsidRPr="00F71973">
        <w:t xml:space="preserve">предоставления субсидий субъектам малого и среднего предпринимательства </w:t>
      </w:r>
    </w:p>
    <w:p w:rsidR="008C21D5" w:rsidRPr="00F71973" w:rsidRDefault="008C21D5" w:rsidP="008C21D5">
      <w:pPr>
        <w:pStyle w:val="2"/>
      </w:pPr>
      <w:r w:rsidRPr="00F71973">
        <w:t xml:space="preserve">в городе </w:t>
      </w:r>
      <w:proofErr w:type="spellStart"/>
      <w:r w:rsidRPr="00F71973">
        <w:t>Пыть-Яхе</w:t>
      </w:r>
      <w:proofErr w:type="spellEnd"/>
    </w:p>
    <w:p w:rsidR="008C21D5" w:rsidRPr="00F71973" w:rsidRDefault="008C21D5" w:rsidP="008C21D5">
      <w:pPr>
        <w:pStyle w:val="ConsPlusTitle"/>
        <w:widowControl/>
        <w:spacing w:line="360" w:lineRule="auto"/>
        <w:jc w:val="center"/>
        <w:rPr>
          <w:b w:val="0"/>
          <w:sz w:val="24"/>
          <w:szCs w:val="28"/>
        </w:rPr>
      </w:pPr>
    </w:p>
    <w:p w:rsidR="008C21D5" w:rsidRPr="00F71973" w:rsidRDefault="008C21D5" w:rsidP="008C21D5">
      <w:pPr>
        <w:pStyle w:val="2"/>
      </w:pPr>
      <w:r w:rsidRPr="00F71973">
        <w:t>1. Общие положения</w:t>
      </w:r>
    </w:p>
    <w:p w:rsidR="008C21D5" w:rsidRPr="00F71973" w:rsidRDefault="008C21D5" w:rsidP="005C15A1">
      <w:pPr>
        <w:pStyle w:val="ConsPlusNormal"/>
        <w:widowControl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 xml:space="preserve">1.1. Настоящий порядок разработан в соответствии с Бюджетным кодексом Российской Федерации, Федеральным законом </w:t>
      </w:r>
      <w:hyperlink r:id="rId2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 w:val="24"/>
            <w:szCs w:val="28"/>
          </w:rPr>
          <w:t>от 24.07.2007 № 209-ФЗ</w:t>
        </w:r>
      </w:hyperlink>
      <w:r w:rsidRPr="00F71973">
        <w:rPr>
          <w:sz w:val="24"/>
          <w:szCs w:val="28"/>
        </w:rPr>
        <w:t xml:space="preserve"> «О развитии малого и среднего предпринимательства в Российской Федерации» (далее-Федеральный закон </w:t>
      </w:r>
      <w:hyperlink r:id="rId22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 w:val="24"/>
            <w:szCs w:val="28"/>
          </w:rPr>
          <w:t>№ 209-ФЗ</w:t>
        </w:r>
      </w:hyperlink>
      <w:r w:rsidRPr="00F71973">
        <w:rPr>
          <w:sz w:val="24"/>
          <w:szCs w:val="28"/>
        </w:rPr>
        <w:t xml:space="preserve">), постановлением Правительства Российской Федерации </w:t>
      </w:r>
      <w:hyperlink r:id="rId23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F71973">
          <w:rPr>
            <w:rStyle w:val="ab"/>
            <w:sz w:val="24"/>
            <w:szCs w:val="28"/>
          </w:rPr>
          <w:t>от 18.09.2020 № 1492</w:t>
        </w:r>
      </w:hyperlink>
      <w:r w:rsidRPr="00F71973">
        <w:rPr>
          <w:sz w:val="24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Ханты-Мансийского автономного округа-Югры </w:t>
      </w:r>
      <w:hyperlink r:id="rId24" w:tooltip="ЗАКОН от 29.12.2007 № 213-оз Дума Ханты-Мансийского автономного округа-Югры&#10;&#10;О РАЗВИТИИ МАЛОГО И СРЕДНЕГО ПРЕДПРИНИМАТЕЛЬСТВА В ХАНТЫ-МАНСИЙСКОМ АВТОНОМНОМ ОКРУГЕ   ЮГРЕ" w:history="1">
        <w:r w:rsidRPr="00F71973">
          <w:rPr>
            <w:rStyle w:val="ab"/>
            <w:sz w:val="24"/>
            <w:szCs w:val="28"/>
          </w:rPr>
          <w:t>от 29.12.2007 № 213-оз</w:t>
        </w:r>
      </w:hyperlink>
      <w:r w:rsidRPr="00F71973">
        <w:rPr>
          <w:sz w:val="24"/>
          <w:szCs w:val="28"/>
        </w:rPr>
        <w:t xml:space="preserve"> «О развитии малого и среднего предпринимательства в Ханты-Мансийском автономном округе-Югре», постановлением Правительства Ханты-Мансийского автономного округа-Югры </w:t>
      </w:r>
      <w:hyperlink r:id="rId25" w:tooltip="ПОСТАНОВЛЕНИЕ от 30.12.2021 № 633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F71973">
          <w:rPr>
            <w:rStyle w:val="ab"/>
            <w:sz w:val="24"/>
            <w:szCs w:val="28"/>
          </w:rPr>
          <w:t>от 30.12.2021 № 633-п</w:t>
        </w:r>
      </w:hyperlink>
      <w:r w:rsidRPr="00F71973">
        <w:rPr>
          <w:sz w:val="24"/>
          <w:szCs w:val="28"/>
        </w:rPr>
        <w:t xml:space="preserve"> «О мерах по реализации государственной программы Ханты-Мансийского автономного округа-Югры «Развитие экономического потенциала», постановлением Правительства Ханты-Мансийского автономного округа-Югры </w:t>
      </w:r>
      <w:hyperlink r:id="rId26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262AD9" w:rsidRPr="00262AD9">
          <w:rPr>
            <w:rStyle w:val="ab"/>
            <w:sz w:val="24"/>
            <w:szCs w:val="24"/>
          </w:rPr>
          <w:t>от 10.11.2023 № 557-п</w:t>
        </w:r>
      </w:hyperlink>
      <w:r w:rsidRPr="00F71973">
        <w:rPr>
          <w:sz w:val="24"/>
          <w:szCs w:val="28"/>
        </w:rPr>
        <w:t xml:space="preserve"> «О государственной программе Ханты-Мансийского автономного округа-Югры «Развитие экономического потенциала» (далее-государственная программа), в целях реализации постановления администрации города </w:t>
      </w:r>
      <w:hyperlink r:id="rId27" w:tooltip="постановление от 18.12.2023 16:07:36 №345-па Администрация г. Пыть-Ях&#10;&#10;Об утверждении муниципальной программы " w:history="1">
        <w:r w:rsidR="005203AE" w:rsidRPr="005203AE">
          <w:rPr>
            <w:rStyle w:val="ab"/>
            <w:sz w:val="24"/>
            <w:szCs w:val="28"/>
          </w:rPr>
          <w:t>от 18.12.2023 № 345-па</w:t>
        </w:r>
      </w:hyperlink>
      <w:r w:rsidRPr="00F71973">
        <w:rPr>
          <w:sz w:val="24"/>
          <w:szCs w:val="28"/>
        </w:rPr>
        <w:t xml:space="preserve"> «Об утверждении муниципальной программы «Развитие экономического потенциала города Пыть-Яха» (далее -Подпрограмма).</w:t>
      </w:r>
    </w:p>
    <w:p w:rsidR="008C21D5" w:rsidRPr="00F71973" w:rsidRDefault="005203AE" w:rsidP="005C15A1">
      <w:pPr>
        <w:pStyle w:val="ConsPlusNormal"/>
        <w:widowControl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1.2. </w:t>
      </w:r>
      <w:r w:rsidR="008C21D5" w:rsidRPr="00F71973">
        <w:rPr>
          <w:sz w:val="24"/>
          <w:szCs w:val="28"/>
        </w:rPr>
        <w:t>Понятия, используемые в настоящем Порядке:</w:t>
      </w:r>
    </w:p>
    <w:p w:rsidR="008C21D5" w:rsidRPr="00F71973" w:rsidRDefault="008C21D5" w:rsidP="005C15A1">
      <w:pPr>
        <w:pStyle w:val="ConsPlusNormal"/>
        <w:widowControl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 xml:space="preserve">Субъект малого и среднего предпринимательства-хозяйствующий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</w:t>
      </w:r>
      <w:r w:rsidRPr="00F71973">
        <w:rPr>
          <w:sz w:val="24"/>
          <w:szCs w:val="28"/>
        </w:rPr>
        <w:lastRenderedPageBreak/>
        <w:t xml:space="preserve">территории города Пыть-Яха, отнесенный в соответствии с условиями, установленными Федеральным законом от 24 июля 2007 года </w:t>
      </w:r>
      <w:hyperlink r:id="rId2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 w:val="24"/>
            <w:szCs w:val="28"/>
          </w:rPr>
          <w:t>№ 209-ФЗ</w:t>
        </w:r>
      </w:hyperlink>
      <w:r w:rsidRPr="00F71973">
        <w:rPr>
          <w:sz w:val="24"/>
          <w:szCs w:val="28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F71973">
        <w:rPr>
          <w:sz w:val="24"/>
          <w:szCs w:val="28"/>
        </w:rPr>
        <w:t>микропредприятиям</w:t>
      </w:r>
      <w:proofErr w:type="spellEnd"/>
      <w:r w:rsidRPr="00F71973">
        <w:rPr>
          <w:sz w:val="24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(далее-Субъект, Получатель субсидии).</w:t>
      </w:r>
    </w:p>
    <w:p w:rsidR="008C21D5" w:rsidRPr="00F71973" w:rsidRDefault="008C21D5" w:rsidP="005C15A1">
      <w:pPr>
        <w:widowControl w:val="0"/>
        <w:autoSpaceDE w:val="0"/>
        <w:autoSpaceDN w:val="0"/>
        <w:spacing w:line="360" w:lineRule="auto"/>
        <w:ind w:firstLine="720"/>
        <w:rPr>
          <w:rFonts w:cs="Arial"/>
          <w:szCs w:val="28"/>
        </w:rPr>
      </w:pPr>
      <w:r w:rsidRPr="00F71973">
        <w:rPr>
          <w:rFonts w:cs="Arial"/>
          <w:szCs w:val="28"/>
        </w:rPr>
        <w:t>Уполномоченный орган-управление по экономике администрации города Пыть-Яха.</w:t>
      </w:r>
    </w:p>
    <w:p w:rsidR="008C21D5" w:rsidRPr="00F71973" w:rsidRDefault="008C21D5" w:rsidP="005C15A1">
      <w:pPr>
        <w:widowControl w:val="0"/>
        <w:autoSpaceDE w:val="0"/>
        <w:autoSpaceDN w:val="0"/>
        <w:spacing w:line="360" w:lineRule="auto"/>
        <w:ind w:firstLine="720"/>
        <w:rPr>
          <w:rFonts w:cs="Arial"/>
          <w:szCs w:val="28"/>
        </w:rPr>
      </w:pPr>
      <w:r w:rsidRPr="00F71973">
        <w:rPr>
          <w:rFonts w:cs="Arial"/>
          <w:szCs w:val="28"/>
        </w:rPr>
        <w:t>Социально значимые (приоритетные) виды деятельности-виды деятельности, определенные в п</w:t>
      </w:r>
      <w:r w:rsidR="00F224EF">
        <w:rPr>
          <w:rFonts w:cs="Arial"/>
          <w:szCs w:val="28"/>
        </w:rPr>
        <w:t>одп</w:t>
      </w:r>
      <w:r w:rsidRPr="00F71973">
        <w:rPr>
          <w:rFonts w:cs="Arial"/>
          <w:szCs w:val="28"/>
        </w:rPr>
        <w:t xml:space="preserve">ункте 1.5.3 раздела 1 настоящего Порядка в соответствии с Общероссийским классификатором видов экономической деятельности (ОКВЭД 2) ОК 029-2014 (КДЕС Ред. 2) (принят и введен в действие приказом Федерального агентства по техническому регулированию и метрологии от 31.01.2014 № 14-ст) (далее-ОКВЭД). </w:t>
      </w:r>
    </w:p>
    <w:p w:rsidR="008C21D5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Иные понятия и термины, используемые в настоящем Порядке, используются в значениях, определённых Бюджетным кодексом Российской Федерации, Федеральным законом </w:t>
      </w:r>
      <w:hyperlink r:id="rId2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Cs w:val="28"/>
          </w:rPr>
          <w:t>№ 209-ФЗ</w:t>
        </w:r>
      </w:hyperlink>
      <w:r w:rsidRPr="00F71973">
        <w:rPr>
          <w:rFonts w:cs="Arial"/>
          <w:szCs w:val="28"/>
        </w:rPr>
        <w:t>, государственной программой и Подпрограммой.</w:t>
      </w:r>
    </w:p>
    <w:p w:rsidR="00F224EF" w:rsidRPr="00F71973" w:rsidRDefault="00F224EF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trike/>
          <w:szCs w:val="28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szCs w:val="28"/>
        </w:rPr>
        <w:t>В</w:t>
      </w:r>
      <w:proofErr w:type="gramEnd"/>
      <w:r>
        <w:rPr>
          <w:rFonts w:cs="Arial"/>
          <w:szCs w:val="28"/>
        </w:rPr>
        <w:t xml:space="preserve"> пункт 1.2 внесены изменения </w:t>
      </w:r>
      <w:r>
        <w:rPr>
          <w:rFonts w:cs="Arial"/>
        </w:rPr>
        <w:t xml:space="preserve">постановлением администрации </w:t>
      </w:r>
      <w:hyperlink r:id="rId30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color w:val="000000"/>
          <w:sz w:val="24"/>
          <w:szCs w:val="28"/>
        </w:rPr>
      </w:pPr>
      <w:r w:rsidRPr="00F71973">
        <w:rPr>
          <w:color w:val="000000"/>
          <w:sz w:val="24"/>
          <w:szCs w:val="28"/>
        </w:rPr>
        <w:t xml:space="preserve">1.3. Целью предоставления субсидий является компенсация фактически произведенных и документально подтвержденных затрат (части затрат), в том числе НДС, уплачиваемый при осуществлении соответствующих расходов, в связи с производством (реализацией) товаров, выполнением работ, оказанием услуг, виды которых предусмотрены настоящим Порядком, оказание финансовой поддержки субъектам малого и среднего предпринимательства в г. </w:t>
      </w:r>
      <w:proofErr w:type="spellStart"/>
      <w:r w:rsidRPr="00F71973">
        <w:rPr>
          <w:color w:val="000000"/>
          <w:sz w:val="24"/>
          <w:szCs w:val="28"/>
        </w:rPr>
        <w:t>Пыть-Яхе</w:t>
      </w:r>
      <w:proofErr w:type="spellEnd"/>
      <w:r w:rsidRPr="00F71973">
        <w:rPr>
          <w:color w:val="000000"/>
          <w:sz w:val="24"/>
          <w:szCs w:val="28"/>
        </w:rPr>
        <w:t xml:space="preserve"> в рамках</w:t>
      </w:r>
      <w:r w:rsidRPr="00F71973">
        <w:rPr>
          <w:sz w:val="24"/>
          <w:szCs w:val="26"/>
        </w:rPr>
        <w:t xml:space="preserve"> </w:t>
      </w:r>
      <w:r w:rsidRPr="00F71973">
        <w:rPr>
          <w:sz w:val="24"/>
          <w:szCs w:val="28"/>
        </w:rPr>
        <w:t>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color w:val="000000"/>
          <w:sz w:val="24"/>
          <w:szCs w:val="28"/>
        </w:rPr>
        <w:t>1.4. Главным распорядителем бюджетных средств по предоставлению субсидий, предусмотренных</w:t>
      </w:r>
      <w:r w:rsidRPr="00F71973">
        <w:rPr>
          <w:sz w:val="24"/>
          <w:szCs w:val="28"/>
        </w:rPr>
        <w:t xml:space="preserve"> настоящим Порядком, является администрация города Пыть-Яха. </w:t>
      </w: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lastRenderedPageBreak/>
        <w:t>1.5. Право на получение субсидии имеют Субъекты, соответствующие следующим критериям:</w:t>
      </w: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 xml:space="preserve">1.5.1. Соответствующие статье 4 Федерального закона </w:t>
      </w:r>
      <w:hyperlink r:id="rId3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 w:val="24"/>
            <w:szCs w:val="28"/>
          </w:rPr>
          <w:t>№ 209-ФЗ</w:t>
        </w:r>
      </w:hyperlink>
      <w:r w:rsidRPr="00F71973">
        <w:rPr>
          <w:sz w:val="24"/>
          <w:szCs w:val="28"/>
        </w:rPr>
        <w:t>.</w:t>
      </w: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>1.5.2. 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1.5.3. Осуществляющие социально значимые (приоритетные) виды деятельности определены, а именно: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пищевых продуктов (за исключением производства напитков) (10);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Сельское, лесное хозяйство, охота, рыболовство и рыбоводство (раздел А);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безалкогольных напитков; производство минеральных вод и прочих питьевых вод в бутылках (11.07);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текстильных изделий (13);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одежды (14);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кожи и изделий из кожи (15);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изделий из бумаги и картона (17.2);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полиграфическая и копирование носителей информации (18);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резиновых и пластмассовых изделий (22);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прочей неметаллической минеральной продукции (23);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готовых металлических изделий, кроме машин и оборудования (25);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фото- и кинооборудования (26.70.1);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мебели (31);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Производство прочих готовых изделий за исключением чеканки монет, производства зажигалок (32);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Ремонт машин и оборудования (33.12);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Ремонт электронного и оптического оборудования (33.13);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Ремонт электрического оборудования (33.14);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Монтаж промышленных машин и оборудования (33.2);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Передача электроэнергии и технологическое присоединение к распределительным электросетям (35.12);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Забор, очистка и распределение воды (36);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lastRenderedPageBreak/>
        <w:t>Сбор, обработка и утилизация отходов; обработка вторичного сырья (38);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Строительство (раздел F);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Техническое обслуживание и ремонт автотранспортных средств (45.2);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Торговля розничная лекарственными средствами в специализированных магазинах (аптеках) (47.73);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ресторанов и услуги по доставке продуктов питания (не реализующих алкогольную продукцию, пиво и табачные изделия) (56.1);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(56.2);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 (62);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в области информационных технологий (63);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Аренда и управление собственным или арендованным недвижимым имуществом (68.20);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агентств недвижимости за вознаграждение или на договорной основе (68.31);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в области права и бухгалтерского учета (69);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Консультирование по вопросам коммерческой деятельности и управления (70.22);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рекламная (73.1);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в области фотографии (74.2);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по письменному и устному переводу (74.3);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Прокат и аренда товаров для отдыха и спортивных товаров (77.21);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F71973">
        <w:rPr>
          <w:rFonts w:cs="Arial"/>
          <w:szCs w:val="28"/>
        </w:rPr>
        <w:t>Деятельность по трудоустройству и подбору персонала (78);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туристических агентств и туроператоров (79.1);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систем обеспечения безопасности (80.2);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по обслуживанию зданий и территорий (81);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Образование дополнительное (85.4);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Образование дошкольное (85.11);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в области здравоохранения (86);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по уходу с обеспечением проживания (87);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Предоставление социальных услуг без обеспечения проживания (88);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творческая, деятельность в области искусства и организации развлечений (90);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в области спорта (93.1);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спортивных объектов (93.11);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фитнес-центров (93.13);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в области спорта прочая (93.19);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Деятельность зрелищно-развлекательная прочая (93.29);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F71973">
        <w:rPr>
          <w:rFonts w:cs="Arial"/>
          <w:sz w:val="24"/>
          <w:szCs w:val="28"/>
        </w:rPr>
        <w:t>Ремонт компьютеров, предметов личного потребления и хозяйственно-бытового назначения (95);</w:t>
      </w:r>
    </w:p>
    <w:p w:rsidR="008C21D5" w:rsidRPr="00F71973" w:rsidRDefault="008C21D5" w:rsidP="005C15A1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rPr>
          <w:rFonts w:cs="Arial"/>
          <w:sz w:val="24"/>
          <w:szCs w:val="28"/>
        </w:rPr>
      </w:pPr>
      <w:r w:rsidRPr="004661B3">
        <w:rPr>
          <w:rFonts w:cs="Arial"/>
          <w:sz w:val="24"/>
          <w:szCs w:val="28"/>
          <w:highlight w:val="yellow"/>
        </w:rPr>
        <w:t>Деятельность по предоставлению прочих персональных услуг (96).</w:t>
      </w:r>
    </w:p>
    <w:p w:rsidR="008C21D5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Факт осуществления социально значимого (приоритетного) вида деятельности подтверждается наличием </w:t>
      </w:r>
      <w:r w:rsidR="00F224EF">
        <w:rPr>
          <w:rFonts w:cs="Arial"/>
          <w:szCs w:val="28"/>
        </w:rPr>
        <w:t>основного</w:t>
      </w:r>
      <w:r w:rsidRPr="00F71973">
        <w:rPr>
          <w:rFonts w:cs="Arial"/>
          <w:szCs w:val="28"/>
        </w:rPr>
        <w:t xml:space="preserve">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224EF">
        <w:rPr>
          <w:rFonts w:cs="Arial"/>
          <w:szCs w:val="28"/>
        </w:rPr>
        <w:t>Субсидия предоставляется по основному виду деятельности субъектов малого и среднего предпринимательства с указанием кода по общероссийскому классификатору видов экономической деятельности (ОКВЭД).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276" w:lineRule="auto"/>
        <w:ind w:firstLine="720"/>
        <w:rPr>
          <w:rFonts w:cs="Arial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szCs w:val="28"/>
        </w:rPr>
        <w:t>В</w:t>
      </w:r>
      <w:proofErr w:type="gramEnd"/>
      <w:r>
        <w:rPr>
          <w:rFonts w:cs="Arial"/>
          <w:szCs w:val="28"/>
        </w:rPr>
        <w:t xml:space="preserve"> подпункт 1.5.3 пункта 1.5 внесены изменения </w:t>
      </w:r>
      <w:r>
        <w:rPr>
          <w:rFonts w:cs="Arial"/>
        </w:rPr>
        <w:t xml:space="preserve">постановлением администрации </w:t>
      </w:r>
      <w:hyperlink r:id="rId32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5D7B8A" w:rsidRPr="00F71973" w:rsidRDefault="005D7B8A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trike/>
          <w:szCs w:val="28"/>
        </w:rPr>
      </w:pP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 xml:space="preserve">1.5.4. Сведения о которых внесены в Единый реестр субъектов малого и среднего предпринимательства Федеральной налоговой службы Российской Федерации. 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224EF">
        <w:rPr>
          <w:rFonts w:cs="Arial"/>
          <w:szCs w:val="28"/>
        </w:rPr>
        <w:t xml:space="preserve">1.6. 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Думы города Пыть-Яха о бюджете (решения Думы города Пыть-Яха о внесении изменений в решение о бюджете). 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276" w:lineRule="auto"/>
        <w:ind w:firstLine="720"/>
        <w:rPr>
          <w:rFonts w:cs="Arial"/>
        </w:rPr>
      </w:pPr>
      <w:r>
        <w:rPr>
          <w:rFonts w:cs="Arial"/>
          <w:szCs w:val="28"/>
        </w:rPr>
        <w:t xml:space="preserve">(Пункт 1.6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33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5D7B8A" w:rsidRPr="00F71973" w:rsidRDefault="005D7B8A" w:rsidP="005C15A1">
      <w:pPr>
        <w:suppressAutoHyphens/>
        <w:autoSpaceDE w:val="0"/>
        <w:autoSpaceDN w:val="0"/>
        <w:adjustRightInd w:val="0"/>
        <w:spacing w:line="276" w:lineRule="auto"/>
        <w:ind w:firstLine="720"/>
        <w:rPr>
          <w:rFonts w:cs="Arial"/>
          <w:strike/>
          <w:szCs w:val="28"/>
        </w:rPr>
      </w:pPr>
    </w:p>
    <w:p w:rsidR="008C21D5" w:rsidRPr="00F71973" w:rsidRDefault="008C21D5" w:rsidP="005C15A1">
      <w:pPr>
        <w:pStyle w:val="ConsPlusNormal"/>
        <w:widowControl/>
        <w:suppressAutoHyphens/>
        <w:spacing w:line="360" w:lineRule="auto"/>
        <w:jc w:val="both"/>
        <w:rPr>
          <w:sz w:val="24"/>
          <w:szCs w:val="28"/>
        </w:rPr>
      </w:pPr>
      <w:r w:rsidRPr="00F71973">
        <w:rPr>
          <w:sz w:val="24"/>
          <w:szCs w:val="28"/>
        </w:rPr>
        <w:t>1.7. Субсидии предоставляются без проведения отбора Получателей субсидий.</w:t>
      </w:r>
    </w:p>
    <w:p w:rsidR="008C21D5" w:rsidRPr="00F71973" w:rsidRDefault="008C21D5" w:rsidP="008C21D5">
      <w:pPr>
        <w:pStyle w:val="ConsPlusNormal"/>
        <w:widowControl/>
        <w:suppressAutoHyphens/>
        <w:spacing w:line="360" w:lineRule="auto"/>
        <w:ind w:firstLine="708"/>
        <w:jc w:val="both"/>
        <w:rPr>
          <w:sz w:val="24"/>
          <w:szCs w:val="28"/>
        </w:rPr>
      </w:pPr>
    </w:p>
    <w:p w:rsidR="008C21D5" w:rsidRDefault="008C21D5" w:rsidP="008C21D5">
      <w:pPr>
        <w:pStyle w:val="2"/>
      </w:pPr>
      <w:r w:rsidRPr="00F71973">
        <w:t>2. Условия предоставления субсидий</w:t>
      </w:r>
    </w:p>
    <w:p w:rsidR="00E32A7D" w:rsidRPr="00F71973" w:rsidRDefault="00E32A7D" w:rsidP="008C21D5">
      <w:pPr>
        <w:pStyle w:val="2"/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2.1. Требования, которым должны соответствовать Получатели субсидий на дату подачи документов о предоставлении субсидии: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2.1.1.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C21D5" w:rsidRDefault="008C21D5" w:rsidP="005C15A1">
      <w:pPr>
        <w:suppressAutoHyphens/>
        <w:autoSpaceDE w:val="0"/>
        <w:autoSpaceDN w:val="0"/>
        <w:adjustRightInd w:val="0"/>
        <w:ind w:firstLine="709"/>
        <w:rPr>
          <w:rFonts w:cs="Arial"/>
        </w:rPr>
      </w:pPr>
      <w:r w:rsidRPr="00F71973">
        <w:rPr>
          <w:rFonts w:cs="Arial"/>
          <w:szCs w:val="28"/>
        </w:rPr>
        <w:t xml:space="preserve">2.1.2. </w:t>
      </w:r>
      <w:r>
        <w:rPr>
          <w:rFonts w:cs="Arial"/>
          <w:szCs w:val="28"/>
        </w:rPr>
        <w:t xml:space="preserve">- </w:t>
      </w:r>
      <w:r>
        <w:rPr>
          <w:rFonts w:cs="Arial"/>
        </w:rPr>
        <w:t>(</w:t>
      </w:r>
      <w:r w:rsidRPr="0000642B">
        <w:rPr>
          <w:rFonts w:cs="Arial"/>
        </w:rPr>
        <w:t xml:space="preserve">Подпункт 2.1.2. </w:t>
      </w:r>
      <w:r>
        <w:rPr>
          <w:rFonts w:cs="Arial"/>
        </w:rPr>
        <w:t xml:space="preserve">исключен постановлением администрации </w:t>
      </w:r>
      <w:hyperlink r:id="rId34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2.1.3. Получатели субсидий-юридические лица не должны находиться 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субсидий-индивидуальные предприниматели не должны прекратить деятельность в качестве индивидуального предпринимателя.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224EF">
        <w:rPr>
          <w:rFonts w:cs="Arial"/>
          <w:szCs w:val="28"/>
        </w:rPr>
        <w:t xml:space="preserve">2.1.4.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 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F224EF">
        <w:rPr>
          <w:rFonts w:cs="Arial"/>
        </w:rPr>
        <w:t>Подпункт 2.1.4 пункта 2.1 излож</w:t>
      </w:r>
      <w:r>
        <w:rPr>
          <w:rFonts w:cs="Arial"/>
        </w:rPr>
        <w:t>ен в новой редакции</w:t>
      </w:r>
      <w:r w:rsidRPr="00F224EF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5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5D7B8A" w:rsidRPr="00F71973" w:rsidRDefault="005D7B8A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2.1.5. </w:t>
      </w:r>
      <w:r w:rsidRPr="0000642B">
        <w:rPr>
          <w:rFonts w:cs="Arial"/>
          <w:szCs w:val="28"/>
        </w:rPr>
        <w:t>Получатели субсидий не должны получать средства из бюджета города Пыть-Яха, Ханты-Мансийского автономного округа - Югры на основании иных нормативных правовых актов или муниципальных правовых актов, на цели, установленные настоящим Порядком, сведения о которых внесены в Единый реестр субъектов малого и среднего предпринимательства Федеральной налоговой службы Российской Федерации</w:t>
      </w:r>
      <w:r w:rsidRPr="00F71973">
        <w:rPr>
          <w:rFonts w:cs="Arial"/>
          <w:szCs w:val="28"/>
        </w:rPr>
        <w:t>.</w:t>
      </w:r>
    </w:p>
    <w:p w:rsidR="008C21D5" w:rsidRDefault="008C21D5" w:rsidP="005C15A1">
      <w:pPr>
        <w:suppressAutoHyphens/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>Подпункт 2.1.</w:t>
      </w:r>
      <w:r>
        <w:rPr>
          <w:rFonts w:cs="Arial"/>
        </w:rPr>
        <w:t>5</w:t>
      </w:r>
      <w:r w:rsidR="005D7B8A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36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2.1.6. Получатели субсидий не должны являться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фондам, профессиональным участником рынка ценных бумаг, ломбардом.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2.1.7. Получатели субсидий не должны являться участником соглашения о разделе продукции.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2.1.8. Получатели субсидий не должны осуществлять предпринимательскую деятельность в сфере игорного бизнеса.</w:t>
      </w:r>
    </w:p>
    <w:p w:rsidR="008C21D5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2.1.9. Получатели субсидий не должны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C73EC" w:rsidRPr="00F71973" w:rsidRDefault="007C73EC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7C73EC">
        <w:rPr>
          <w:rFonts w:cs="Arial"/>
          <w:szCs w:val="28"/>
        </w:rPr>
        <w:t>2.1.10.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224EF" w:rsidRDefault="00F224EF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(П</w:t>
      </w:r>
      <w:r w:rsidRPr="00F224EF">
        <w:rPr>
          <w:rFonts w:cs="Arial"/>
        </w:rPr>
        <w:t>ункт 2.1</w:t>
      </w:r>
      <w:r w:rsidR="007C73EC">
        <w:rPr>
          <w:rFonts w:cs="Arial"/>
        </w:rPr>
        <w:t xml:space="preserve"> раздела 2 дополнен подпунктом 2.1.10</w:t>
      </w:r>
      <w:r w:rsidRPr="00F224EF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7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5D7B8A" w:rsidRPr="00F71973" w:rsidRDefault="005D7B8A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2.2. Перечень документов, предоставляемых Субъектом, для получения субсидии: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заявление о предоставлении субсидии субъекту малого и среднего предпринимательства по форме согласно приложению № 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копия паспорта (для индивидуальных предпринимателей);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для Субъектов, вновь созданных в текущем году, для отнесения к субъектам малого и среднего предпринимательства-справку о выручке от реализации товаров (работ, услуг),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- для Субъектов, вновь созданных в текущем году-заявление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</w:t>
      </w:r>
      <w:hyperlink r:id="rId3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Cs w:val="28"/>
          </w:rPr>
          <w:t>№ 209-ФЗ</w:t>
        </w:r>
      </w:hyperlink>
      <w:r>
        <w:rPr>
          <w:szCs w:val="28"/>
        </w:rPr>
        <w:t xml:space="preserve"> </w:t>
      </w:r>
      <w:r w:rsidRPr="00F71973">
        <w:rPr>
          <w:rFonts w:cs="Arial"/>
          <w:szCs w:val="28"/>
        </w:rPr>
        <w:t>по форме согласно приложению № 3 к настоящему Порядку;</w:t>
      </w:r>
    </w:p>
    <w:p w:rsidR="008C21D5" w:rsidRDefault="008C21D5" w:rsidP="005C15A1">
      <w:pPr>
        <w:suppressAutoHyphens/>
        <w:autoSpaceDE w:val="0"/>
        <w:autoSpaceDN w:val="0"/>
        <w:adjustRightInd w:val="0"/>
        <w:ind w:firstLine="709"/>
        <w:rPr>
          <w:rFonts w:cs="Arial"/>
        </w:rPr>
      </w:pPr>
      <w:r w:rsidRPr="00F71973">
        <w:rPr>
          <w:rFonts w:cs="Arial"/>
          <w:szCs w:val="28"/>
        </w:rPr>
        <w:t xml:space="preserve">- </w:t>
      </w:r>
      <w:r>
        <w:rPr>
          <w:rFonts w:cs="Arial"/>
        </w:rPr>
        <w:t>(</w:t>
      </w:r>
      <w:r w:rsidRPr="0000642B">
        <w:rPr>
          <w:rFonts w:cs="Arial"/>
        </w:rPr>
        <w:t xml:space="preserve">Абзац 6 пункта 2.2. </w:t>
      </w:r>
      <w:r>
        <w:rPr>
          <w:rFonts w:cs="Arial"/>
        </w:rPr>
        <w:t xml:space="preserve">исключен постановлением администрации </w:t>
      </w:r>
      <w:hyperlink r:id="rId39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</w:t>
      </w:r>
      <w:r w:rsidRPr="00373A27">
        <w:rPr>
          <w:rFonts w:cs="Arial"/>
          <w:szCs w:val="28"/>
          <w:u w:val="single"/>
        </w:rPr>
        <w:t>, а именно: чек контрольно-кассовой техники (при наличии),</w:t>
      </w:r>
      <w:r w:rsidRPr="00F71973">
        <w:rPr>
          <w:rFonts w:cs="Arial"/>
          <w:szCs w:val="28"/>
        </w:rPr>
        <w:t xml:space="preserve">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при возмещении части затрат по приобретению оборудования-копия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- 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- банковские реквизиты Субъекта.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2.3. Порядок, сроки приема и рассмотрения документов, указанных в пункте 2.2 раздела 2 настоящего Порядка: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документов от Субъектов на получение субсидий с указанием срока их приема. Срок приема документов на получение субсидий должен составлять не менее 5 рабочих дней со дня размещения информации, указанной в настоящем подпункте.</w:t>
      </w:r>
    </w:p>
    <w:p w:rsidR="005203AE" w:rsidRPr="005203AE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2.3.2. </w:t>
      </w:r>
      <w:r w:rsidR="005203AE" w:rsidRPr="005203AE">
        <w:rPr>
          <w:rFonts w:cs="Arial"/>
          <w:szCs w:val="28"/>
        </w:rPr>
        <w:t>Подача документов, указанных в пункте 2.2 раздела 2 настоящего Порядка Субъектами осуществляется одним из следующих способов:</w:t>
      </w:r>
    </w:p>
    <w:p w:rsidR="005203AE" w:rsidRPr="005203AE" w:rsidRDefault="005203AE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13348C">
        <w:rPr>
          <w:rFonts w:cs="Arial"/>
          <w:szCs w:val="28"/>
          <w:highlight w:val="yellow"/>
        </w:rPr>
        <w:t>- при личном обращении в Уполномоченный орган;</w:t>
      </w:r>
    </w:p>
    <w:p w:rsidR="005203AE" w:rsidRPr="005203AE" w:rsidRDefault="005203AE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203AE">
        <w:rPr>
          <w:rFonts w:cs="Arial"/>
          <w:szCs w:val="28"/>
        </w:rPr>
        <w:t>-</w:t>
      </w:r>
      <w:r>
        <w:rPr>
          <w:rFonts w:cs="Arial"/>
          <w:szCs w:val="28"/>
        </w:rPr>
        <w:t xml:space="preserve"> </w:t>
      </w:r>
      <w:r w:rsidRPr="005203AE">
        <w:rPr>
          <w:rFonts w:cs="Arial"/>
          <w:szCs w:val="28"/>
        </w:rPr>
        <w:t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приема документов;</w:t>
      </w:r>
    </w:p>
    <w:p w:rsidR="005203AE" w:rsidRPr="005203AE" w:rsidRDefault="005203AE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203AE">
        <w:rPr>
          <w:rFonts w:cs="Arial"/>
          <w:szCs w:val="28"/>
        </w:rPr>
        <w:t>-</w:t>
      </w:r>
      <w:r>
        <w:rPr>
          <w:rFonts w:cs="Arial"/>
          <w:szCs w:val="28"/>
        </w:rPr>
        <w:t xml:space="preserve"> </w:t>
      </w:r>
      <w:r w:rsidRPr="005203AE">
        <w:rPr>
          <w:rFonts w:cs="Arial"/>
          <w:szCs w:val="28"/>
        </w:rPr>
        <w:t xml:space="preserve">посредством обращения в филиал АУ «Многофункциональный центр Югры» в городе </w:t>
      </w:r>
      <w:proofErr w:type="spellStart"/>
      <w:r w:rsidRPr="005203AE">
        <w:rPr>
          <w:rFonts w:cs="Arial"/>
          <w:szCs w:val="28"/>
        </w:rPr>
        <w:t>Пыть-Яхе</w:t>
      </w:r>
      <w:proofErr w:type="spellEnd"/>
      <w:r w:rsidRPr="005203AE">
        <w:rPr>
          <w:rFonts w:cs="Arial"/>
          <w:szCs w:val="28"/>
        </w:rPr>
        <w:t>;</w:t>
      </w:r>
    </w:p>
    <w:p w:rsidR="005203AE" w:rsidRPr="005203AE" w:rsidRDefault="005203AE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203AE">
        <w:rPr>
          <w:rFonts w:cs="Arial"/>
          <w:szCs w:val="28"/>
        </w:rPr>
        <w:t>-</w:t>
      </w:r>
      <w:r>
        <w:rPr>
          <w:rFonts w:cs="Arial"/>
          <w:szCs w:val="28"/>
        </w:rPr>
        <w:t xml:space="preserve"> </w:t>
      </w:r>
      <w:r w:rsidRPr="005203AE">
        <w:rPr>
          <w:rFonts w:cs="Arial"/>
          <w:szCs w:val="28"/>
        </w:rPr>
        <w:t>с использованием функционала Цифровой платформы (https://мсп.рф/) и ГИС «Югра Открытая» (https://lk.ugraopen.admhmao.ru/).</w:t>
      </w:r>
    </w:p>
    <w:p w:rsidR="008C21D5" w:rsidRDefault="005203AE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203AE">
        <w:rPr>
          <w:rFonts w:cs="Arial"/>
          <w:szCs w:val="28"/>
        </w:rPr>
        <w:t>Документы на получение субсидий, предоставленные в Уполномоченный орган с нарушением срока приема, определенного в информационном объявлении о приеме документов в соответствии с подпунктом 2.3.1 настоящего Порядка, к рассмотрению не принимаются и возвращаются Субъектам без процедуры проверки с сопроводительным письмом.</w:t>
      </w:r>
    </w:p>
    <w:p w:rsidR="007C73EC" w:rsidRDefault="007C73EC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абзац</w:t>
      </w:r>
      <w:r w:rsidRPr="007C73EC">
        <w:rPr>
          <w:rFonts w:cs="Arial"/>
        </w:rPr>
        <w:t xml:space="preserve"> 5 подпункта 2.3.2 пункта 2.3 </w:t>
      </w:r>
      <w:r>
        <w:rPr>
          <w:rFonts w:cs="Arial"/>
        </w:rPr>
        <w:t xml:space="preserve">внесены изменения постановлением администрации </w:t>
      </w:r>
      <w:hyperlink r:id="rId40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5203AE" w:rsidRPr="005203AE" w:rsidRDefault="005203AE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5203AE">
        <w:rPr>
          <w:rFonts w:cs="Arial"/>
        </w:rPr>
        <w:t>Подпункт 2.3.2 пункта 2.3 излож</w:t>
      </w:r>
      <w:r>
        <w:rPr>
          <w:rFonts w:cs="Arial"/>
        </w:rPr>
        <w:t xml:space="preserve">ен в новой редакции постановлением администрации </w:t>
      </w:r>
      <w:hyperlink r:id="rId41" w:tooltip="постановление от 16.04.2024 0:00:00 №77-па Администрация г. Пыть-Ях&#10;&#10;О внесении изменений в постановление администрации города от 11.04.2022 № 133-па " w:history="1">
        <w:r w:rsidRPr="005203AE">
          <w:rPr>
            <w:rStyle w:val="ab"/>
            <w:rFonts w:cs="Arial"/>
          </w:rPr>
          <w:t>от 16.04.2024 № 77-па</w:t>
        </w:r>
      </w:hyperlink>
      <w:r>
        <w:rPr>
          <w:rFonts w:cs="Arial"/>
        </w:rPr>
        <w:t>)</w:t>
      </w:r>
    </w:p>
    <w:p w:rsidR="002C27A1" w:rsidRPr="00F71973" w:rsidRDefault="002C27A1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2.3.3. Решение о наличии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(далее-Комиссия), состав и положение которой утверждается распоряжением администрации города Пыть-Яха.</w:t>
      </w:r>
    </w:p>
    <w:p w:rsidR="008C21D5" w:rsidRPr="00D3268C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highlight w:val="green"/>
        </w:rPr>
      </w:pPr>
      <w:r w:rsidRPr="00D3268C">
        <w:rPr>
          <w:rFonts w:cs="Arial"/>
          <w:szCs w:val="28"/>
          <w:highlight w:val="green"/>
        </w:rPr>
        <w:t xml:space="preserve">2.3.4.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документов.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D3268C">
        <w:rPr>
          <w:rFonts w:cs="Arial"/>
          <w:szCs w:val="28"/>
          <w:highlight w:val="green"/>
        </w:rPr>
        <w:t>2.3.5. В течение 3-х рабочих дней со дня вынесения Комиссией решения о наличии оснований для предоставления или отказа в предоставлении субсидии</w:t>
      </w:r>
      <w:r w:rsidRPr="00F71973">
        <w:rPr>
          <w:rFonts w:cs="Arial"/>
          <w:szCs w:val="28"/>
        </w:rPr>
        <w:t xml:space="preserve">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(далее-Распоряжение) и включении Субъектов в единый реестр субъектов малого и среднего предпринимательства-получателей поддержки.</w:t>
      </w:r>
    </w:p>
    <w:p w:rsidR="008C21D5" w:rsidRPr="007219EA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  <w:highlight w:val="yellow"/>
        </w:rPr>
      </w:pPr>
      <w:r w:rsidRPr="007219EA">
        <w:rPr>
          <w:rFonts w:cs="Arial"/>
          <w:color w:val="000000"/>
          <w:szCs w:val="28"/>
          <w:highlight w:val="yellow"/>
        </w:rPr>
        <w:t>2.4. В предоставлении субсидии отказывается в случае, если: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7219EA">
        <w:rPr>
          <w:rFonts w:cs="Arial"/>
          <w:color w:val="000000"/>
          <w:szCs w:val="28"/>
          <w:highlight w:val="yellow"/>
        </w:rPr>
        <w:t xml:space="preserve">2.4.1. Субъект не соответствует критериям, установленным в пункте </w:t>
      </w:r>
      <w:r w:rsidRPr="007219EA">
        <w:rPr>
          <w:rFonts w:cs="Arial"/>
          <w:szCs w:val="28"/>
          <w:highlight w:val="yellow"/>
        </w:rPr>
        <w:t>1.5 раздела 1.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2.4.2.</w:t>
      </w:r>
      <w:r w:rsidRPr="00F71973">
        <w:rPr>
          <w:rFonts w:cs="Arial"/>
        </w:rPr>
        <w:t xml:space="preserve"> </w:t>
      </w:r>
      <w:r w:rsidRPr="00F71973">
        <w:rPr>
          <w:rFonts w:cs="Arial"/>
          <w:szCs w:val="28"/>
        </w:rPr>
        <w:t>Субъект не соответствует требованиям, установленным в пункте 2.1 раздела 2 настоящего Порядка.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2.4.3. Субъект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фондам, профессиональным участником рынка ценных бумаг, ломбардом. 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2.4.4. Субъект является участником соглашения о разделе продукции.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2.4.5. Субъект осуществляет предпринимательскую деятельность в сфере игорного бизнеса.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2.4.6. Субъект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2.4.7. 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2.4.8. Субъектом представлены недостоверные сведения и документы.</w:t>
      </w:r>
    </w:p>
    <w:p w:rsidR="008C21D5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2.4.9.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  <w:r w:rsidR="007C73EC" w:rsidRPr="007C73EC">
        <w:t xml:space="preserve"> </w:t>
      </w:r>
      <w:r w:rsidR="007C73EC" w:rsidRPr="007C73EC">
        <w:rPr>
          <w:rFonts w:cs="Arial"/>
          <w:szCs w:val="28"/>
        </w:rPr>
        <w:t>Аналогичной признается поддержка, за счет которой субсидируются одни и те же затраты.</w:t>
      </w:r>
    </w:p>
    <w:p w:rsidR="007C73EC" w:rsidRDefault="007C73EC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подпункт 2.4.9 пункта 2.4 внесены изменения постановлением администрации </w:t>
      </w:r>
      <w:hyperlink r:id="rId42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Pr="00F71973" w:rsidRDefault="002C27A1" w:rsidP="005C15A1">
      <w:pPr>
        <w:suppressAutoHyphens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8C21D5">
      <w:pPr>
        <w:suppressAutoHyphens/>
        <w:spacing w:line="360" w:lineRule="auto"/>
        <w:ind w:firstLine="547"/>
        <w:rPr>
          <w:rFonts w:cs="Arial"/>
          <w:szCs w:val="28"/>
        </w:rPr>
      </w:pPr>
      <w:r w:rsidRPr="00F71973">
        <w:rPr>
          <w:rFonts w:cs="Arial"/>
          <w:szCs w:val="28"/>
        </w:rPr>
        <w:t>2.4.10.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2.4.11.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8C21D5" w:rsidRPr="00C1295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yellow"/>
        </w:rPr>
      </w:pPr>
      <w:r w:rsidRPr="00C12954">
        <w:rPr>
          <w:rFonts w:cs="Arial"/>
          <w:szCs w:val="28"/>
          <w:highlight w:val="yellow"/>
        </w:rPr>
        <w:t>2.5. Размер субсидии и порядок расчета размера субсидии.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C12954">
        <w:rPr>
          <w:rFonts w:cs="Arial"/>
          <w:szCs w:val="28"/>
          <w:highlight w:val="yellow"/>
        </w:rPr>
        <w:t>2.5.1.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предпринимательства».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41F2F">
        <w:rPr>
          <w:rFonts w:cs="Arial"/>
          <w:szCs w:val="28"/>
          <w:highlight w:val="green"/>
        </w:rPr>
        <w:t>Возмещению подлежат фактически произведенные и документально</w:t>
      </w:r>
      <w:r w:rsidRPr="00F71973">
        <w:rPr>
          <w:rFonts w:cs="Arial"/>
          <w:szCs w:val="28"/>
        </w:rPr>
        <w:t xml:space="preserve"> подтвержденные затраты, произведенные Субъектами в течение 12 (двенадцати) месяцев, предшествующих дате подачи заявления о предоставлении субсидии. 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C12954">
        <w:rPr>
          <w:rFonts w:cs="Arial"/>
          <w:snapToGrid w:val="0"/>
          <w:szCs w:val="28"/>
          <w:highlight w:val="yellow"/>
        </w:rPr>
        <w:t>К возмещению не принимаются затраты Субъектов, произведенные с текущих счетов физических лиц.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Субсидии не предоставляются при получении аналогичной поддержки по региональному проекту «Создание условий для легкого старта и комфортного ведения бизнеса».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Субсидии предоставляются Субъектам на возмещение части следующих затрат: 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9C091B">
        <w:rPr>
          <w:rFonts w:cs="Arial"/>
          <w:szCs w:val="28"/>
          <w:highlight w:val="yellow"/>
        </w:rPr>
        <w:t xml:space="preserve">1) </w:t>
      </w:r>
      <w:r w:rsidRPr="009C091B">
        <w:rPr>
          <w:rFonts w:cs="Arial"/>
          <w:snapToGrid w:val="0"/>
          <w:szCs w:val="28"/>
          <w:highlight w:val="yellow"/>
        </w:rPr>
        <w:t>На аренду (субаренду) нежилых помещений.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>Возмещению подлежат затраты Субъектов на аренду (субаренду)</w:t>
      </w:r>
      <w:r w:rsidRPr="00F71973">
        <w:rPr>
          <w:rFonts w:cs="Arial"/>
          <w:b/>
          <w:snapToGrid w:val="0"/>
          <w:szCs w:val="28"/>
        </w:rPr>
        <w:t xml:space="preserve"> </w:t>
      </w:r>
      <w:r w:rsidRPr="00F71973">
        <w:rPr>
          <w:rFonts w:cs="Arial"/>
          <w:snapToGrid w:val="0"/>
          <w:szCs w:val="28"/>
        </w:rPr>
        <w:t xml:space="preserve"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</w:t>
      </w:r>
      <w:hyperlink r:id="rId43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Cs w:val="28"/>
          </w:rPr>
          <w:t>№ 209-ФЗ</w:t>
        </w:r>
      </w:hyperlink>
      <w:r w:rsidRPr="00F71973">
        <w:rPr>
          <w:rFonts w:cs="Arial"/>
          <w:snapToGrid w:val="0"/>
          <w:szCs w:val="28"/>
        </w:rPr>
        <w:t xml:space="preserve">). </w:t>
      </w:r>
    </w:p>
    <w:p w:rsidR="007C73EC" w:rsidRDefault="007C73EC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9C091B">
        <w:rPr>
          <w:rFonts w:cs="Arial"/>
          <w:snapToGrid w:val="0"/>
          <w:szCs w:val="28"/>
          <w:highlight w:val="yellow"/>
        </w:rPr>
        <w:t>Размер субсидии составляет не более 50% от общего объема затрат и не более 200,0 тыс. рублей на одного Субъекта в год.</w:t>
      </w:r>
      <w:r w:rsidRPr="007C73EC">
        <w:rPr>
          <w:rFonts w:cs="Arial"/>
          <w:snapToGrid w:val="0"/>
          <w:szCs w:val="28"/>
        </w:rPr>
        <w:t xml:space="preserve"> </w:t>
      </w:r>
    </w:p>
    <w:p w:rsidR="008C21D5" w:rsidRDefault="008C21D5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8</w:t>
      </w:r>
      <w:r w:rsidRPr="0000642B">
        <w:rPr>
          <w:rFonts w:cs="Arial"/>
        </w:rPr>
        <w:t xml:space="preserve"> </w:t>
      </w:r>
      <w:r>
        <w:rPr>
          <w:rFonts w:cs="Arial"/>
        </w:rPr>
        <w:t>подпункт</w:t>
      </w:r>
      <w:r w:rsidR="005D7B8A">
        <w:rPr>
          <w:rFonts w:cs="Arial"/>
        </w:rPr>
        <w:t>а</w:t>
      </w:r>
      <w:r w:rsidRPr="0000642B">
        <w:rPr>
          <w:rFonts w:cs="Arial"/>
        </w:rPr>
        <w:t xml:space="preserve"> 2.</w:t>
      </w:r>
      <w:r>
        <w:rPr>
          <w:rFonts w:cs="Arial"/>
        </w:rPr>
        <w:t>5</w:t>
      </w:r>
      <w:r w:rsidRPr="0000642B">
        <w:rPr>
          <w:rFonts w:cs="Arial"/>
        </w:rPr>
        <w:t>.</w:t>
      </w:r>
      <w:r>
        <w:rPr>
          <w:rFonts w:cs="Arial"/>
        </w:rPr>
        <w:t>1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44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8</w:t>
      </w:r>
      <w:r w:rsidRPr="0000642B">
        <w:rPr>
          <w:rFonts w:cs="Arial"/>
        </w:rPr>
        <w:t xml:space="preserve"> </w:t>
      </w:r>
      <w:r>
        <w:rPr>
          <w:rFonts w:cs="Arial"/>
        </w:rPr>
        <w:t>подпункт</w:t>
      </w:r>
      <w:r w:rsidR="005D7B8A">
        <w:rPr>
          <w:rFonts w:cs="Arial"/>
        </w:rPr>
        <w:t>а</w:t>
      </w:r>
      <w:r w:rsidRPr="0000642B">
        <w:rPr>
          <w:rFonts w:cs="Arial"/>
        </w:rPr>
        <w:t xml:space="preserve"> 2.</w:t>
      </w:r>
      <w:r>
        <w:rPr>
          <w:rFonts w:cs="Arial"/>
        </w:rPr>
        <w:t>5</w:t>
      </w:r>
      <w:r w:rsidRPr="0000642B">
        <w:rPr>
          <w:rFonts w:cs="Arial"/>
        </w:rPr>
        <w:t>.</w:t>
      </w:r>
      <w:r>
        <w:rPr>
          <w:rFonts w:cs="Arial"/>
        </w:rPr>
        <w:t>1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45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Pr="00F71973" w:rsidRDefault="002C27A1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1E7018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>
        <w:rPr>
          <w:rFonts w:cs="Arial"/>
          <w:snapToGrid w:val="0"/>
          <w:szCs w:val="28"/>
        </w:rPr>
        <w:t xml:space="preserve">Абзац 9 - исключен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17.07.2023 0:00:00 №208-па Администрация г. Пыть-Ях&#10;&#10;О внесении изменения в постановление администрации города от 11.04.2022 № 133-па " w:history="1">
        <w:r w:rsidRPr="001E7018">
          <w:rPr>
            <w:rStyle w:val="ab"/>
            <w:rFonts w:cs="Arial"/>
          </w:rPr>
          <w:t>от 17.07.2023 №208-па</w:t>
        </w:r>
      </w:hyperlink>
    </w:p>
    <w:p w:rsidR="002C27A1" w:rsidRDefault="002C27A1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C091B">
        <w:rPr>
          <w:rFonts w:cs="Arial"/>
          <w:szCs w:val="28"/>
          <w:highlight w:val="yellow"/>
        </w:rPr>
        <w:t>2) На приобретение нового оборудования (основных средств) и лицензионных программных продуктов.</w:t>
      </w:r>
    </w:p>
    <w:p w:rsidR="002C27A1" w:rsidRDefault="002C27A1" w:rsidP="005C15A1">
      <w:pPr>
        <w:suppressAutoHyphens/>
        <w:autoSpaceDE w:val="0"/>
        <w:autoSpaceDN w:val="0"/>
        <w:adjustRightInd w:val="0"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10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>подпункта</w:t>
      </w:r>
      <w:r w:rsidR="005D7B8A" w:rsidRPr="0000642B">
        <w:rPr>
          <w:rFonts w:cs="Arial"/>
        </w:rPr>
        <w:t xml:space="preserve"> 2.</w:t>
      </w:r>
      <w:r w:rsidR="005D7B8A">
        <w:rPr>
          <w:rFonts w:cs="Arial"/>
        </w:rPr>
        <w:t>5</w:t>
      </w:r>
      <w:r w:rsidR="005D7B8A" w:rsidRPr="0000642B">
        <w:rPr>
          <w:rFonts w:cs="Arial"/>
        </w:rPr>
        <w:t>.</w:t>
      </w:r>
      <w:r w:rsidR="005D7B8A">
        <w:rPr>
          <w:rFonts w:cs="Arial"/>
        </w:rPr>
        <w:t>1</w:t>
      </w:r>
      <w:r w:rsidR="005D7B8A" w:rsidRPr="0000642B">
        <w:rPr>
          <w:rFonts w:cs="Arial"/>
        </w:rPr>
        <w:t xml:space="preserve"> </w:t>
      </w:r>
      <w:r w:rsidR="005D7B8A">
        <w:rPr>
          <w:rFonts w:cs="Arial"/>
        </w:rPr>
        <w:t xml:space="preserve">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Pr="00F71973" w:rsidRDefault="002C27A1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EF7E13">
        <w:rPr>
          <w:rFonts w:cs="Arial"/>
          <w:snapToGrid w:val="0"/>
          <w:szCs w:val="28"/>
          <w:highlight w:val="yellow"/>
        </w:rPr>
        <w:t xml:space="preserve">Возмещение части затрат Субъектам осуществляется на приобретение оборудования, относящегося </w:t>
      </w:r>
      <w:r w:rsidRPr="00810704">
        <w:rPr>
          <w:rFonts w:cs="Arial"/>
          <w:snapToGrid w:val="0"/>
          <w:szCs w:val="28"/>
          <w:highlight w:val="green"/>
        </w:rPr>
        <w:t xml:space="preserve">к основным средствам (далее-оборудование), </w:t>
      </w:r>
      <w:r w:rsidRPr="00EF7E13">
        <w:rPr>
          <w:rFonts w:cs="Arial"/>
          <w:snapToGrid w:val="0"/>
          <w:szCs w:val="28"/>
          <w:highlight w:val="yellow"/>
        </w:rPr>
        <w:t>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 xml:space="preserve">Возмещению не подлежат затраты Субъектов на: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 xml:space="preserve">-на доставку и монтаж оборудования. 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 xml:space="preserve">На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EF7E13">
        <w:rPr>
          <w:rFonts w:cs="Arial"/>
          <w:snapToGrid w:val="0"/>
          <w:szCs w:val="28"/>
          <w:highlight w:val="yellow"/>
        </w:rPr>
        <w:t>Возмещению подлежат фактически произведенные и документально подтвержденные затраты на приобретение оборудования, произведенное 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 не более 200 тыс. рублей в год.</w:t>
      </w:r>
    </w:p>
    <w:p w:rsidR="008C21D5" w:rsidRPr="007C73EC" w:rsidRDefault="008C21D5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16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>подпункта</w:t>
      </w:r>
      <w:r w:rsidR="005D7B8A" w:rsidRPr="0000642B">
        <w:rPr>
          <w:rFonts w:cs="Arial"/>
        </w:rPr>
        <w:t xml:space="preserve"> 2.</w:t>
      </w:r>
      <w:r w:rsidR="005D7B8A">
        <w:rPr>
          <w:rFonts w:cs="Arial"/>
        </w:rPr>
        <w:t>5</w:t>
      </w:r>
      <w:r w:rsidR="005D7B8A" w:rsidRPr="0000642B">
        <w:rPr>
          <w:rFonts w:cs="Arial"/>
        </w:rPr>
        <w:t>.</w:t>
      </w:r>
      <w:r w:rsidR="005D7B8A">
        <w:rPr>
          <w:rFonts w:cs="Arial"/>
        </w:rPr>
        <w:t>1</w:t>
      </w:r>
      <w:r w:rsidR="005D7B8A" w:rsidRPr="0000642B">
        <w:rPr>
          <w:rFonts w:cs="Arial"/>
        </w:rPr>
        <w:t xml:space="preserve"> </w:t>
      </w:r>
      <w:r w:rsidR="005D7B8A">
        <w:rPr>
          <w:rFonts w:cs="Arial"/>
        </w:rPr>
        <w:t xml:space="preserve">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48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16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>подпункта</w:t>
      </w:r>
      <w:r w:rsidR="005D7B8A" w:rsidRPr="0000642B">
        <w:rPr>
          <w:rFonts w:cs="Arial"/>
        </w:rPr>
        <w:t xml:space="preserve"> 2.</w:t>
      </w:r>
      <w:r w:rsidR="005D7B8A">
        <w:rPr>
          <w:rFonts w:cs="Arial"/>
        </w:rPr>
        <w:t>5</w:t>
      </w:r>
      <w:r w:rsidR="005D7B8A" w:rsidRPr="0000642B">
        <w:rPr>
          <w:rFonts w:cs="Arial"/>
        </w:rPr>
        <w:t>.</w:t>
      </w:r>
      <w:r w:rsidR="005D7B8A">
        <w:rPr>
          <w:rFonts w:cs="Arial"/>
        </w:rPr>
        <w:t>1</w:t>
      </w:r>
      <w:r w:rsidR="005D7B8A" w:rsidRPr="0000642B">
        <w:rPr>
          <w:rFonts w:cs="Arial"/>
        </w:rPr>
        <w:t xml:space="preserve"> </w:t>
      </w:r>
      <w:r w:rsidR="005D7B8A">
        <w:rPr>
          <w:rFonts w:cs="Arial"/>
        </w:rPr>
        <w:t>изложен в новой редакции</w:t>
      </w:r>
      <w:r>
        <w:rPr>
          <w:rFonts w:cs="Arial"/>
        </w:rPr>
        <w:t xml:space="preserve"> постановлением администрации </w:t>
      </w:r>
      <w:hyperlink r:id="rId49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</w:p>
    <w:p w:rsidR="008C21D5" w:rsidRPr="00F71973" w:rsidRDefault="008C21D5" w:rsidP="005C15A1">
      <w:pPr>
        <w:tabs>
          <w:tab w:val="left" w:pos="1134"/>
        </w:tabs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>Субъект, в отношении которого принято решение о предоставлении субсидии на возмещение части затрат по приобретению оборудования (основных средств),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8C21D5" w:rsidRPr="00F71973" w:rsidRDefault="008C21D5" w:rsidP="005C15A1">
      <w:pPr>
        <w:tabs>
          <w:tab w:val="left" w:pos="1134"/>
        </w:tabs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 xml:space="preserve"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 </w:t>
      </w:r>
    </w:p>
    <w:p w:rsidR="008C21D5" w:rsidRPr="00F71973" w:rsidRDefault="008C21D5" w:rsidP="005C15A1">
      <w:pPr>
        <w:tabs>
          <w:tab w:val="left" w:pos="1134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120722">
        <w:rPr>
          <w:rFonts w:cs="Arial"/>
          <w:szCs w:val="28"/>
          <w:highlight w:val="yellow"/>
        </w:rPr>
        <w:t>3)</w:t>
      </w:r>
      <w:r w:rsidRPr="00120722">
        <w:rPr>
          <w:rFonts w:cs="Arial"/>
          <w:highlight w:val="yellow"/>
        </w:rPr>
        <w:t xml:space="preserve"> </w:t>
      </w:r>
      <w:r w:rsidRPr="00120722">
        <w:rPr>
          <w:rFonts w:cs="Arial"/>
          <w:szCs w:val="28"/>
          <w:highlight w:val="yellow"/>
        </w:rPr>
        <w:t>На оплату коммунальных услуг нежилых помещений.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2C27A1">
        <w:rPr>
          <w:rFonts w:cs="Arial"/>
          <w:snapToGrid w:val="0"/>
          <w:szCs w:val="28"/>
        </w:rPr>
        <w:t xml:space="preserve">Возмещению подлежат затраты Субъектов на коммунальные услуги (услуги по водоснабжению, теплоснабжению, водоотведению, электроснабжению, газоснабжению, обращению с твердыми коммунальными отходами), в соответствии с заключенными договорами на предоставление соответствующих услуг по нежилым помещениям, находящихся в собственности или пользовании (аренда/субаренда), используемым в целях осуществления предпринимательской деятельности Субъекта. 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20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>подпункта</w:t>
      </w:r>
      <w:r w:rsidR="005D7B8A" w:rsidRPr="0000642B">
        <w:rPr>
          <w:rFonts w:cs="Arial"/>
        </w:rPr>
        <w:t xml:space="preserve"> 2.</w:t>
      </w:r>
      <w:r w:rsidR="005D7B8A">
        <w:rPr>
          <w:rFonts w:cs="Arial"/>
        </w:rPr>
        <w:t>5</w:t>
      </w:r>
      <w:r w:rsidR="005D7B8A" w:rsidRPr="0000642B">
        <w:rPr>
          <w:rFonts w:cs="Arial"/>
        </w:rPr>
        <w:t>.</w:t>
      </w:r>
      <w:r w:rsidR="005D7B8A">
        <w:rPr>
          <w:rFonts w:cs="Arial"/>
        </w:rPr>
        <w:t>1</w:t>
      </w:r>
      <w:r w:rsidR="005D7B8A" w:rsidRPr="0000642B">
        <w:rPr>
          <w:rFonts w:cs="Arial"/>
        </w:rPr>
        <w:t xml:space="preserve"> </w:t>
      </w:r>
      <w:r w:rsidR="005D7B8A">
        <w:rPr>
          <w:rFonts w:cs="Arial"/>
        </w:rPr>
        <w:t>изложен в новой редакции</w:t>
      </w:r>
      <w:r>
        <w:rPr>
          <w:rFonts w:cs="Arial"/>
        </w:rPr>
        <w:t xml:space="preserve"> постановлением администрации </w:t>
      </w:r>
      <w:hyperlink r:id="rId50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</w:p>
    <w:p w:rsidR="008C21D5" w:rsidRPr="00D1003B" w:rsidRDefault="008C21D5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  <w:highlight w:val="yellow"/>
        </w:rPr>
      </w:pPr>
      <w:r w:rsidRPr="00D1003B">
        <w:rPr>
          <w:rFonts w:cs="Arial"/>
          <w:snapToGrid w:val="0"/>
          <w:szCs w:val="28"/>
          <w:highlight w:val="yellow"/>
        </w:rPr>
        <w:t>Размер субсидии составляет не более 50% от общего объема затрат и не более 100,0 тыс. рублей на одного Субъекта в год.</w:t>
      </w:r>
    </w:p>
    <w:p w:rsidR="008C21D5" w:rsidRDefault="008C21D5" w:rsidP="005C15A1">
      <w:pPr>
        <w:suppressAutoHyphens/>
        <w:spacing w:line="360" w:lineRule="auto"/>
        <w:ind w:firstLine="709"/>
        <w:rPr>
          <w:rFonts w:cs="Arial"/>
        </w:rPr>
      </w:pPr>
      <w:r w:rsidRPr="00D1003B">
        <w:rPr>
          <w:rFonts w:cs="Arial"/>
          <w:highlight w:val="yellow"/>
        </w:rPr>
        <w:t xml:space="preserve">(Абзац 21 </w:t>
      </w:r>
      <w:r w:rsidR="005D7B8A" w:rsidRPr="00D1003B">
        <w:rPr>
          <w:rFonts w:cs="Arial"/>
          <w:highlight w:val="yellow"/>
        </w:rPr>
        <w:t>подпункта 2.5.1 изложен в новой редакции</w:t>
      </w:r>
      <w:r>
        <w:rPr>
          <w:rFonts w:cs="Arial"/>
        </w:rPr>
        <w:t xml:space="preserve"> постановлением администрации </w:t>
      </w:r>
      <w:hyperlink r:id="rId51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</w:rPr>
      </w:pP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BD592C">
        <w:rPr>
          <w:rFonts w:cs="Arial"/>
          <w:szCs w:val="28"/>
          <w:highlight w:val="yellow"/>
        </w:rPr>
        <w:t>2.5.2.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бизнеса».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Субъектов, впервые зарегистрированных и действующих менее 1 года.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napToGrid w:val="0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8C21D5" w:rsidRPr="00F71973" w:rsidRDefault="008C21D5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Субсидии не предоставляются при получении аналогичной поддержки по региональному проекту «Акселерация субъектов малого и среднего предпринимательства».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green"/>
        </w:rPr>
      </w:pPr>
      <w:r w:rsidRPr="00810704">
        <w:rPr>
          <w:rFonts w:cs="Arial"/>
          <w:szCs w:val="28"/>
          <w:highlight w:val="green"/>
        </w:rPr>
        <w:t xml:space="preserve">Субсидии предоставляются Субъектам на возмещение части затрат по одному или нескольким из следующих направлений: 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green"/>
        </w:rPr>
      </w:pPr>
      <w:r w:rsidRPr="00810704">
        <w:rPr>
          <w:rFonts w:cs="Arial"/>
          <w:szCs w:val="28"/>
          <w:highlight w:val="green"/>
        </w:rPr>
        <w:t>- на государственную регистрацию юридического лица и индивидуального предпринимателя;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  <w:highlight w:val="green"/>
        </w:rPr>
      </w:pPr>
      <w:r w:rsidRPr="00810704">
        <w:rPr>
          <w:rFonts w:cs="Arial"/>
          <w:snapToGrid w:val="0"/>
          <w:szCs w:val="28"/>
          <w:highlight w:val="green"/>
        </w:rPr>
        <w:t>- на аренду (субаренду) нежилых помещений;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green"/>
        </w:rPr>
      </w:pPr>
      <w:r w:rsidRPr="00810704">
        <w:rPr>
          <w:rFonts w:cs="Arial"/>
          <w:snapToGrid w:val="0"/>
          <w:szCs w:val="28"/>
          <w:highlight w:val="green"/>
        </w:rPr>
        <w:t>- н</w:t>
      </w:r>
      <w:r w:rsidRPr="00810704">
        <w:rPr>
          <w:rFonts w:cs="Arial"/>
          <w:szCs w:val="28"/>
          <w:highlight w:val="green"/>
        </w:rPr>
        <w:t>а оплату коммунальных услуг нежилых помещений;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green"/>
        </w:rPr>
      </w:pPr>
      <w:r w:rsidRPr="00810704">
        <w:rPr>
          <w:rFonts w:cs="Arial"/>
          <w:szCs w:val="28"/>
          <w:highlight w:val="green"/>
        </w:rPr>
        <w:t>- на приобретение основных средств (оборудование, оргтехника);</w:t>
      </w:r>
    </w:p>
    <w:p w:rsidR="008C21D5" w:rsidRPr="00810704" w:rsidRDefault="008C21D5" w:rsidP="005C15A1">
      <w:pPr>
        <w:suppressAutoHyphens/>
        <w:spacing w:line="360" w:lineRule="auto"/>
        <w:ind w:firstLine="709"/>
        <w:rPr>
          <w:rFonts w:cs="Arial"/>
          <w:szCs w:val="28"/>
          <w:highlight w:val="green"/>
        </w:rPr>
      </w:pPr>
      <w:r w:rsidRPr="00810704">
        <w:rPr>
          <w:rFonts w:cs="Arial"/>
          <w:szCs w:val="28"/>
          <w:highlight w:val="green"/>
        </w:rPr>
        <w:t>- н</w:t>
      </w:r>
      <w:r w:rsidRPr="00810704">
        <w:rPr>
          <w:rFonts w:cs="Arial"/>
          <w:snapToGrid w:val="0"/>
          <w:szCs w:val="28"/>
          <w:highlight w:val="green"/>
        </w:rPr>
        <w:t>а приобретение инвентаря производственного назначения;</w:t>
      </w:r>
    </w:p>
    <w:p w:rsidR="008C21D5" w:rsidRPr="00810704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  <w:highlight w:val="green"/>
        </w:rPr>
      </w:pPr>
      <w:r w:rsidRPr="00810704">
        <w:rPr>
          <w:rFonts w:cs="Arial"/>
          <w:snapToGrid w:val="0"/>
          <w:szCs w:val="28"/>
          <w:highlight w:val="green"/>
        </w:rPr>
        <w:t>- на рекламу;</w:t>
      </w:r>
    </w:p>
    <w:p w:rsidR="008C21D5" w:rsidRPr="00810704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  <w:highlight w:val="green"/>
        </w:rPr>
      </w:pPr>
      <w:r w:rsidRPr="00810704">
        <w:rPr>
          <w:rFonts w:cs="Arial"/>
          <w:snapToGrid w:val="0"/>
          <w:szCs w:val="28"/>
          <w:highlight w:val="green"/>
        </w:rPr>
        <w:t>- на выплаты по передаче прав на франшизу (паушальный взнос);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810704">
        <w:rPr>
          <w:rFonts w:cs="Arial"/>
          <w:snapToGrid w:val="0"/>
          <w:szCs w:val="28"/>
          <w:highlight w:val="green"/>
        </w:rPr>
        <w:t>- на ремонтные работы в нежилых помещениях, выполняемые при подготовке помещений к эксплуатации.</w:t>
      </w:r>
      <w:r w:rsidRPr="00F71973">
        <w:rPr>
          <w:rFonts w:cs="Arial"/>
          <w:snapToGrid w:val="0"/>
          <w:szCs w:val="28"/>
        </w:rPr>
        <w:t xml:space="preserve"> </w:t>
      </w:r>
    </w:p>
    <w:p w:rsidR="008C21D5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</w:rPr>
      </w:pPr>
      <w:r w:rsidRPr="00BD592C">
        <w:rPr>
          <w:rFonts w:eastAsia="Batang" w:cs="Arial"/>
          <w:szCs w:val="28"/>
          <w:highlight w:val="yellow"/>
        </w:rPr>
        <w:t>Размер субсидии составляет не более 80% от общего объема затрат и не более 300 тыс. рублей на одного Субъекта в год.</w:t>
      </w:r>
    </w:p>
    <w:p w:rsidR="008C21D5" w:rsidRDefault="008C21D5" w:rsidP="005C15A1">
      <w:pPr>
        <w:suppressAutoHyphens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14</w:t>
      </w:r>
      <w:r w:rsidRPr="0000642B">
        <w:rPr>
          <w:rFonts w:cs="Arial"/>
        </w:rPr>
        <w:t xml:space="preserve"> </w:t>
      </w:r>
      <w:r>
        <w:rPr>
          <w:rFonts w:cs="Arial"/>
        </w:rPr>
        <w:t>подпункта</w:t>
      </w:r>
      <w:r w:rsidRPr="0000642B">
        <w:rPr>
          <w:rFonts w:cs="Arial"/>
        </w:rPr>
        <w:t xml:space="preserve"> 2.</w:t>
      </w:r>
      <w:r>
        <w:rPr>
          <w:rFonts w:cs="Arial"/>
        </w:rPr>
        <w:t>5</w:t>
      </w:r>
      <w:r w:rsidRPr="0000642B">
        <w:rPr>
          <w:rFonts w:cs="Arial"/>
        </w:rPr>
        <w:t>.</w:t>
      </w:r>
      <w:r>
        <w:rPr>
          <w:rFonts w:cs="Arial"/>
        </w:rPr>
        <w:t>2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52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</w:rPr>
      </w:pP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</w:rPr>
      </w:pPr>
      <w:r w:rsidRPr="00F71973">
        <w:rPr>
          <w:rFonts w:eastAsia="Batang" w:cs="Arial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8C21D5" w:rsidRPr="00F71973" w:rsidRDefault="008C21D5" w:rsidP="005C15A1">
      <w:pPr>
        <w:tabs>
          <w:tab w:val="left" w:pos="1134"/>
        </w:tabs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>Субъект, в отношении которого 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целевому назначению приобретенные основные средства,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8C21D5" w:rsidRPr="00F71973" w:rsidRDefault="008C21D5" w:rsidP="005C15A1">
      <w:pPr>
        <w:tabs>
          <w:tab w:val="left" w:pos="1134"/>
        </w:tabs>
        <w:suppressAutoHyphens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napToGrid w:val="0"/>
          <w:szCs w:val="28"/>
        </w:rPr>
        <w:t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</w:t>
      </w:r>
    </w:p>
    <w:p w:rsidR="008C21D5" w:rsidRDefault="008C21D5" w:rsidP="005C15A1">
      <w:pPr>
        <w:pStyle w:val="ConsPlusNormal"/>
        <w:spacing w:line="360" w:lineRule="auto"/>
        <w:ind w:firstLine="709"/>
        <w:jc w:val="both"/>
        <w:outlineLvl w:val="0"/>
        <w:rPr>
          <w:sz w:val="24"/>
          <w:szCs w:val="28"/>
        </w:rPr>
      </w:pPr>
      <w:r w:rsidRPr="00CF7275">
        <w:rPr>
          <w:sz w:val="24"/>
          <w:szCs w:val="28"/>
          <w:highlight w:val="yellow"/>
        </w:rPr>
        <w:t>2.5.3.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предельного размера субсидии в год для одного Субъекта по каждому из направлений поддержки, указанных в п</w:t>
      </w:r>
      <w:r w:rsidR="002C27A1" w:rsidRPr="00CF7275">
        <w:rPr>
          <w:sz w:val="24"/>
          <w:szCs w:val="28"/>
          <w:highlight w:val="yellow"/>
        </w:rPr>
        <w:t>одп</w:t>
      </w:r>
      <w:r w:rsidRPr="00CF7275">
        <w:rPr>
          <w:sz w:val="24"/>
          <w:szCs w:val="28"/>
          <w:highlight w:val="yellow"/>
        </w:rPr>
        <w:t>унктах 2.5.1-2.5.2 раздела 2 настоящего Порядка.</w:t>
      </w:r>
    </w:p>
    <w:p w:rsidR="002C27A1" w:rsidRDefault="002C27A1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подпункт</w:t>
      </w:r>
      <w:r w:rsidRPr="0000642B">
        <w:rPr>
          <w:rFonts w:cs="Arial"/>
        </w:rPr>
        <w:t xml:space="preserve"> 2.</w:t>
      </w:r>
      <w:r>
        <w:rPr>
          <w:rFonts w:cs="Arial"/>
        </w:rPr>
        <w:t>5</w:t>
      </w:r>
      <w:r w:rsidRPr="0000642B">
        <w:rPr>
          <w:rFonts w:cs="Arial"/>
        </w:rPr>
        <w:t>.</w:t>
      </w:r>
      <w:r>
        <w:rPr>
          <w:rFonts w:cs="Arial"/>
        </w:rPr>
        <w:t>3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 xml:space="preserve">пункта 2.5 </w:t>
      </w:r>
      <w:r>
        <w:rPr>
          <w:rFonts w:cs="Arial"/>
        </w:rPr>
        <w:t xml:space="preserve">внесены изменения постановлением администрации </w:t>
      </w:r>
      <w:hyperlink r:id="rId53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</w:p>
    <w:p w:rsidR="008C21D5" w:rsidRPr="00F71973" w:rsidRDefault="008C21D5" w:rsidP="005C15A1">
      <w:pPr>
        <w:pStyle w:val="ConsPlusNormal"/>
        <w:spacing w:line="360" w:lineRule="auto"/>
        <w:ind w:firstLine="709"/>
        <w:jc w:val="both"/>
        <w:outlineLvl w:val="0"/>
        <w:rPr>
          <w:sz w:val="24"/>
          <w:szCs w:val="28"/>
        </w:rPr>
      </w:pPr>
      <w:r w:rsidRPr="00F71973">
        <w:rPr>
          <w:sz w:val="24"/>
          <w:szCs w:val="28"/>
        </w:rPr>
        <w:t xml:space="preserve">2.6. Порядок и сроки возврата субсидии определены пунктом 4.3 раздела 4 настоящего Порядка. </w:t>
      </w:r>
    </w:p>
    <w:p w:rsidR="002C27A1" w:rsidRPr="00A05A48" w:rsidRDefault="002C27A1" w:rsidP="005C15A1">
      <w:pPr>
        <w:suppressAutoHyphens/>
        <w:spacing w:line="360" w:lineRule="auto"/>
        <w:ind w:firstLine="709"/>
        <w:rPr>
          <w:rFonts w:cs="Arial"/>
          <w:szCs w:val="28"/>
          <w:highlight w:val="yellow"/>
        </w:rPr>
      </w:pPr>
      <w:r w:rsidRPr="00A05A48">
        <w:rPr>
          <w:rFonts w:cs="Arial"/>
          <w:szCs w:val="28"/>
          <w:highlight w:val="yellow"/>
        </w:rPr>
        <w:t>2.7. Результатом предоставления субсидии является:</w:t>
      </w:r>
    </w:p>
    <w:p w:rsidR="002C27A1" w:rsidRPr="00A05A48" w:rsidRDefault="002C27A1" w:rsidP="005C15A1">
      <w:pPr>
        <w:suppressAutoHyphens/>
        <w:spacing w:line="360" w:lineRule="auto"/>
        <w:ind w:firstLine="709"/>
        <w:rPr>
          <w:rFonts w:cs="Arial"/>
          <w:szCs w:val="28"/>
          <w:highlight w:val="yellow"/>
        </w:rPr>
      </w:pPr>
      <w:r w:rsidRPr="00A05A48">
        <w:rPr>
          <w:rFonts w:cs="Arial"/>
          <w:szCs w:val="28"/>
          <w:highlight w:val="yellow"/>
        </w:rPr>
        <w:t>- сохранение рабочих мест в течение одного года со дня заключения Договора (при их наличии на дату предоставления заявления на субсидию);</w:t>
      </w:r>
    </w:p>
    <w:p w:rsidR="002C27A1" w:rsidRPr="00A05A48" w:rsidRDefault="005D7B8A" w:rsidP="005C15A1">
      <w:pPr>
        <w:suppressAutoHyphens/>
        <w:spacing w:line="360" w:lineRule="auto"/>
        <w:ind w:firstLine="709"/>
        <w:rPr>
          <w:rFonts w:cs="Arial"/>
          <w:szCs w:val="28"/>
          <w:highlight w:val="yellow"/>
        </w:rPr>
      </w:pPr>
      <w:r w:rsidRPr="00A05A48">
        <w:rPr>
          <w:rFonts w:cs="Arial"/>
          <w:szCs w:val="28"/>
          <w:highlight w:val="yellow"/>
        </w:rPr>
        <w:t xml:space="preserve">- </w:t>
      </w:r>
      <w:r w:rsidR="002C27A1" w:rsidRPr="00A05A48">
        <w:rPr>
          <w:rFonts w:cs="Arial"/>
          <w:szCs w:val="28"/>
          <w:highlight w:val="yellow"/>
        </w:rPr>
        <w:t>осуществление предпринимательской деятельности в течение одного года со дня заключения Договора;</w:t>
      </w:r>
    </w:p>
    <w:p w:rsidR="002C27A1" w:rsidRPr="002C27A1" w:rsidRDefault="002C27A1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A05A48">
        <w:rPr>
          <w:rFonts w:cs="Arial"/>
          <w:szCs w:val="28"/>
          <w:highlight w:val="yellow"/>
        </w:rPr>
        <w:t>-</w:t>
      </w:r>
      <w:r w:rsidRPr="00A05A48">
        <w:rPr>
          <w:rFonts w:cs="Arial"/>
          <w:szCs w:val="28"/>
          <w:highlight w:val="yellow"/>
        </w:rPr>
        <w:tab/>
        <w:t>при возмещении части затрат по приобретению оборудования, основных средств, результатом предоставления субсидии является осуществление Получателем субсидии предпринимательской деятельности в течение 2-х лет со дня заключения Договора.</w:t>
      </w:r>
      <w:bookmarkStart w:id="0" w:name="_GoBack"/>
      <w:bookmarkEnd w:id="0"/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zCs w:val="28"/>
        </w:rPr>
      </w:pPr>
      <w:r w:rsidRPr="002C27A1">
        <w:rPr>
          <w:rFonts w:cs="Arial"/>
          <w:szCs w:val="28"/>
        </w:rPr>
        <w:t xml:space="preserve">Оценка достижения Получателем субсидии результата предоставления субсидии осуществляется Уполномоченным органом на основании сведений из Единого реестра субъектов малого и среднего предпринимательства по истечении одного года и двух лет со дня заключения Договора. </w:t>
      </w:r>
    </w:p>
    <w:p w:rsidR="008C21D5" w:rsidRDefault="008C21D5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(Пункт</w:t>
      </w:r>
      <w:r w:rsidRPr="0000642B">
        <w:rPr>
          <w:rFonts w:cs="Arial"/>
        </w:rPr>
        <w:t xml:space="preserve"> 2.</w:t>
      </w:r>
      <w:r>
        <w:rPr>
          <w:rFonts w:cs="Arial"/>
        </w:rPr>
        <w:t>7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54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(Пункт</w:t>
      </w:r>
      <w:r w:rsidRPr="0000642B">
        <w:rPr>
          <w:rFonts w:cs="Arial"/>
        </w:rPr>
        <w:t xml:space="preserve"> 2.</w:t>
      </w:r>
      <w:r>
        <w:rPr>
          <w:rFonts w:cs="Arial"/>
        </w:rPr>
        <w:t>7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55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2C27A1" w:rsidRDefault="002C27A1" w:rsidP="005C15A1">
      <w:pPr>
        <w:suppressAutoHyphens/>
        <w:spacing w:line="360" w:lineRule="auto"/>
        <w:ind w:firstLine="709"/>
        <w:rPr>
          <w:rFonts w:cs="Arial"/>
          <w:snapToGrid w:val="0"/>
          <w:szCs w:val="28"/>
        </w:rPr>
      </w:pP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</w:rPr>
      </w:pPr>
      <w:r w:rsidRPr="00F71973">
        <w:rPr>
          <w:rFonts w:cs="Arial"/>
          <w:spacing w:val="-4"/>
          <w:szCs w:val="28"/>
        </w:rPr>
        <w:t>2.8. Условия и порядок заключения договора о предоставлении субсидии: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pacing w:val="-4"/>
          <w:szCs w:val="28"/>
        </w:rPr>
        <w:t xml:space="preserve">2.8.1. </w:t>
      </w:r>
      <w:r w:rsidRPr="00F71973">
        <w:rPr>
          <w:rFonts w:cs="Arial"/>
          <w:szCs w:val="28"/>
        </w:rPr>
        <w:t>Предоставление субсидии осуществляется на основании договора о предоставлении субсидии (далее-Договор), который заключается между главным распорядителем бюджетных средств и Получателями субсидий.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Уполномоченный орган, в течение 5 рабочих дней с момента подписания Распоряжения, вручает Договор Получателю субсидии способом, указанным Субъектом в пункте 9 заявления о предоставлении субсидии субъекту малого и среднего предпринимательства (направлением на почтовый адрес, при личном приеме (нарочно)).</w:t>
      </w:r>
    </w:p>
    <w:p w:rsidR="008C21D5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Получатель субсидии в течение 5 календарных дней с даты получения Договора подписывает и предоставляет его в Уполномоченный орган лично или почтовым отправлением. Получатель субсидии, не предоставивший в 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8C21D5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92FCC">
        <w:rPr>
          <w:rFonts w:cs="Arial"/>
          <w:szCs w:val="28"/>
        </w:rPr>
        <w:t>Предложение о заключении дополнительного соглашения к Договору (в случае необходимости его заключения), в том числе дополнительного соглашения о расторжении Договора, рассматриваются сторонами в течение 5 рабочих дней</w:t>
      </w:r>
    </w:p>
    <w:p w:rsidR="008C21D5" w:rsidRDefault="008C21D5" w:rsidP="005C15A1">
      <w:pPr>
        <w:suppressAutoHyphens/>
        <w:ind w:firstLine="709"/>
        <w:rPr>
          <w:rFonts w:cs="Arial"/>
        </w:rPr>
      </w:pPr>
      <w:r>
        <w:rPr>
          <w:rFonts w:cs="Arial"/>
        </w:rPr>
        <w:t>(Подпункт</w:t>
      </w:r>
      <w:r w:rsidRPr="0000642B">
        <w:rPr>
          <w:rFonts w:cs="Arial"/>
        </w:rPr>
        <w:t xml:space="preserve"> 2.</w:t>
      </w:r>
      <w:r>
        <w:rPr>
          <w:rFonts w:cs="Arial"/>
        </w:rPr>
        <w:t>8.1</w:t>
      </w:r>
      <w:r w:rsidRPr="0000642B">
        <w:rPr>
          <w:rFonts w:cs="Arial"/>
        </w:rPr>
        <w:t xml:space="preserve"> </w:t>
      </w:r>
      <w:r w:rsidR="005D7B8A">
        <w:rPr>
          <w:rFonts w:cs="Arial"/>
        </w:rPr>
        <w:t xml:space="preserve">пункта 2.8 </w:t>
      </w:r>
      <w:r>
        <w:rPr>
          <w:rFonts w:cs="Arial"/>
        </w:rPr>
        <w:t xml:space="preserve">дополнен абзацем постановлением администрации </w:t>
      </w:r>
      <w:hyperlink r:id="rId56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pacing w:val="-4"/>
          <w:szCs w:val="28"/>
        </w:rPr>
        <w:t xml:space="preserve">2.8.2. </w:t>
      </w:r>
      <w:r w:rsidRPr="00492FCC">
        <w:rPr>
          <w:rFonts w:cs="Arial"/>
          <w:szCs w:val="28"/>
        </w:rPr>
        <w:t>Договор о предоставлении субсидии, дополнительное соглашение к Договору, в том числе дополнительное соглашение о расторжении Договора (при необходимости) заключается в соответствии с типовой формой установленной комитетом по финансам администрации города Пыть-Яха.</w:t>
      </w:r>
    </w:p>
    <w:p w:rsidR="008C21D5" w:rsidRDefault="008C21D5" w:rsidP="005C15A1">
      <w:pPr>
        <w:suppressAutoHyphens/>
        <w:ind w:firstLine="709"/>
        <w:rPr>
          <w:rFonts w:cs="Arial"/>
        </w:rPr>
      </w:pPr>
      <w:r>
        <w:rPr>
          <w:rFonts w:cs="Arial"/>
        </w:rPr>
        <w:t>(Подпункт</w:t>
      </w:r>
      <w:r w:rsidRPr="0000642B">
        <w:rPr>
          <w:rFonts w:cs="Arial"/>
        </w:rPr>
        <w:t xml:space="preserve"> 2.</w:t>
      </w:r>
      <w:r>
        <w:rPr>
          <w:rFonts w:cs="Arial"/>
        </w:rPr>
        <w:t>8.2</w:t>
      </w:r>
      <w:r w:rsidRPr="0000642B">
        <w:rPr>
          <w:rFonts w:cs="Arial"/>
        </w:rPr>
        <w:t xml:space="preserve"> </w:t>
      </w:r>
      <w:r w:rsidR="00F85A55">
        <w:rPr>
          <w:rFonts w:cs="Arial"/>
        </w:rPr>
        <w:t xml:space="preserve">пункта 2.8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57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pacing w:val="-4"/>
          <w:szCs w:val="28"/>
        </w:rPr>
        <w:t xml:space="preserve">2.8.3. </w:t>
      </w:r>
      <w:r w:rsidRPr="00F71973">
        <w:rPr>
          <w:rFonts w:cs="Arial"/>
          <w:szCs w:val="28"/>
        </w:rPr>
        <w:t xml:space="preserve">Договор должен содержать следующие положения: 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F71973">
        <w:rPr>
          <w:rFonts w:cs="Arial"/>
          <w:snapToGrid w:val="0"/>
          <w:szCs w:val="28"/>
        </w:rPr>
        <w:t>даты заключения Договора.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Согласие Получателя субсидии на предоставление отчетности, предусмотренной разделом 3 настоящего Порядка.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Условие о согласовании новых условий Договора в случае уменьшения главному распорядителю ранее доведенных лимитов бюджетных обязательств и невозможности предоставления субсидии в размере, определенном Договором, или о расторжении Договора при не достижении согласия по новым условиям.</w:t>
      </w:r>
    </w:p>
    <w:p w:rsidR="008C21D5" w:rsidRDefault="008C21D5" w:rsidP="005C15A1">
      <w:pPr>
        <w:suppressAutoHyphens/>
        <w:spacing w:line="360" w:lineRule="auto"/>
        <w:ind w:firstLine="709"/>
        <w:rPr>
          <w:rFonts w:cs="Arial"/>
          <w:color w:val="000000"/>
          <w:szCs w:val="28"/>
        </w:rPr>
      </w:pPr>
      <w:r w:rsidRPr="007B0663">
        <w:rPr>
          <w:rFonts w:cs="Arial"/>
          <w:color w:val="000000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5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B0663">
          <w:rPr>
            <w:rStyle w:val="ab"/>
            <w:rFonts w:cs="Arial"/>
            <w:szCs w:val="28"/>
          </w:rPr>
          <w:t>Бюджетного кодекса</w:t>
        </w:r>
      </w:hyperlink>
      <w:r w:rsidRPr="007B0663">
        <w:rPr>
          <w:rFonts w:cs="Arial"/>
          <w:color w:val="000000"/>
          <w:szCs w:val="28"/>
        </w:rPr>
        <w:t xml:space="preserve"> Российской Федерации. </w:t>
      </w:r>
    </w:p>
    <w:p w:rsidR="008C21D5" w:rsidRDefault="008C21D5" w:rsidP="005C15A1">
      <w:pPr>
        <w:suppressAutoHyphens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5</w:t>
      </w:r>
      <w:r w:rsidRPr="0000642B">
        <w:rPr>
          <w:rFonts w:cs="Arial"/>
        </w:rPr>
        <w:t xml:space="preserve"> </w:t>
      </w:r>
      <w:r>
        <w:rPr>
          <w:rFonts w:cs="Arial"/>
        </w:rPr>
        <w:t>подпункта</w:t>
      </w:r>
      <w:r w:rsidRPr="0000642B">
        <w:rPr>
          <w:rFonts w:cs="Arial"/>
        </w:rPr>
        <w:t xml:space="preserve"> 2.</w:t>
      </w:r>
      <w:r>
        <w:rPr>
          <w:rFonts w:cs="Arial"/>
        </w:rPr>
        <w:t>8</w:t>
      </w:r>
      <w:r w:rsidRPr="0000642B">
        <w:rPr>
          <w:rFonts w:cs="Arial"/>
        </w:rPr>
        <w:t>.</w:t>
      </w:r>
      <w:r>
        <w:rPr>
          <w:rFonts w:cs="Arial"/>
        </w:rPr>
        <w:t>3</w:t>
      </w:r>
      <w:r w:rsidR="00F85A55">
        <w:rPr>
          <w:rFonts w:cs="Arial"/>
        </w:rPr>
        <w:t xml:space="preserve"> пункта 2.8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59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</w:rPr>
      </w:pPr>
    </w:p>
    <w:p w:rsidR="008C21D5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7B0663">
        <w:rPr>
          <w:rFonts w:cs="Arial"/>
          <w:snapToGrid w:val="0"/>
          <w:color w:val="000000"/>
          <w:szCs w:val="28"/>
        </w:rPr>
        <w:t>Запрет приобретения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 w:rsidRPr="00F71973">
        <w:rPr>
          <w:rFonts w:cs="Arial"/>
          <w:color w:val="000000"/>
          <w:szCs w:val="28"/>
        </w:rPr>
        <w:t>.</w:t>
      </w:r>
    </w:p>
    <w:p w:rsidR="008C21D5" w:rsidRDefault="008C21D5" w:rsidP="005C15A1">
      <w:pPr>
        <w:suppressAutoHyphens/>
        <w:ind w:firstLine="709"/>
        <w:rPr>
          <w:rFonts w:cs="Arial"/>
        </w:rPr>
      </w:pPr>
      <w:r>
        <w:rPr>
          <w:rFonts w:cs="Arial"/>
        </w:rPr>
        <w:t>(</w:t>
      </w:r>
      <w:r w:rsidRPr="0000642B">
        <w:rPr>
          <w:rFonts w:cs="Arial"/>
        </w:rPr>
        <w:t xml:space="preserve">Абзац </w:t>
      </w:r>
      <w:r>
        <w:rPr>
          <w:rFonts w:cs="Arial"/>
        </w:rPr>
        <w:t>6</w:t>
      </w:r>
      <w:r w:rsidRPr="0000642B">
        <w:rPr>
          <w:rFonts w:cs="Arial"/>
        </w:rPr>
        <w:t xml:space="preserve"> </w:t>
      </w:r>
      <w:r>
        <w:rPr>
          <w:rFonts w:cs="Arial"/>
        </w:rPr>
        <w:t>подпункта</w:t>
      </w:r>
      <w:r w:rsidRPr="0000642B">
        <w:rPr>
          <w:rFonts w:cs="Arial"/>
        </w:rPr>
        <w:t xml:space="preserve"> 2.</w:t>
      </w:r>
      <w:r>
        <w:rPr>
          <w:rFonts w:cs="Arial"/>
        </w:rPr>
        <w:t>8</w:t>
      </w:r>
      <w:r w:rsidRPr="0000642B">
        <w:rPr>
          <w:rFonts w:cs="Arial"/>
        </w:rPr>
        <w:t>.</w:t>
      </w:r>
      <w:r>
        <w:rPr>
          <w:rFonts w:cs="Arial"/>
        </w:rPr>
        <w:t>3</w:t>
      </w:r>
      <w:r w:rsidR="00F85A55" w:rsidRPr="00F85A55">
        <w:rPr>
          <w:rFonts w:cs="Arial"/>
        </w:rPr>
        <w:t xml:space="preserve"> </w:t>
      </w:r>
      <w:r w:rsidR="00F85A55">
        <w:rPr>
          <w:rFonts w:cs="Arial"/>
        </w:rPr>
        <w:t>пункта 2.8</w:t>
      </w:r>
      <w:r w:rsidR="00F85A55" w:rsidRPr="0000642B">
        <w:rPr>
          <w:rFonts w:cs="Arial"/>
        </w:rPr>
        <w:t xml:space="preserve"> </w:t>
      </w:r>
      <w:r w:rsidR="00F85A55">
        <w:rPr>
          <w:rFonts w:cs="Arial"/>
        </w:rPr>
        <w:t xml:space="preserve">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60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color w:val="000000"/>
          <w:szCs w:val="28"/>
        </w:rPr>
      </w:pP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B3036">
        <w:rPr>
          <w:rFonts w:cs="Arial"/>
          <w:szCs w:val="28"/>
          <w:highlight w:val="yellow"/>
        </w:rPr>
        <w:t>При возмещении части затрат по приобретению оборудования, основных средств, в Договор</w:t>
      </w:r>
      <w:r w:rsidRPr="00EB3036">
        <w:rPr>
          <w:rFonts w:cs="Arial"/>
          <w:b/>
          <w:szCs w:val="28"/>
          <w:highlight w:val="yellow"/>
        </w:rPr>
        <w:t xml:space="preserve"> </w:t>
      </w:r>
      <w:r w:rsidRPr="00EB3036">
        <w:rPr>
          <w:rFonts w:cs="Arial"/>
          <w:szCs w:val="28"/>
          <w:highlight w:val="yellow"/>
        </w:rPr>
        <w:t xml:space="preserve">дополнительно включается обязательство </w:t>
      </w:r>
      <w:r w:rsidRPr="00EB3036">
        <w:rPr>
          <w:rFonts w:cs="Arial"/>
          <w:snapToGrid w:val="0"/>
          <w:szCs w:val="28"/>
          <w:highlight w:val="yellow"/>
        </w:rPr>
        <w:t>Субъекта об использовании по целевому назначению приобретенного оборудования (приобретенных основных средств), не продавать, не передавать в аренду или в пользование другим лицам в течение 2-х лет с даты заключения Договора.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F71973">
        <w:rPr>
          <w:rFonts w:eastAsia="Calibri" w:cs="Arial"/>
          <w:szCs w:val="28"/>
        </w:rPr>
        <w:t>2.9. Перечисление субсидии Субъектам осуществляется в срок не позднее десятого рабочего дня за днем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8C21D5" w:rsidRPr="00F71973" w:rsidRDefault="008C21D5" w:rsidP="005C15A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highlight w:val="yellow"/>
        </w:rPr>
      </w:pPr>
      <w:r w:rsidRPr="00F71973">
        <w:rPr>
          <w:rFonts w:eastAsia="Calibri" w:cs="Arial"/>
          <w:szCs w:val="28"/>
        </w:rPr>
        <w:t xml:space="preserve">2.10. Уполномоченный орган, в случае отказа в предоставлении субсидии, на основании Распоряжения, уведомляет Субъектов об отказе в предоставлении субсидии в течение 5 рабочих дней, следующих за днем принятия решения, путем направления письменного уведомления </w:t>
      </w:r>
      <w:r w:rsidRPr="00F71973">
        <w:rPr>
          <w:rFonts w:cs="Arial"/>
          <w:szCs w:val="28"/>
        </w:rPr>
        <w:t>на адрес электронной почты указанной Субъектом в заявлении о предоставлении субсидии субъекту малого и среднего предпринимательства.</w:t>
      </w:r>
    </w:p>
    <w:p w:rsidR="008C21D5" w:rsidRPr="00F71973" w:rsidRDefault="008C21D5" w:rsidP="008C21D5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8C21D5" w:rsidRPr="00F71973" w:rsidRDefault="008C21D5" w:rsidP="008C21D5">
      <w:pPr>
        <w:pStyle w:val="2"/>
      </w:pPr>
      <w:r w:rsidRPr="00F71973">
        <w:t>3. Требования к отчетности</w:t>
      </w:r>
    </w:p>
    <w:p w:rsidR="008C21D5" w:rsidRPr="00EB3036" w:rsidRDefault="008C21D5" w:rsidP="00A2290C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  <w:highlight w:val="yellow"/>
        </w:rPr>
      </w:pPr>
      <w:r w:rsidRPr="00F71973">
        <w:rPr>
          <w:rFonts w:cs="Arial"/>
          <w:spacing w:val="-4"/>
          <w:szCs w:val="28"/>
        </w:rPr>
        <w:t xml:space="preserve">3.1. </w:t>
      </w:r>
      <w:r w:rsidRPr="00EB3036">
        <w:rPr>
          <w:rFonts w:cs="Arial"/>
          <w:spacing w:val="-4"/>
          <w:szCs w:val="28"/>
          <w:highlight w:val="yellow"/>
        </w:rPr>
        <w:t>Получатель субсидии в течение 20 календарных дней по истечении одного года и двух лет со дня заключения Договора представляет в Уполномоченный орган лично, либо посредством почтового отправления с описью вложения, либо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(http://invest.gov86.org/):</w:t>
      </w:r>
    </w:p>
    <w:p w:rsidR="008C21D5" w:rsidRPr="00EB3036" w:rsidRDefault="008C21D5" w:rsidP="00A2290C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  <w:highlight w:val="yellow"/>
        </w:rPr>
      </w:pPr>
      <w:r w:rsidRPr="00EB3036">
        <w:rPr>
          <w:rFonts w:cs="Arial"/>
          <w:spacing w:val="-4"/>
          <w:szCs w:val="28"/>
          <w:highlight w:val="yellow"/>
        </w:rPr>
        <w:t xml:space="preserve">- отчет об исполнении принятых обязательств по сохранению созданных рабочих мест в течение одного года со дня заключения Договора по форме, согласно приложению № 5 к настоящему Порядку предоставления субсидий субъектам малого и среднего предпринимательства в городе </w:t>
      </w:r>
      <w:proofErr w:type="spellStart"/>
      <w:r w:rsidRPr="00EB3036">
        <w:rPr>
          <w:rFonts w:cs="Arial"/>
          <w:spacing w:val="-4"/>
          <w:szCs w:val="28"/>
          <w:highlight w:val="yellow"/>
        </w:rPr>
        <w:t>Пыть-Яхе</w:t>
      </w:r>
      <w:proofErr w:type="spellEnd"/>
      <w:r w:rsidRPr="00EB3036">
        <w:rPr>
          <w:rFonts w:cs="Arial"/>
          <w:spacing w:val="-4"/>
          <w:szCs w:val="28"/>
          <w:highlight w:val="yellow"/>
        </w:rPr>
        <w:t>;</w:t>
      </w:r>
    </w:p>
    <w:p w:rsidR="00D276B7" w:rsidRPr="00D276B7" w:rsidRDefault="00D276B7" w:rsidP="00A2290C">
      <w:pPr>
        <w:suppressAutoHyphens/>
        <w:spacing w:line="360" w:lineRule="auto"/>
        <w:ind w:firstLine="709"/>
        <w:rPr>
          <w:rFonts w:cs="Arial"/>
          <w:spacing w:val="-4"/>
          <w:szCs w:val="28"/>
        </w:rPr>
      </w:pPr>
      <w:r w:rsidRPr="00EB3036">
        <w:rPr>
          <w:rFonts w:cs="Arial"/>
          <w:spacing w:val="-4"/>
          <w:szCs w:val="28"/>
          <w:highlight w:val="yellow"/>
        </w:rPr>
        <w:t>- 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:rsidR="008C21D5" w:rsidRDefault="008C21D5" w:rsidP="00A2290C">
      <w:pPr>
        <w:suppressAutoHyphens/>
        <w:ind w:firstLine="709"/>
        <w:rPr>
          <w:rFonts w:cs="Arial"/>
        </w:rPr>
      </w:pPr>
      <w:r>
        <w:rPr>
          <w:rFonts w:cs="Arial"/>
        </w:rPr>
        <w:t>(Пункт</w:t>
      </w:r>
      <w:r w:rsidRPr="0000642B">
        <w:rPr>
          <w:rFonts w:cs="Arial"/>
        </w:rPr>
        <w:t xml:space="preserve"> </w:t>
      </w:r>
      <w:r w:rsidR="00D276B7">
        <w:rPr>
          <w:rFonts w:cs="Arial"/>
        </w:rPr>
        <w:t xml:space="preserve">3.1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61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D276B7" w:rsidRDefault="00D276B7" w:rsidP="00A2290C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D276B7">
        <w:rPr>
          <w:rFonts w:cs="Arial"/>
        </w:rPr>
        <w:t>Абзац 3 пункта 3.1 излож</w:t>
      </w:r>
      <w:r>
        <w:rPr>
          <w:rFonts w:cs="Arial"/>
        </w:rPr>
        <w:t xml:space="preserve">ен в новой редакции постановлением администрации </w:t>
      </w:r>
      <w:hyperlink r:id="rId62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8C21D5" w:rsidRPr="00F71973" w:rsidRDefault="008C21D5" w:rsidP="00A2290C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8C21D5">
      <w:pPr>
        <w:pStyle w:val="2"/>
      </w:pPr>
      <w:r w:rsidRPr="00F71973">
        <w:t>4.</w:t>
      </w:r>
      <w:bookmarkStart w:id="1" w:name="P85"/>
      <w:bookmarkEnd w:id="1"/>
      <w:r w:rsidRPr="00F71973">
        <w:t xml:space="preserve"> Требования об осуществлении контроля (мониторинга)</w:t>
      </w:r>
    </w:p>
    <w:p w:rsidR="008C21D5" w:rsidRDefault="008C21D5" w:rsidP="008C21D5">
      <w:pPr>
        <w:pStyle w:val="2"/>
      </w:pPr>
      <w:r w:rsidRPr="00F71973">
        <w:t>соблюдени</w:t>
      </w:r>
      <w:r>
        <w:t>я</w:t>
      </w:r>
      <w:r w:rsidRPr="00F71973">
        <w:t xml:space="preserve"> условий и порядка предоставления субсиди</w:t>
      </w:r>
      <w:r>
        <w:t>и</w:t>
      </w:r>
      <w:r w:rsidRPr="00F71973">
        <w:t xml:space="preserve"> и ответственност</w:t>
      </w:r>
      <w:r>
        <w:t>ь</w:t>
      </w:r>
      <w:r w:rsidRPr="00F71973">
        <w:t xml:space="preserve"> за их нарушение</w:t>
      </w:r>
    </w:p>
    <w:p w:rsidR="008C21D5" w:rsidRDefault="008C21D5" w:rsidP="00A2290C">
      <w:pPr>
        <w:suppressAutoHyphens/>
        <w:ind w:firstLine="709"/>
        <w:rPr>
          <w:rFonts w:cs="Arial"/>
        </w:rPr>
      </w:pPr>
      <w:r>
        <w:rPr>
          <w:rFonts w:cs="Arial"/>
        </w:rPr>
        <w:t>(Название раздела 4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изложено в новой редакции постановлением администрации </w:t>
      </w:r>
      <w:hyperlink r:id="rId63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Default="008C21D5" w:rsidP="00A2290C">
      <w:pPr>
        <w:suppressAutoHyphens/>
        <w:ind w:firstLine="709"/>
        <w:rPr>
          <w:rFonts w:cs="Arial"/>
        </w:rPr>
      </w:pPr>
    </w:p>
    <w:p w:rsidR="008C21D5" w:rsidRDefault="008C21D5" w:rsidP="00A2290C">
      <w:pPr>
        <w:spacing w:line="360" w:lineRule="auto"/>
        <w:ind w:firstLine="709"/>
        <w:rPr>
          <w:rFonts w:cs="Arial"/>
          <w:szCs w:val="28"/>
        </w:rPr>
      </w:pPr>
      <w:r w:rsidRPr="00F71973">
        <w:rPr>
          <w:rFonts w:eastAsia="Calibri" w:cs="Arial"/>
          <w:szCs w:val="28"/>
        </w:rPr>
        <w:t xml:space="preserve">4.1. </w:t>
      </w:r>
      <w:r w:rsidRPr="007B0663">
        <w:rPr>
          <w:rFonts w:cs="Arial"/>
          <w:szCs w:val="28"/>
        </w:rPr>
        <w:t xml:space="preserve"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6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B0663">
          <w:rPr>
            <w:rStyle w:val="ab"/>
            <w:rFonts w:cs="Arial"/>
            <w:szCs w:val="28"/>
          </w:rPr>
          <w:t>Бюджетного кодекса</w:t>
        </w:r>
      </w:hyperlink>
      <w:r w:rsidRPr="007B0663">
        <w:rPr>
          <w:rFonts w:cs="Arial"/>
          <w:szCs w:val="28"/>
        </w:rPr>
        <w:t xml:space="preserve"> Российской Федерации</w:t>
      </w:r>
      <w:r w:rsidRPr="00F71973">
        <w:rPr>
          <w:rFonts w:cs="Arial"/>
          <w:szCs w:val="28"/>
        </w:rPr>
        <w:t>.</w:t>
      </w:r>
    </w:p>
    <w:p w:rsidR="008C21D5" w:rsidRDefault="008C21D5" w:rsidP="00A2290C">
      <w:pPr>
        <w:suppressAutoHyphens/>
        <w:ind w:firstLine="709"/>
        <w:rPr>
          <w:rFonts w:cs="Arial"/>
        </w:rPr>
      </w:pPr>
      <w:r>
        <w:rPr>
          <w:rFonts w:cs="Arial"/>
        </w:rPr>
        <w:t>(Пункт</w:t>
      </w:r>
      <w:r w:rsidRPr="0000642B">
        <w:rPr>
          <w:rFonts w:cs="Arial"/>
        </w:rPr>
        <w:t xml:space="preserve"> </w:t>
      </w:r>
      <w:r w:rsidR="00D276B7">
        <w:rPr>
          <w:rFonts w:cs="Arial"/>
        </w:rPr>
        <w:t>4.1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65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A2290C">
      <w:pPr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A2290C">
      <w:pPr>
        <w:spacing w:line="360" w:lineRule="auto"/>
        <w:ind w:firstLine="709"/>
        <w:rPr>
          <w:rFonts w:cs="Arial"/>
          <w:szCs w:val="28"/>
        </w:rPr>
      </w:pPr>
      <w:r w:rsidRPr="008A49F7">
        <w:rPr>
          <w:rFonts w:cs="Arial"/>
          <w:szCs w:val="28"/>
          <w:highlight w:val="yellow"/>
        </w:rPr>
        <w:t xml:space="preserve">4.2. Уполномоченный орган осуществляет контроль за исполнением Получателями субсидии обязательства </w:t>
      </w:r>
      <w:r w:rsidRPr="008A49F7">
        <w:rPr>
          <w:rFonts w:cs="Arial"/>
          <w:snapToGrid w:val="0"/>
          <w:szCs w:val="28"/>
          <w:highlight w:val="yellow"/>
        </w:rPr>
        <w:t xml:space="preserve">об использовании по целевому назначению приобретенного оборудования (приобретенных основных средств), не продавать, не передавать в аренду или в пользование другим лицам в течение 2-х лет с даты заключения Договора. </w:t>
      </w:r>
      <w:r w:rsidRPr="008A49F7">
        <w:rPr>
          <w:rFonts w:cs="Arial"/>
          <w:szCs w:val="28"/>
          <w:highlight w:val="yellow"/>
        </w:rPr>
        <w:t>С целью подтверждения исполнения Субъектом указанных обязательств, уполномоченным органом составляется акт проверки не реже 2-х раз в год.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4.3. Субсидии подлежат возврату в бюджет города Пыть-Яха в полном объеме в следующих случаях: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</w:rPr>
      </w:pPr>
      <w:r w:rsidRPr="00F71973">
        <w:rPr>
          <w:rFonts w:cs="Arial"/>
          <w:szCs w:val="28"/>
        </w:rPr>
        <w:t>4.3.1. Нарушение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контроля.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pacing w:val="-4"/>
          <w:szCs w:val="28"/>
        </w:rPr>
        <w:t>4.3.2. Н</w:t>
      </w:r>
      <w:r w:rsidRPr="00F71973">
        <w:rPr>
          <w:rFonts w:cs="Arial"/>
          <w:szCs w:val="28"/>
        </w:rPr>
        <w:t>епредставление Получателем субсидии или нарушение сроков предоставления отчетности, предусмотренной разделом 3 настоящего Порядка.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zCs w:val="28"/>
        </w:rPr>
        <w:t xml:space="preserve">4.3.3. Неисполнение Получателем субсидии обязательства </w:t>
      </w:r>
      <w:r w:rsidRPr="00F71973">
        <w:rPr>
          <w:rFonts w:cs="Arial"/>
          <w:snapToGrid w:val="0"/>
          <w:szCs w:val="28"/>
        </w:rPr>
        <w:t xml:space="preserve">об использовании по целевому назначению приобретенного оборудования (приобретенных основных средств), не продавать, не передавать в аренду или в пользование другим лицам в течение 2-х лет с даты заключения Договора. 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napToGrid w:val="0"/>
          <w:szCs w:val="28"/>
        </w:rPr>
      </w:pPr>
      <w:r w:rsidRPr="00F71973">
        <w:rPr>
          <w:rFonts w:cs="Arial"/>
          <w:szCs w:val="28"/>
        </w:rPr>
        <w:t xml:space="preserve">4.3.4. Неисполнение Получателем субсидии обязательства по сохранению созданных рабочих мест в течение одного года с </w:t>
      </w:r>
      <w:r w:rsidRPr="00F71973">
        <w:rPr>
          <w:rFonts w:cs="Arial"/>
          <w:snapToGrid w:val="0"/>
          <w:szCs w:val="28"/>
        </w:rPr>
        <w:t>даты заключения Договора.</w:t>
      </w:r>
    </w:p>
    <w:p w:rsidR="00D276B7" w:rsidRDefault="00D276B7" w:rsidP="00A2290C">
      <w:pPr>
        <w:suppressAutoHyphens/>
        <w:spacing w:line="360" w:lineRule="auto"/>
        <w:ind w:firstLine="709"/>
        <w:rPr>
          <w:rFonts w:cs="Arial"/>
          <w:spacing w:val="-4"/>
          <w:szCs w:val="28"/>
        </w:rPr>
      </w:pPr>
      <w:r w:rsidRPr="00D276B7">
        <w:rPr>
          <w:rFonts w:cs="Arial"/>
          <w:spacing w:val="-4"/>
          <w:szCs w:val="28"/>
        </w:rPr>
        <w:t xml:space="preserve">4.3.5. Не достижение значения результата предоставления субсидии, указанного в пункте 2.7 настоящего Порядка. </w:t>
      </w:r>
    </w:p>
    <w:p w:rsidR="008C21D5" w:rsidRDefault="008C21D5" w:rsidP="00A2290C">
      <w:pPr>
        <w:suppressAutoHyphens/>
        <w:ind w:firstLine="709"/>
        <w:rPr>
          <w:rFonts w:cs="Arial"/>
        </w:rPr>
      </w:pPr>
      <w:r>
        <w:rPr>
          <w:rFonts w:cs="Arial"/>
        </w:rPr>
        <w:t>(Подпункт</w:t>
      </w:r>
      <w:r w:rsidRPr="0000642B">
        <w:rPr>
          <w:rFonts w:cs="Arial"/>
        </w:rPr>
        <w:t xml:space="preserve"> </w:t>
      </w:r>
      <w:r w:rsidR="00D276B7">
        <w:rPr>
          <w:rFonts w:cs="Arial"/>
        </w:rPr>
        <w:t>4.3.5 пункта 4.3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изложен в новой редакции постановлением администрации </w:t>
      </w:r>
      <w:hyperlink r:id="rId66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D276B7" w:rsidRDefault="00D276B7" w:rsidP="00A2290C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(Подпункт</w:t>
      </w:r>
      <w:r w:rsidRPr="0000642B">
        <w:rPr>
          <w:rFonts w:cs="Arial"/>
        </w:rPr>
        <w:t xml:space="preserve"> </w:t>
      </w:r>
      <w:r>
        <w:rPr>
          <w:rFonts w:cs="Arial"/>
        </w:rPr>
        <w:t>4.3.5</w:t>
      </w:r>
      <w:r w:rsidRPr="0000642B">
        <w:rPr>
          <w:rFonts w:cs="Arial"/>
        </w:rPr>
        <w:t xml:space="preserve"> </w:t>
      </w:r>
      <w:r>
        <w:rPr>
          <w:rFonts w:cs="Arial"/>
        </w:rPr>
        <w:t xml:space="preserve">пункта 4.3 изложен в новой редакции постановлением администрации </w:t>
      </w:r>
      <w:hyperlink r:id="rId67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</w:rPr>
      </w:pPr>
      <w:r w:rsidRPr="00F71973">
        <w:rPr>
          <w:rFonts w:cs="Arial"/>
          <w:spacing w:val="-4"/>
          <w:szCs w:val="28"/>
        </w:rPr>
        <w:t xml:space="preserve">4.4. </w:t>
      </w:r>
      <w:r w:rsidRPr="00F71973">
        <w:rPr>
          <w:rFonts w:cs="Arial"/>
          <w:szCs w:val="28"/>
        </w:rPr>
        <w:t>Решение о возврате бюджетных средств (субсидий) принимается Комиссией на основании уведомления уполномоченного органа либо органа финансового контроля города Пыть-Яха не позднее 30 календарных дней с момента выявления нарушения.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</w:rPr>
      </w:pPr>
      <w:r w:rsidRPr="00F71973">
        <w:rPr>
          <w:rFonts w:cs="Arial"/>
          <w:spacing w:val="-4"/>
          <w:szCs w:val="28"/>
        </w:rPr>
        <w:t xml:space="preserve">4.5. </w:t>
      </w:r>
      <w:r w:rsidRPr="00F71973">
        <w:rPr>
          <w:rFonts w:cs="Arial"/>
          <w:szCs w:val="28"/>
        </w:rPr>
        <w:t>В случае принятия Комиссией решения о возврате бюджетных средств (субсидий), уполномоченный орган в течение 5 рабочих дней, нарочно, либо посредством почтового отправления, либо на адрес электронной почты, направляет Получателю субсидии требование о возврате суммы субсидии в бюджет городского округа Пыть-Ях с указанием реквизитов для возврата субсидии. Получатель субсидии обязан в течение 30 рабочих дней с момента получения требования перечислить указанную в требовании сумму по реквизитам, указанным в требовании.</w:t>
      </w:r>
    </w:p>
    <w:p w:rsidR="008C21D5" w:rsidRPr="00F71973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4"/>
          <w:szCs w:val="28"/>
        </w:rPr>
      </w:pPr>
      <w:r w:rsidRPr="00F71973">
        <w:rPr>
          <w:rFonts w:cs="Arial"/>
          <w:szCs w:val="28"/>
        </w:rPr>
        <w:t>В случае невыполнения требования о возврате суммы субсидии в бюджет городского округа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8C21D5" w:rsidRDefault="008C21D5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71973">
        <w:rPr>
          <w:rFonts w:cs="Arial"/>
          <w:szCs w:val="28"/>
        </w:rPr>
        <w:t>4.6.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D7B8A" w:rsidRPr="005D7B8A" w:rsidRDefault="005D7B8A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D7B8A">
        <w:rPr>
          <w:rFonts w:cs="Arial"/>
          <w:szCs w:val="28"/>
        </w:rPr>
        <w:t xml:space="preserve">4.7. В случае призыва Получателя субсидии на военную службу по мобилизации или прохождения Получателем субсидии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контракту. </w:t>
      </w:r>
    </w:p>
    <w:p w:rsidR="005D7B8A" w:rsidRPr="005D7B8A" w:rsidRDefault="005D7B8A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D7B8A">
        <w:rPr>
          <w:rFonts w:cs="Arial"/>
          <w:szCs w:val="28"/>
        </w:rPr>
        <w:t xml:space="preserve">4.7.1. Получатель субсидии любым доступным способом (телеграмма, </w:t>
      </w:r>
      <w:proofErr w:type="spellStart"/>
      <w:r w:rsidRPr="005D7B8A">
        <w:rPr>
          <w:rFonts w:cs="Arial"/>
          <w:szCs w:val="28"/>
        </w:rPr>
        <w:t>факсограмма</w:t>
      </w:r>
      <w:proofErr w:type="spellEnd"/>
      <w:r w:rsidRPr="005D7B8A">
        <w:rPr>
          <w:rFonts w:cs="Arial"/>
          <w:szCs w:val="28"/>
        </w:rPr>
        <w:t>, с использованием средств подвижной радиотелефонной связи, с использованием почтовой связи и электронной почты) представляет заявление, указанное в пункте 4.7 Порядка, в Уполномоченный орган, в течение срока действия договора о предоставлении субсидии, но не позднее 31 декабря 2023 года.</w:t>
      </w:r>
    </w:p>
    <w:p w:rsidR="005D7B8A" w:rsidRPr="00F71973" w:rsidRDefault="005D7B8A" w:rsidP="00A2290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5D7B8A">
        <w:rPr>
          <w:rFonts w:cs="Arial"/>
          <w:szCs w:val="28"/>
        </w:rPr>
        <w:t>4.7.2. Документ, подтверждающий нахождение Получателя субсидии в период действия договора о предоставлении субсидии на военной службе по мобилизации, или контракт о прохождении военной службы, представляется в Уполномоченный орган получателем средств бюджета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</w:p>
    <w:p w:rsidR="00D276B7" w:rsidRDefault="00D276B7" w:rsidP="00A2290C">
      <w:pPr>
        <w:suppressAutoHyphens/>
        <w:spacing w:line="276" w:lineRule="auto"/>
        <w:ind w:firstLine="709"/>
        <w:rPr>
          <w:rFonts w:cs="Arial"/>
        </w:rPr>
      </w:pPr>
      <w:r>
        <w:rPr>
          <w:rFonts w:cs="Arial"/>
        </w:rPr>
        <w:t>(</w:t>
      </w:r>
      <w:r w:rsidRPr="00D276B7">
        <w:rPr>
          <w:rFonts w:cs="Arial"/>
        </w:rPr>
        <w:t>Раздел 4 дополн</w:t>
      </w:r>
      <w:r>
        <w:rPr>
          <w:rFonts w:cs="Arial"/>
        </w:rPr>
        <w:t>ен</w:t>
      </w:r>
      <w:r w:rsidRPr="00D276B7">
        <w:rPr>
          <w:rFonts w:cs="Arial"/>
        </w:rPr>
        <w:t xml:space="preserve"> пунктом 4.7</w:t>
      </w:r>
      <w:r>
        <w:rPr>
          <w:rFonts w:cs="Arial"/>
        </w:rPr>
        <w:t xml:space="preserve"> постановлением администрации </w:t>
      </w:r>
      <w:hyperlink r:id="rId68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Pr="00F224EF">
          <w:rPr>
            <w:rStyle w:val="ab"/>
            <w:rFonts w:cs="Arial"/>
          </w:rPr>
          <w:t>от 13.03.2023 № 72-па</w:t>
        </w:r>
      </w:hyperlink>
      <w:r>
        <w:rPr>
          <w:rFonts w:cs="Arial"/>
        </w:rPr>
        <w:t>)</w:t>
      </w:r>
    </w:p>
    <w:p w:rsidR="008C21D5" w:rsidRPr="00F71973" w:rsidRDefault="008C21D5" w:rsidP="008C21D5">
      <w:pPr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br w:type="page"/>
        <w:t>Приложение № 1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Порядку предоставления 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субсидий субъектам малого и среднего </w:t>
      </w:r>
    </w:p>
    <w:p w:rsidR="008C21D5" w:rsidRPr="00F71973" w:rsidRDefault="008C21D5" w:rsidP="008C21D5">
      <w:pPr>
        <w:jc w:val="right"/>
        <w:rPr>
          <w:rFonts w:cs="Arial"/>
          <w:b/>
          <w:i/>
          <w:szCs w:val="28"/>
        </w:rPr>
      </w:pPr>
      <w:r w:rsidRPr="00F71973">
        <w:rPr>
          <w:rFonts w:cs="Arial"/>
          <w:szCs w:val="28"/>
        </w:rPr>
        <w:t>предпринимательства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szCs w:val="26"/>
        </w:rPr>
      </w:pPr>
    </w:p>
    <w:p w:rsidR="008C21D5" w:rsidRPr="00F71973" w:rsidRDefault="008C21D5" w:rsidP="008C21D5">
      <w:pPr>
        <w:pStyle w:val="2"/>
      </w:pPr>
      <w:r w:rsidRPr="00F71973">
        <w:t>Форма</w:t>
      </w:r>
    </w:p>
    <w:p w:rsidR="008C21D5" w:rsidRPr="00F71973" w:rsidRDefault="008C21D5" w:rsidP="008C21D5">
      <w:pPr>
        <w:pStyle w:val="2"/>
      </w:pPr>
      <w:r w:rsidRPr="00F71973">
        <w:t>заявления о предоставлении субсидии</w:t>
      </w:r>
    </w:p>
    <w:p w:rsidR="008C21D5" w:rsidRPr="00F71973" w:rsidRDefault="008C21D5" w:rsidP="008C21D5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</w:rPr>
      </w:pPr>
    </w:p>
    <w:p w:rsidR="008C21D5" w:rsidRPr="00F71973" w:rsidRDefault="008C21D5" w:rsidP="00A2290C">
      <w:pPr>
        <w:autoSpaceDE w:val="0"/>
        <w:autoSpaceDN w:val="0"/>
        <w:adjustRightInd w:val="0"/>
        <w:ind w:left="4956"/>
        <w:jc w:val="right"/>
        <w:outlineLvl w:val="0"/>
        <w:rPr>
          <w:rFonts w:cs="Arial"/>
          <w:bCs/>
          <w:szCs w:val="26"/>
        </w:rPr>
      </w:pPr>
      <w:r w:rsidRPr="00F71973">
        <w:rPr>
          <w:rFonts w:cs="Arial"/>
          <w:bCs/>
          <w:szCs w:val="26"/>
        </w:rPr>
        <w:t xml:space="preserve">Начальнику управления по экономике администрации города Пыть-Яха </w:t>
      </w:r>
    </w:p>
    <w:p w:rsidR="008C21D5" w:rsidRPr="00F71973" w:rsidRDefault="008C21D5" w:rsidP="00A2290C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  <w:bCs/>
          <w:szCs w:val="28"/>
        </w:rPr>
      </w:pPr>
      <w:r w:rsidRPr="00F71973">
        <w:rPr>
          <w:rFonts w:cs="Arial"/>
          <w:bCs/>
          <w:szCs w:val="28"/>
        </w:rPr>
        <w:t>_________________________________</w:t>
      </w:r>
    </w:p>
    <w:p w:rsidR="008C21D5" w:rsidRPr="00F71973" w:rsidRDefault="008C21D5" w:rsidP="00A2290C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  <w:bCs/>
          <w:szCs w:val="28"/>
        </w:rPr>
      </w:pPr>
      <w:r w:rsidRPr="00F71973">
        <w:rPr>
          <w:rFonts w:cs="Arial"/>
          <w:bCs/>
          <w:szCs w:val="26"/>
        </w:rPr>
        <w:t xml:space="preserve">От </w:t>
      </w:r>
      <w:r w:rsidRPr="00F71973">
        <w:rPr>
          <w:rFonts w:cs="Arial"/>
          <w:bCs/>
          <w:szCs w:val="28"/>
        </w:rPr>
        <w:t>______________________________</w:t>
      </w:r>
    </w:p>
    <w:p w:rsidR="008C21D5" w:rsidRPr="00F71973" w:rsidRDefault="008C21D5" w:rsidP="00A2290C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  <w:bCs/>
          <w:szCs w:val="28"/>
        </w:rPr>
      </w:pPr>
      <w:r w:rsidRPr="00F71973">
        <w:rPr>
          <w:rFonts w:cs="Arial"/>
          <w:bCs/>
          <w:szCs w:val="28"/>
        </w:rPr>
        <w:t>_________________________________</w:t>
      </w:r>
    </w:p>
    <w:p w:rsidR="008C21D5" w:rsidRPr="00F71973" w:rsidRDefault="008C21D5" w:rsidP="00A2290C">
      <w:pPr>
        <w:autoSpaceDE w:val="0"/>
        <w:autoSpaceDN w:val="0"/>
        <w:adjustRightInd w:val="0"/>
        <w:ind w:left="4248" w:firstLine="708"/>
        <w:jc w:val="right"/>
        <w:outlineLvl w:val="0"/>
        <w:rPr>
          <w:rFonts w:cs="Arial"/>
          <w:bCs/>
          <w:szCs w:val="28"/>
        </w:rPr>
      </w:pPr>
      <w:r w:rsidRPr="00F71973">
        <w:rPr>
          <w:rFonts w:cs="Arial"/>
          <w:bCs/>
          <w:szCs w:val="28"/>
        </w:rPr>
        <w:t>_________________________________</w:t>
      </w:r>
    </w:p>
    <w:p w:rsidR="008C21D5" w:rsidRPr="00F71973" w:rsidRDefault="008C21D5" w:rsidP="00A2290C">
      <w:pPr>
        <w:autoSpaceDE w:val="0"/>
        <w:autoSpaceDN w:val="0"/>
        <w:adjustRightInd w:val="0"/>
        <w:ind w:left="4962" w:hanging="6"/>
        <w:jc w:val="right"/>
        <w:rPr>
          <w:rFonts w:cs="Arial"/>
          <w:szCs w:val="20"/>
        </w:rPr>
      </w:pPr>
      <w:r w:rsidRPr="00F71973">
        <w:rPr>
          <w:rFonts w:cs="Arial"/>
          <w:szCs w:val="20"/>
        </w:rPr>
        <w:t>(Ф.И.О. индивидуального предпринимателя//</w:t>
      </w:r>
    </w:p>
    <w:p w:rsidR="008C21D5" w:rsidRPr="00F71973" w:rsidRDefault="008C21D5" w:rsidP="00A2290C">
      <w:pPr>
        <w:autoSpaceDE w:val="0"/>
        <w:autoSpaceDN w:val="0"/>
        <w:adjustRightInd w:val="0"/>
        <w:ind w:left="4956"/>
        <w:jc w:val="right"/>
        <w:rPr>
          <w:rFonts w:cs="Arial"/>
          <w:bCs/>
          <w:szCs w:val="20"/>
        </w:rPr>
      </w:pPr>
      <w:r w:rsidRPr="00F71973">
        <w:rPr>
          <w:rFonts w:cs="Arial"/>
          <w:szCs w:val="20"/>
        </w:rPr>
        <w:t>наименование организации, должность и Ф.И.О. руководителя)</w:t>
      </w:r>
    </w:p>
    <w:p w:rsidR="008C21D5" w:rsidRPr="00F71973" w:rsidRDefault="008C21D5" w:rsidP="008C21D5">
      <w:pPr>
        <w:pStyle w:val="2"/>
      </w:pPr>
    </w:p>
    <w:p w:rsidR="008C21D5" w:rsidRPr="00F71973" w:rsidRDefault="008C21D5" w:rsidP="008C21D5">
      <w:pPr>
        <w:pStyle w:val="2"/>
        <w:rPr>
          <w:color w:val="000000"/>
          <w:szCs w:val="26"/>
        </w:rPr>
      </w:pPr>
      <w:r w:rsidRPr="00F71973">
        <w:rPr>
          <w:color w:val="000000"/>
          <w:szCs w:val="26"/>
        </w:rPr>
        <w:t>Заявление</w:t>
      </w:r>
    </w:p>
    <w:p w:rsidR="008C21D5" w:rsidRPr="00F71973" w:rsidRDefault="008C21D5" w:rsidP="008C21D5">
      <w:pPr>
        <w:pStyle w:val="2"/>
        <w:rPr>
          <w:color w:val="000000"/>
          <w:szCs w:val="26"/>
        </w:rPr>
      </w:pPr>
      <w:r w:rsidRPr="00F71973">
        <w:rPr>
          <w:color w:val="000000"/>
          <w:szCs w:val="26"/>
        </w:rPr>
        <w:t xml:space="preserve">о предоставлении субсидии субъекту малого и среднего предпринимательства </w:t>
      </w:r>
    </w:p>
    <w:p w:rsidR="008C21D5" w:rsidRPr="00F71973" w:rsidRDefault="008C21D5" w:rsidP="008C21D5">
      <w:pPr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Заявитель _________________________________________________________________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71973">
        <w:rPr>
          <w:rFonts w:cs="Arial"/>
          <w:color w:val="00000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1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F71973">
        <w:rPr>
          <w:rFonts w:cs="Arial"/>
          <w:color w:val="000000"/>
          <w:szCs w:val="26"/>
        </w:rPr>
        <w:t>в лице</w:t>
      </w:r>
      <w:r w:rsidRPr="00F71973">
        <w:rPr>
          <w:rFonts w:cs="Arial"/>
          <w:color w:val="000000"/>
          <w:szCs w:val="28"/>
        </w:rPr>
        <w:t xml:space="preserve"> _______________________________________________________________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szCs w:val="20"/>
        </w:rPr>
      </w:pPr>
      <w:r w:rsidRPr="00F71973">
        <w:rPr>
          <w:rFonts w:cs="Arial"/>
          <w:color w:val="000000"/>
          <w:szCs w:val="20"/>
        </w:rPr>
        <w:t xml:space="preserve">(фамилия, имя, отчество, должность руководителя или доверенного </w:t>
      </w:r>
      <w:r w:rsidRPr="00F71973">
        <w:rPr>
          <w:rFonts w:cs="Arial"/>
          <w:szCs w:val="20"/>
        </w:rPr>
        <w:t>лица юридического лица)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szCs w:val="20"/>
        </w:rPr>
      </w:pPr>
      <w:proofErr w:type="gramStart"/>
      <w:r w:rsidRPr="00F71973">
        <w:rPr>
          <w:rFonts w:cs="Arial"/>
          <w:szCs w:val="20"/>
        </w:rPr>
        <w:t>( №</w:t>
      </w:r>
      <w:proofErr w:type="gramEnd"/>
      <w:r w:rsidRPr="00F71973">
        <w:rPr>
          <w:rFonts w:cs="Arial"/>
          <w:szCs w:val="20"/>
        </w:rPr>
        <w:t xml:space="preserve"> доверенности, дата выдачи, срок действия)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  <w:r w:rsidRPr="00F71973">
        <w:rPr>
          <w:rFonts w:cs="Arial"/>
          <w:spacing w:val="-8"/>
          <w:szCs w:val="26"/>
        </w:rPr>
        <w:t>прошу предоставить субсидию по направлению (-ям) (</w:t>
      </w:r>
      <w:r w:rsidRPr="00F71973">
        <w:rPr>
          <w:rFonts w:cs="Arial"/>
          <w:i/>
          <w:spacing w:val="-8"/>
          <w:szCs w:val="26"/>
        </w:rPr>
        <w:t>отметить нужное</w:t>
      </w:r>
      <w:r w:rsidRPr="00F71973">
        <w:rPr>
          <w:rFonts w:cs="Arial"/>
          <w:spacing w:val="-8"/>
          <w:szCs w:val="26"/>
        </w:rPr>
        <w:t>):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</w:rPr>
      </w:pPr>
      <w:r w:rsidRPr="00F71973">
        <w:rPr>
          <w:rFonts w:cs="Arial"/>
          <w:spacing w:val="-8"/>
          <w:szCs w:val="26"/>
        </w:rPr>
        <w:t>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предпринимательства»: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аренду (субаренду) нежилых помещений.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 xml:space="preserve">Возмещение части затрат на оплату коммунальных услуг нежилых помещений. </w:t>
      </w:r>
    </w:p>
    <w:p w:rsidR="008C21D5" w:rsidRPr="00F71973" w:rsidRDefault="008C21D5" w:rsidP="008C21D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Cs w:val="26"/>
        </w:rPr>
      </w:pPr>
    </w:p>
    <w:p w:rsidR="008C21D5" w:rsidRPr="00F71973" w:rsidRDefault="008C21D5" w:rsidP="008C21D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Cs w:val="26"/>
        </w:rPr>
      </w:pPr>
      <w:r w:rsidRPr="00F71973">
        <w:rPr>
          <w:rFonts w:cs="Arial"/>
          <w:szCs w:val="26"/>
        </w:rPr>
        <w:t>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бизнеса»: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государственную регистрацию юридического лица и индивидуального предпринимателя.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аренду (субаренду) нежилых помещений.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оплату коммунальных услуг нежилых помещений.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приобретение основных средств (оборудование, оргтехника).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приобретение инвентаря производственного назначения.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рекламу.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по передаче прав на франшизу (паушальный взнос).</w:t>
      </w:r>
    </w:p>
    <w:p w:rsidR="008C21D5" w:rsidRPr="00F71973" w:rsidRDefault="008C21D5" w:rsidP="008C21D5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Arial"/>
          <w:sz w:val="24"/>
          <w:szCs w:val="26"/>
        </w:rPr>
      </w:pPr>
      <w:r w:rsidRPr="00F71973">
        <w:rPr>
          <w:rFonts w:cs="Arial"/>
          <w:sz w:val="24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3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F71973">
        <w:rPr>
          <w:rFonts w:cs="Arial"/>
          <w:color w:val="000000"/>
          <w:szCs w:val="26"/>
        </w:rPr>
        <w:t>рублях)_</w:t>
      </w:r>
      <w:proofErr w:type="gramEnd"/>
      <w:r w:rsidRPr="00F71973">
        <w:rPr>
          <w:rFonts w:cs="Arial"/>
          <w:color w:val="000000"/>
          <w:szCs w:val="26"/>
        </w:rPr>
        <w:t>_______________________________________________________________.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8C21D5" w:rsidRPr="00F71973" w:rsidTr="00D44576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 w:cs="Arial"/>
                <w:color w:val="000000"/>
                <w:szCs w:val="26"/>
                <w:lang w:eastAsia="en-US"/>
              </w:rPr>
            </w:pPr>
            <w:r w:rsidRPr="00F71973">
              <w:rPr>
                <w:rFonts w:eastAsia="Calibri" w:cs="Arial"/>
                <w:color w:val="000000"/>
                <w:szCs w:val="26"/>
                <w:lang w:eastAsia="en-US"/>
              </w:rPr>
              <w:t>Информация о заявителе</w:t>
            </w:r>
          </w:p>
        </w:tc>
      </w:tr>
      <w:tr w:rsidR="008C21D5" w:rsidRPr="00F71973" w:rsidTr="00D44576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c>
          <w:tcPr>
            <w:tcW w:w="2714" w:type="dxa"/>
            <w:gridSpan w:val="2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  <w:p w:rsidR="008C21D5" w:rsidRPr="00F71973" w:rsidRDefault="0013348C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>
              <w:rPr>
                <w:rFonts w:cs="Arial"/>
                <w:noProof/>
              </w:rPr>
              <w:pict>
                <v:line id="Прямая соединительная линия 2" o:spid="_x0000_s1055" style="position:absolute;left:0;text-align:left;z-index:251653120;visibility:visible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" strokeweight=".5pt">
                  <v:stroke joinstyle="miter"/>
                </v:line>
              </w:pict>
            </w:r>
            <w:r w:rsidR="008C21D5" w:rsidRPr="00F71973">
              <w:rPr>
                <w:rFonts w:cs="Arial"/>
                <w:color w:val="000000"/>
                <w:szCs w:val="26"/>
              </w:rPr>
              <w:t xml:space="preserve">Контактный телефон: </w:t>
            </w:r>
          </w:p>
          <w:p w:rsidR="008C21D5" w:rsidRPr="00F71973" w:rsidRDefault="0013348C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>
              <w:rPr>
                <w:rFonts w:cs="Arial"/>
                <w:noProof/>
              </w:rPr>
              <w:pict>
                <v:line id="Прямая соединительная линия 4" o:spid="_x0000_s1056" style="position:absolute;left:0;text-align:left;z-index:251654144;visibility:visible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" strokeweight=".5pt">
                  <v:stroke joinstyle="miter"/>
                </v:line>
              </w:pict>
            </w:r>
            <w:r w:rsidR="008C21D5" w:rsidRPr="00F71973">
              <w:rPr>
                <w:rFonts w:cs="Arial"/>
                <w:color w:val="000000"/>
                <w:szCs w:val="26"/>
                <w:lang w:val="en-US"/>
              </w:rPr>
              <w:t>e-mail</w:t>
            </w:r>
            <w:r w:rsidR="008C21D5" w:rsidRPr="00F71973">
              <w:rPr>
                <w:rFonts w:cs="Arial"/>
                <w:color w:val="000000"/>
                <w:szCs w:val="26"/>
              </w:rPr>
              <w:t xml:space="preserve">: </w:t>
            </w:r>
          </w:p>
        </w:tc>
      </w:tr>
      <w:tr w:rsidR="008C21D5" w:rsidRPr="00F71973" w:rsidTr="00D44576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 xml:space="preserve">ОКВЭД </w:t>
            </w:r>
            <w:proofErr w:type="gramStart"/>
            <w:r w:rsidRPr="00F71973">
              <w:rPr>
                <w:rFonts w:cs="Arial"/>
                <w:color w:val="000000"/>
                <w:szCs w:val="26"/>
              </w:rPr>
              <w:t>( №</w:t>
            </w:r>
            <w:proofErr w:type="gramEnd"/>
            <w:r w:rsidRPr="00F71973">
              <w:rPr>
                <w:rFonts w:cs="Arial"/>
                <w:color w:val="000000"/>
                <w:szCs w:val="26"/>
              </w:rPr>
              <w:t xml:space="preserve"> 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Наименование ОКВЭД</w:t>
            </w:r>
          </w:p>
        </w:tc>
      </w:tr>
      <w:tr w:rsidR="008C21D5" w:rsidRPr="00F71973" w:rsidTr="00D44576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8C21D5" w:rsidRPr="00F71973" w:rsidRDefault="0013348C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>
              <w:rPr>
                <w:rFonts w:cs="Arial"/>
                <w:noProof/>
              </w:rPr>
              <w:pict>
                <v:line id="Прямая соединительная линия 3" o:spid="_x0000_s1062" style="position:absolute;left:0;text-align:left;z-index:251656192;visibility:visible;mso-position-horizontal-relative:text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" strokeweight=".5pt">
                  <v:stroke joinstyle="miter"/>
                </v:line>
              </w:pict>
            </w:r>
          </w:p>
          <w:p w:rsidR="008C21D5" w:rsidRPr="00F71973" w:rsidRDefault="0013348C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>
              <w:rPr>
                <w:rFonts w:cs="Arial"/>
                <w:noProof/>
              </w:rPr>
              <w:pict>
                <v:line id="Прямая соединительная линия 7" o:spid="_x0000_s1063" style="position:absolute;left:0;text-align:left;z-index:251657216;visibility:visible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" strokeweight=".5pt">
                  <v:stroke joinstyle="miter"/>
                </v:line>
              </w:pict>
            </w:r>
          </w:p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  <w:tr w:rsidR="008C21D5" w:rsidRPr="00F71973" w:rsidTr="00D44576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F71973">
              <w:rPr>
                <w:rFonts w:cs="Arial"/>
                <w:color w:val="000000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8C21D5" w:rsidRPr="00F71973" w:rsidRDefault="008C21D5" w:rsidP="00D4457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</w:p>
        </w:tc>
      </w:tr>
    </w:tbl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3. Отнесение заявителя к социально значимым (приоритетным) видам деятельности_______________________________________________________________________________________________________________________________________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71973">
        <w:rPr>
          <w:rFonts w:cs="Arial"/>
          <w:color w:val="000000"/>
          <w:szCs w:val="20"/>
        </w:rPr>
        <w:t>(указать свой вид деятельности (код ОКВЭД и наименование))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 Заявитель подтверждает, что: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4.1. Соответствует статье 4 «Категории субъектов малого и среднего предпринимательства» Федерального закона от 24.07.2007 </w:t>
      </w:r>
      <w:hyperlink r:id="rId6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Cs w:val="28"/>
          </w:rPr>
          <w:t>№ 209-ФЗ</w:t>
        </w:r>
      </w:hyperlink>
      <w:r w:rsidRPr="00F71973">
        <w:rPr>
          <w:rFonts w:cs="Arial"/>
          <w:color w:val="000000"/>
          <w:szCs w:val="26"/>
        </w:rPr>
        <w:t xml:space="preserve"> «О развитии малого и среднего предпринимательства в Российской Федерации».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4.2. Зарегистрирован и (или) состоит на налоговом учете и осуществляет свою деятельность на территории города Пыть-Яха.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F71973">
        <w:rPr>
          <w:rFonts w:cs="Arial"/>
          <w:szCs w:val="26"/>
        </w:rPr>
        <w:t>4.3.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4.4.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C21D5" w:rsidRDefault="008C21D5" w:rsidP="008C21D5">
      <w:pPr>
        <w:autoSpaceDE w:val="0"/>
        <w:autoSpaceDN w:val="0"/>
        <w:adjustRightInd w:val="0"/>
        <w:ind w:firstLine="708"/>
        <w:rPr>
          <w:rFonts w:cs="Arial"/>
        </w:rPr>
      </w:pPr>
      <w:r w:rsidRPr="00F71973">
        <w:rPr>
          <w:rFonts w:cs="Arial"/>
          <w:szCs w:val="26"/>
        </w:rPr>
        <w:t xml:space="preserve">4.5. </w:t>
      </w:r>
      <w:r>
        <w:rPr>
          <w:rFonts w:cs="Arial"/>
          <w:szCs w:val="26"/>
        </w:rPr>
        <w:t xml:space="preserve">- </w:t>
      </w:r>
      <w:r>
        <w:rPr>
          <w:rFonts w:cs="Arial"/>
        </w:rPr>
        <w:t>(Пункт</w:t>
      </w:r>
      <w:r w:rsidRPr="0000642B">
        <w:rPr>
          <w:rFonts w:cs="Arial"/>
        </w:rPr>
        <w:t xml:space="preserve"> </w:t>
      </w:r>
      <w:r>
        <w:rPr>
          <w:rFonts w:cs="Arial"/>
        </w:rPr>
        <w:t>4.5.</w:t>
      </w:r>
      <w:r w:rsidRPr="0000642B">
        <w:rPr>
          <w:rFonts w:cs="Arial"/>
        </w:rPr>
        <w:t xml:space="preserve"> приложени</w:t>
      </w:r>
      <w:r>
        <w:rPr>
          <w:rFonts w:cs="Arial"/>
        </w:rPr>
        <w:t>я №1</w:t>
      </w:r>
      <w:r w:rsidRPr="0000642B">
        <w:rPr>
          <w:rFonts w:cs="Arial"/>
        </w:rPr>
        <w:t xml:space="preserve"> к </w:t>
      </w:r>
      <w:r w:rsidRPr="009D3179">
        <w:rPr>
          <w:rFonts w:cs="Arial"/>
        </w:rPr>
        <w:t xml:space="preserve">Порядку предоставления субсидий субъектам малого и среднего предпринимательства в городе </w:t>
      </w:r>
      <w:proofErr w:type="spellStart"/>
      <w:r w:rsidRPr="009D3179">
        <w:rPr>
          <w:rFonts w:cs="Arial"/>
        </w:rPr>
        <w:t>Пыть-Яхе</w:t>
      </w:r>
      <w:proofErr w:type="spellEnd"/>
      <w:r w:rsidRPr="0000642B">
        <w:rPr>
          <w:rFonts w:cs="Arial"/>
        </w:rPr>
        <w:t xml:space="preserve"> </w:t>
      </w:r>
      <w:r>
        <w:rPr>
          <w:rFonts w:cs="Arial"/>
        </w:rPr>
        <w:t xml:space="preserve">исключен постановлением администрации </w:t>
      </w:r>
      <w:hyperlink r:id="rId70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4.6. </w:t>
      </w:r>
      <w:r w:rsidRPr="00F71973">
        <w:rPr>
          <w:rFonts w:cs="Arial"/>
          <w:color w:val="000000"/>
          <w:spacing w:val="-4"/>
          <w:szCs w:val="26"/>
        </w:rPr>
        <w:t>Юридические лица-не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предприниматели-не прекратили деятельность в качестве индивидуального предпринимателя.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4.7.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4.8. В отношении него не было принято решение о предоставлении средств из бюджета города Пыть-Яха,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4.10. Не является участником соглашений о разделе продукции.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4.11. Не осуществляет предпринимательскую деятельность в сфере игорного бизнеса.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8C21D5" w:rsidRPr="00F71973" w:rsidRDefault="008C21D5" w:rsidP="008C21D5">
      <w:pPr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4.13.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C21D5" w:rsidRPr="00F71973" w:rsidRDefault="0013348C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>
        <w:rPr>
          <w:rFonts w:cs="Arial"/>
          <w:noProof/>
        </w:rPr>
        <w:pict>
          <v:group id="Группа 11" o:spid="_x0000_s1057" style="position:absolute;left:0;text-align:left;margin-left:105.45pt;margin-top:.65pt;width:356.25pt;height:14.25pt;z-index:251655168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<v:line id="Прямая соединительная линия 5" o:spid="_x0000_s1058" style="position:absolute;visibility:visibl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hTcAAAADaAAAADwAAAGRycy9kb3ducmV2LnhtbESPT4vCMBTE74LfITzBm6YuurjdRhFh&#10;YfGm1vujefaPzUtJstp+eyMIexxm5jdMtu1NK+7kfG1ZwWKegCAurK65VJCff2ZrED4ga2wtk4KB&#10;PGw341GGqbYPPtL9FEoRIexTVFCF0KVS+qIig35uO+LoXa0zGKJ0pdQOHxFuWvmRJJ/SYM1xocKO&#10;9hUVt9OfUYCH5HDJh/Pq2qJZNkP+5XSjlZpO+t03iEB9+A+/279awQpeV+INkJ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ZoU3AAAAA2gAAAA8AAAAAAAAAAAAAAAAA&#10;oQIAAGRycy9kb3ducmV2LnhtbFBLBQYAAAAABAAEAPkAAACOAwAAAAA=&#10;" strokeweight=".5pt">
              <v:stroke joinstyle="miter"/>
            </v:line>
            <v:line id="Прямая соединительная линия 6" o:spid="_x0000_s1059" style="position:absolute;flip:x;visibility:visibl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tkRMAAAADaAAAADwAAAGRycy9kb3ducmV2LnhtbESPQYvCMBSE74L/ITxhb5rqQaU2yrKg&#10;FBYPVX/As3ltutu8lCar3X9vBMHjMDPfMNlusK24Ue8bxwrmswQEcel0w7WCy3k/XYPwAVlj65gU&#10;/JOH3XY8yjDV7s4F3U6hFhHCPkUFJoQuldKXhiz6meuIo1e53mKIsq+l7vEe4baViyRZSosNxwWD&#10;HX0ZKn9Pf1bBcX0u8DsvVqipyvHncDVcXpX6mAyfGxCBhvAOv9q5VrCE55V4A+T2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grZETAAAAA2gAAAA8AAAAAAAAAAAAAAAAA&#10;oQIAAGRycy9kb3ducmV2LnhtbFBLBQYAAAAABAAEAPkAAACOAwAAAAA=&#10;" strokeweight=".5pt">
              <v:stroke joinstyle="miter"/>
            </v:line>
            <v:line id="Прямая соединительная линия 8" o:spid="_x0000_s1060" style="position:absolute;flip:x;visibility:visibl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hVrb8AAADaAAAADwAAAGRycy9kb3ducmV2LnhtbERPzWrCQBC+F3yHZQremk09WIlZQyko&#10;geIh6gNMsmM2mp0N2W1M3757EHr8+P7zYra9mGj0nWMF70kKgrhxuuNWweW8f9uA8AFZY++YFPyS&#10;h2K3eMkx0+7BFU2n0IoYwj5DBSaEIZPSN4Ys+sQNxJG7utFiiHBspR7xEcNtL1dpupYWO44NBgf6&#10;MtTcTz9WwXFzrvC7rD5Q07XE26E23NRKLV/nzy2IQHP4Fz/dpVYQt8Yr8QbI3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vhVrb8AAADaAAAADwAAAAAAAAAAAAAAAACh&#10;AgAAZHJzL2Rvd25yZXYueG1sUEsFBgAAAAAEAAQA+QAAAI0DAAAAAA==&#10;" strokeweight=".5pt">
              <v:stroke joinstyle="miter"/>
            </v:line>
            <v:line id="Прямая соединительная линия 9" o:spid="_x0000_s1061" style="position:absolute;visibility:visibl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rSMAAAADaAAAADwAAAGRycy9kb3ducmV2LnhtbESPT4vCMBTE74LfIbwFb5qu6LJ2TUUE&#10;Qbyp3fujefbPNi8lidp+eyMIexxm5jfMetObVtzJ+dqygs9ZAoK4sLrmUkF+2U+/QfiArLG1TAoG&#10;8rDJxqM1pto++ET3cyhFhLBPUUEVQpdK6YuKDPqZ7Yijd7XOYIjSlVI7fES4aeU8Sb6kwZrjQoUd&#10;7Soq/s43owCPyfE3Hy7La4tm0Qz5yulGKzX56Lc/IAL14T/8bh+0ghW8rsQbI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Uq0jAAAAA2gAAAA8AAAAAAAAAAAAAAAAA&#10;oQIAAGRycy9kb3ducmV2LnhtbFBLBQYAAAAABAAEAPkAAACOAwAAAAA=&#10;" strokeweight=".5pt">
              <v:stroke joinstyle="miter"/>
            </v:line>
          </v:group>
        </w:pict>
      </w:r>
      <w:r w:rsidR="008C21D5" w:rsidRPr="00F71973">
        <w:rPr>
          <w:rFonts w:cs="Arial"/>
          <w:color w:val="000000"/>
          <w:szCs w:val="26"/>
        </w:rPr>
        <w:t>Подтверждаю:</w:t>
      </w:r>
      <w:r w:rsidR="008C21D5" w:rsidRPr="00F71973">
        <w:rPr>
          <w:rFonts w:cs="Arial"/>
          <w:color w:val="000000"/>
          <w:szCs w:val="28"/>
        </w:rPr>
        <w:t xml:space="preserve">  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F71973">
        <w:rPr>
          <w:rFonts w:cs="Arial"/>
          <w:color w:val="000000"/>
          <w:szCs w:val="16"/>
        </w:rPr>
        <w:t>ФИО полностью подпись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5.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6. Я уведомлен, что данная информация о предприятии будет занесена в единый реестр субъектов малого и среднего предпринимательства-получателей поддержки в соответствии с Федеральным законом от 24.07.2007 </w:t>
      </w:r>
      <w:hyperlink r:id="rId7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szCs w:val="28"/>
          </w:rPr>
          <w:t>№ 209-ФЗ</w:t>
        </w:r>
      </w:hyperlink>
      <w:r w:rsidRPr="00F71973">
        <w:rPr>
          <w:rFonts w:cs="Arial"/>
          <w:color w:val="000000"/>
          <w:spacing w:val="-4"/>
          <w:szCs w:val="26"/>
        </w:rPr>
        <w:t xml:space="preserve"> «О развитии малого и среднего предпринимательства в Российской Федерации».</w:t>
      </w:r>
      <w:r w:rsidRPr="00F71973">
        <w:rPr>
          <w:rFonts w:cs="Arial"/>
          <w:color w:val="000000"/>
          <w:szCs w:val="26"/>
        </w:rPr>
        <w:t xml:space="preserve"> 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7. Настоящим даю согласие на обработку персональных данных в соответствии с Федеральным законом от 27 июля 2006 года </w:t>
      </w:r>
      <w:hyperlink r:id="rId72" w:tooltip="ФЕДЕРАЛЬНЫЙ ЗАКОН от 27.07.2006 № 152-ФЗ ГОСУДАРСТВЕННАЯ ДУМА ФЕДЕРАЛЬНОГО СОБРАНИЯ РФ&#10;&#10;О персональных данных" w:history="1">
        <w:r w:rsidRPr="00F71973">
          <w:rPr>
            <w:rStyle w:val="ab"/>
            <w:rFonts w:cs="Arial"/>
            <w:szCs w:val="26"/>
          </w:rPr>
          <w:t>№ 152-ФЗ</w:t>
        </w:r>
      </w:hyperlink>
      <w:r w:rsidRPr="00F71973">
        <w:rPr>
          <w:rFonts w:cs="Arial"/>
          <w:color w:val="000000"/>
          <w:szCs w:val="26"/>
        </w:rPr>
        <w:t xml:space="preserve">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8. Я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13348C" w:rsidP="008C21D5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>
        <w:rPr>
          <w:rFonts w:cs="Arial"/>
          <w:noProof/>
          <w:color w:val="000000"/>
          <w:szCs w:val="26"/>
        </w:rPr>
        <w:pict>
          <v:shape id="Рисунок 12" o:spid="_x0000_i1026" type="#_x0000_t75" style="width:5in;height:14.25pt;visibility:visible">
            <v:imagedata r:id="rId73" o:title=""/>
          </v:shape>
        </w:pic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16"/>
        </w:rPr>
        <w:t xml:space="preserve"> ФИО полностью подпись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ind w:firstLine="360"/>
        <w:rPr>
          <w:rFonts w:eastAsia="Calibri" w:cs="Arial"/>
          <w:color w:val="000000"/>
          <w:szCs w:val="26"/>
          <w:lang w:eastAsia="en-US"/>
        </w:rPr>
      </w:pPr>
      <w:r w:rsidRPr="00F71973">
        <w:rPr>
          <w:rFonts w:cs="Arial"/>
          <w:color w:val="000000"/>
          <w:szCs w:val="26"/>
        </w:rPr>
        <w:t xml:space="preserve">9. Результат рассмотрения заявления прошу </w:t>
      </w:r>
      <w:r w:rsidRPr="00F71973">
        <w:rPr>
          <w:rFonts w:eastAsia="Calibri" w:cs="Arial"/>
          <w:color w:val="000000"/>
          <w:szCs w:val="26"/>
          <w:lang w:eastAsia="en-US"/>
        </w:rPr>
        <w:t>направить на почтовый адрес: ______________________________________________</w:t>
      </w:r>
    </w:p>
    <w:p w:rsidR="008C21D5" w:rsidRPr="00F71973" w:rsidRDefault="008C21D5" w:rsidP="008C21D5">
      <w:pPr>
        <w:autoSpaceDE w:val="0"/>
        <w:autoSpaceDN w:val="0"/>
        <w:adjustRightInd w:val="0"/>
        <w:spacing w:after="200" w:line="276" w:lineRule="auto"/>
        <w:contextualSpacing/>
        <w:rPr>
          <w:rFonts w:eastAsia="Calibri" w:cs="Arial"/>
          <w:color w:val="000000"/>
          <w:szCs w:val="28"/>
          <w:vertAlign w:val="superscript"/>
          <w:lang w:eastAsia="en-US"/>
        </w:rPr>
      </w:pPr>
      <w:r w:rsidRPr="00F71973">
        <w:rPr>
          <w:rFonts w:eastAsia="Calibri" w:cs="Arial"/>
          <w:color w:val="000000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Дата___________ФИО______________________________Подпись___________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(для ИП) М.П. </w:t>
      </w:r>
      <w:r w:rsidRPr="00F71973">
        <w:rPr>
          <w:rFonts w:cs="Arial"/>
          <w:color w:val="000000"/>
          <w:szCs w:val="18"/>
        </w:rPr>
        <w:t>(при наличии)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Дата______________Должность_________________________________________ ФИО__________________________________Подпись_______________________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(для юридических лиц) </w:t>
      </w:r>
      <w:proofErr w:type="gramStart"/>
      <w:r w:rsidRPr="00F71973">
        <w:rPr>
          <w:rFonts w:cs="Arial"/>
          <w:color w:val="000000"/>
          <w:szCs w:val="26"/>
        </w:rPr>
        <w:t>М.П.(</w:t>
      </w:r>
      <w:proofErr w:type="gramEnd"/>
      <w:r w:rsidRPr="00F71973">
        <w:rPr>
          <w:rFonts w:cs="Arial"/>
          <w:color w:val="000000"/>
          <w:szCs w:val="26"/>
        </w:rPr>
        <w:t>при наличии)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Документы принял специалист: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____________________________ _____________________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(Ф.И.О.) (подпись) 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 xml:space="preserve">«____» _______________20__ года </w:t>
      </w:r>
    </w:p>
    <w:p w:rsidR="008C21D5" w:rsidRPr="00F71973" w:rsidRDefault="008C21D5" w:rsidP="008C21D5">
      <w:pPr>
        <w:ind w:firstLine="5245"/>
        <w:jc w:val="right"/>
        <w:rPr>
          <w:rFonts w:cs="Arial"/>
          <w:szCs w:val="28"/>
        </w:rPr>
      </w:pPr>
      <w:r w:rsidRPr="00F71973">
        <w:rPr>
          <w:rFonts w:cs="Arial"/>
          <w:color w:val="000000"/>
          <w:szCs w:val="28"/>
        </w:rPr>
        <w:br w:type="page"/>
      </w:r>
      <w:r>
        <w:rPr>
          <w:rFonts w:cs="Arial"/>
          <w:color w:val="000000"/>
          <w:szCs w:val="28"/>
        </w:rPr>
        <w:t>П</w:t>
      </w:r>
      <w:r w:rsidRPr="00F71973">
        <w:rPr>
          <w:rFonts w:cs="Arial"/>
          <w:szCs w:val="28"/>
        </w:rPr>
        <w:t>риложение 2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Порядку предоставления 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субсидий субъектам малого и среднего </w:t>
      </w:r>
    </w:p>
    <w:p w:rsidR="008C21D5" w:rsidRPr="00F71973" w:rsidRDefault="008C21D5" w:rsidP="008C21D5">
      <w:pPr>
        <w:jc w:val="right"/>
        <w:rPr>
          <w:rFonts w:cs="Arial"/>
          <w:b/>
          <w:i/>
          <w:szCs w:val="28"/>
        </w:rPr>
      </w:pPr>
      <w:r w:rsidRPr="00F71973">
        <w:rPr>
          <w:rFonts w:cs="Arial"/>
          <w:szCs w:val="28"/>
        </w:rPr>
        <w:t>предпринимательства</w:t>
      </w:r>
    </w:p>
    <w:p w:rsidR="008C21D5" w:rsidRPr="00F71973" w:rsidRDefault="008C21D5" w:rsidP="008C21D5">
      <w:pPr>
        <w:jc w:val="right"/>
        <w:rPr>
          <w:rFonts w:cs="Arial"/>
          <w:b/>
          <w:i/>
          <w:szCs w:val="28"/>
        </w:rPr>
      </w:pPr>
    </w:p>
    <w:p w:rsidR="008C21D5" w:rsidRPr="00F71973" w:rsidRDefault="008C21D5" w:rsidP="008C21D5">
      <w:pPr>
        <w:pStyle w:val="2"/>
      </w:pPr>
      <w:r w:rsidRPr="00F71973">
        <w:t>Справка</w:t>
      </w:r>
    </w:p>
    <w:p w:rsidR="008C21D5" w:rsidRPr="00F71973" w:rsidRDefault="008C21D5" w:rsidP="008C21D5">
      <w:pPr>
        <w:pStyle w:val="2"/>
      </w:pPr>
      <w:r w:rsidRPr="00F71973">
        <w:t>за период с ____________________ по _____________________</w:t>
      </w:r>
    </w:p>
    <w:p w:rsidR="008C21D5" w:rsidRPr="00F71973" w:rsidRDefault="008C21D5" w:rsidP="008C21D5">
      <w:pPr>
        <w:pStyle w:val="2"/>
      </w:pPr>
      <w:r w:rsidRPr="00F71973">
        <w:t>(со дня государственной регистрации до даты (на дату) подачи</w:t>
      </w:r>
    </w:p>
    <w:p w:rsidR="008C21D5" w:rsidRPr="00F71973" w:rsidRDefault="008C21D5" w:rsidP="008C21D5">
      <w:pPr>
        <w:pStyle w:val="2"/>
      </w:pPr>
      <w:r w:rsidRPr="00F71973">
        <w:t>документов)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Выручка от реализации товаров (работ, услуг) ______________ рублей.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Сведения о среднесписочной численности работников ____ человек.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________________________/_______________/_____________________________/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F71973">
        <w:rPr>
          <w:rFonts w:cs="Arial"/>
          <w:color w:val="000000"/>
          <w:szCs w:val="20"/>
        </w:rPr>
        <w:t xml:space="preserve"> руководитель подпись расшифровка подписи</w:t>
      </w:r>
    </w:p>
    <w:p w:rsidR="008C21D5" w:rsidRPr="00F71973" w:rsidRDefault="008C21D5" w:rsidP="008C21D5">
      <w:pPr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F71973">
        <w:rPr>
          <w:rFonts w:cs="Arial"/>
          <w:color w:val="000000"/>
          <w:szCs w:val="28"/>
        </w:rPr>
        <w:t xml:space="preserve">М.П. </w:t>
      </w:r>
      <w:r w:rsidRPr="00F71973">
        <w:rPr>
          <w:rFonts w:cs="Arial"/>
          <w:color w:val="000000"/>
          <w:szCs w:val="20"/>
        </w:rPr>
        <w:t>(при наличии)</w:t>
      </w:r>
      <w:r w:rsidRPr="00F71973">
        <w:rPr>
          <w:rFonts w:cs="Arial"/>
          <w:color w:val="000000"/>
          <w:szCs w:val="28"/>
        </w:rPr>
        <w:t xml:space="preserve"> 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F71973">
        <w:rPr>
          <w:rFonts w:cs="Arial"/>
          <w:color w:val="000000"/>
          <w:szCs w:val="28"/>
        </w:rPr>
        <w:t>«______» _______________ 20__ года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F71973">
        <w:rPr>
          <w:rFonts w:cs="Arial"/>
          <w:color w:val="000000"/>
          <w:szCs w:val="28"/>
        </w:rPr>
        <w:br w:type="page"/>
      </w:r>
      <w:r w:rsidRPr="00F71973">
        <w:rPr>
          <w:rFonts w:cs="Arial"/>
          <w:szCs w:val="28"/>
        </w:rPr>
        <w:t>Приложение № 3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Порядку предоставления 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субсидий субъектам малого и среднего </w:t>
      </w:r>
    </w:p>
    <w:p w:rsidR="008C21D5" w:rsidRPr="00F71973" w:rsidRDefault="008C21D5" w:rsidP="008C21D5">
      <w:pPr>
        <w:jc w:val="right"/>
        <w:rPr>
          <w:rFonts w:cs="Arial"/>
          <w:b/>
          <w:i/>
          <w:szCs w:val="28"/>
        </w:rPr>
      </w:pPr>
      <w:r w:rsidRPr="00F71973">
        <w:rPr>
          <w:rFonts w:cs="Arial"/>
          <w:szCs w:val="28"/>
        </w:rPr>
        <w:t>предпринимательства</w:t>
      </w:r>
    </w:p>
    <w:p w:rsidR="008C21D5" w:rsidRPr="00F71973" w:rsidRDefault="008C21D5" w:rsidP="008C21D5">
      <w:pPr>
        <w:jc w:val="right"/>
        <w:rPr>
          <w:rFonts w:cs="Arial"/>
          <w:b/>
          <w:i/>
          <w:szCs w:val="28"/>
        </w:rPr>
      </w:pPr>
    </w:p>
    <w:p w:rsidR="008C21D5" w:rsidRPr="00F71973" w:rsidRDefault="008C21D5" w:rsidP="008C21D5">
      <w:pPr>
        <w:pStyle w:val="2"/>
      </w:pPr>
      <w:r w:rsidRPr="00F71973">
        <w:t xml:space="preserve">Заявление* </w:t>
      </w:r>
    </w:p>
    <w:p w:rsidR="008C21D5" w:rsidRPr="00F71973" w:rsidRDefault="008C21D5" w:rsidP="008C21D5">
      <w:pPr>
        <w:pStyle w:val="2"/>
        <w:rPr>
          <w:szCs w:val="30"/>
        </w:rPr>
      </w:pPr>
      <w:r w:rsidRPr="00F71973">
        <w:t xml:space="preserve">о соответствии вновь созданного юридического лица и вновь </w:t>
      </w:r>
      <w:r w:rsidRPr="00F71973">
        <w:rPr>
          <w:szCs w:val="30"/>
        </w:rPr>
        <w:t xml:space="preserve">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F71973">
          <w:rPr>
            <w:szCs w:val="30"/>
          </w:rPr>
          <w:t>2007 г</w:t>
        </w:r>
      </w:smartTag>
      <w:r w:rsidRPr="00F71973">
        <w:rPr>
          <w:szCs w:val="30"/>
        </w:rPr>
        <w:t>. № 209-ФЗ «О развитии малого и среднего предпринимательства в Российской Федерации»</w:t>
      </w:r>
    </w:p>
    <w:p w:rsidR="008C21D5" w:rsidRPr="00F71973" w:rsidRDefault="008C21D5" w:rsidP="008C21D5">
      <w:pPr>
        <w:pStyle w:val="ConsPlusNonformat"/>
        <w:jc w:val="center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Настоящим заявляю, что ______________________________________________</w:t>
      </w:r>
    </w:p>
    <w:p w:rsidR="008C21D5" w:rsidRPr="00F71973" w:rsidRDefault="008C21D5" w:rsidP="008C21D5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8C21D5" w:rsidRPr="00F71973" w:rsidRDefault="008C21D5" w:rsidP="008C21D5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</w:rPr>
        <w:t>(указывается полное наименование юридического лица, фамилия, имя, отчество (последнее-при наличии) индивидуального предпринимателя)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F71973">
        <w:rPr>
          <w:rFonts w:ascii="Arial" w:hAnsi="Arial" w:cs="Arial"/>
          <w:sz w:val="24"/>
          <w:szCs w:val="28"/>
        </w:rPr>
        <w:t>ИНН:_</w:t>
      </w:r>
      <w:proofErr w:type="gramEnd"/>
      <w:r w:rsidRPr="00F71973">
        <w:rPr>
          <w:rFonts w:ascii="Arial" w:hAnsi="Arial" w:cs="Arial"/>
          <w:sz w:val="24"/>
          <w:szCs w:val="28"/>
        </w:rPr>
        <w:t>______________________________________________________________</w:t>
      </w:r>
    </w:p>
    <w:p w:rsidR="008C21D5" w:rsidRPr="00F71973" w:rsidRDefault="008C21D5" w:rsidP="008C21D5">
      <w:pPr>
        <w:pStyle w:val="ConsPlusNonformat"/>
        <w:jc w:val="center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дата государственной регистрации: _____________________________________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>(указывается дата государственной регистрации юридического лица или индивидуального предпринимателя)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 2007 </w:t>
      </w:r>
      <w:hyperlink r:id="rId7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b"/>
            <w:rFonts w:ascii="Arial" w:hAnsi="Arial" w:cs="Arial"/>
            <w:sz w:val="24"/>
            <w:szCs w:val="28"/>
          </w:rPr>
          <w:t>№ 209-ФЗ</w:t>
        </w:r>
      </w:hyperlink>
      <w:r w:rsidRPr="00F71973">
        <w:rPr>
          <w:rFonts w:ascii="Arial" w:hAnsi="Arial" w:cs="Arial"/>
          <w:sz w:val="24"/>
          <w:szCs w:val="28"/>
        </w:rPr>
        <w:t xml:space="preserve"> «О развитии малого и среднего предпринимательства в Российской Федерации».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 _______________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>(фамилия, имя, отчество (последнее- подпись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>при наличии) подписавшего, должность)</w:t>
      </w:r>
    </w:p>
    <w:p w:rsidR="008C21D5" w:rsidRPr="00F71973" w:rsidRDefault="008C21D5" w:rsidP="008C21D5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«____» _____________ 20__ г.</w:t>
      </w:r>
    </w:p>
    <w:p w:rsidR="008C21D5" w:rsidRDefault="008C21D5" w:rsidP="008C21D5">
      <w:pPr>
        <w:pStyle w:val="ConsPlusNonformat"/>
        <w:jc w:val="right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 xml:space="preserve"> дата </w:t>
      </w:r>
      <w:r>
        <w:rPr>
          <w:rFonts w:ascii="Arial" w:hAnsi="Arial" w:cs="Arial"/>
          <w:sz w:val="24"/>
        </w:rPr>
        <w:t>со</w:t>
      </w:r>
      <w:r w:rsidRPr="00F71973">
        <w:rPr>
          <w:rFonts w:ascii="Arial" w:hAnsi="Arial" w:cs="Arial"/>
          <w:sz w:val="24"/>
        </w:rPr>
        <w:t>ставления заявления</w:t>
      </w:r>
    </w:p>
    <w:p w:rsidR="008C21D5" w:rsidRPr="00F71973" w:rsidRDefault="008C21D5" w:rsidP="008C21D5">
      <w:pPr>
        <w:pStyle w:val="ConsPlusNonformat"/>
        <w:jc w:val="right"/>
        <w:rPr>
          <w:rFonts w:ascii="Arial" w:hAnsi="Arial" w:cs="Arial"/>
          <w:sz w:val="24"/>
        </w:rPr>
      </w:pPr>
    </w:p>
    <w:p w:rsidR="008C21D5" w:rsidRPr="00F71973" w:rsidRDefault="008C21D5" w:rsidP="008C21D5">
      <w:pPr>
        <w:pStyle w:val="ConsPlusNonformat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 xml:space="preserve">М.П. </w:t>
      </w:r>
      <w:r w:rsidRPr="00F71973">
        <w:rPr>
          <w:rFonts w:ascii="Arial" w:hAnsi="Arial" w:cs="Arial"/>
          <w:sz w:val="24"/>
        </w:rPr>
        <w:t>(при наличии)</w:t>
      </w:r>
    </w:p>
    <w:p w:rsidR="008C21D5" w:rsidRPr="00F71973" w:rsidRDefault="008C21D5" w:rsidP="008C21D5">
      <w:pPr>
        <w:pStyle w:val="ConsPlusNonformat"/>
        <w:rPr>
          <w:rFonts w:ascii="Arial" w:hAnsi="Arial" w:cs="Arial"/>
          <w:sz w:val="24"/>
          <w:szCs w:val="28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</w:pPr>
      <w:r w:rsidRPr="00F71973">
        <w:rPr>
          <w:rFonts w:cs="Arial"/>
          <w:szCs w:val="20"/>
        </w:rPr>
        <w:t xml:space="preserve">* Форма заявления утверждена приказом Минэкономразвития России </w:t>
      </w:r>
      <w:hyperlink r:id="rId75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F71973">
          <w:rPr>
            <w:rStyle w:val="ab"/>
            <w:rFonts w:cs="Arial"/>
            <w:szCs w:val="20"/>
          </w:rPr>
          <w:t>от 10.03.2016 № 113</w:t>
        </w:r>
      </w:hyperlink>
      <w:r w:rsidRPr="00F71973">
        <w:rPr>
          <w:rFonts w:cs="Arial"/>
          <w:szCs w:val="20"/>
        </w:rPr>
        <w:t xml:space="preserve">. </w:t>
      </w:r>
    </w:p>
    <w:p w:rsidR="008C21D5" w:rsidRPr="00F71973" w:rsidRDefault="008C21D5" w:rsidP="008C21D5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  <w:sectPr w:rsidR="008C21D5" w:rsidRPr="00F71973" w:rsidSect="00E554EC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C21D5" w:rsidRDefault="008C21D5" w:rsidP="008C21D5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>(П</w:t>
      </w:r>
      <w:r w:rsidRPr="0000642B">
        <w:rPr>
          <w:rFonts w:cs="Arial"/>
        </w:rPr>
        <w:t>риложени</w:t>
      </w:r>
      <w:r>
        <w:rPr>
          <w:rFonts w:cs="Arial"/>
        </w:rPr>
        <w:t>е №4</w:t>
      </w:r>
      <w:r w:rsidRPr="0000642B">
        <w:rPr>
          <w:rFonts w:cs="Arial"/>
        </w:rPr>
        <w:t xml:space="preserve"> к </w:t>
      </w:r>
      <w:r w:rsidRPr="009D3179">
        <w:rPr>
          <w:rFonts w:cs="Arial"/>
        </w:rPr>
        <w:t xml:space="preserve">Порядку предоставления субсидий субъектам малого и среднего предпринимательства в городе </w:t>
      </w:r>
      <w:proofErr w:type="spellStart"/>
      <w:r w:rsidRPr="009D3179">
        <w:rPr>
          <w:rFonts w:cs="Arial"/>
        </w:rPr>
        <w:t>Пыть-Яхе</w:t>
      </w:r>
      <w:proofErr w:type="spellEnd"/>
      <w:r w:rsidRPr="0000642B">
        <w:rPr>
          <w:rFonts w:cs="Arial"/>
        </w:rPr>
        <w:t xml:space="preserve"> </w:t>
      </w:r>
      <w:r>
        <w:rPr>
          <w:rFonts w:cs="Arial"/>
        </w:rPr>
        <w:t xml:space="preserve">исключено постановлением администрации </w:t>
      </w:r>
      <w:hyperlink r:id="rId82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00642B">
          <w:rPr>
            <w:rStyle w:val="ab"/>
            <w:rFonts w:cs="Arial"/>
          </w:rPr>
          <w:t>от 27.09.2022 № 432-па</w:t>
        </w:r>
      </w:hyperlink>
      <w:r>
        <w:rPr>
          <w:rFonts w:cs="Arial"/>
        </w:rPr>
        <w:t>)</w:t>
      </w:r>
    </w:p>
    <w:p w:rsidR="008C21D5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>Приложение № 4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Порядку предоставления 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субсидий субъектам малого и среднего </w:t>
      </w:r>
    </w:p>
    <w:p w:rsidR="008C21D5" w:rsidRPr="00F71973" w:rsidRDefault="008C21D5" w:rsidP="008C21D5">
      <w:pPr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предпринимательства </w:t>
      </w:r>
    </w:p>
    <w:p w:rsidR="008C21D5" w:rsidRPr="00F71973" w:rsidRDefault="008C21D5" w:rsidP="008C21D5">
      <w:pPr>
        <w:jc w:val="right"/>
        <w:rPr>
          <w:rFonts w:cs="Arial"/>
          <w:color w:val="000000"/>
          <w:szCs w:val="28"/>
        </w:rPr>
      </w:pPr>
      <w:r w:rsidRPr="00F71973">
        <w:rPr>
          <w:rFonts w:cs="Arial"/>
          <w:szCs w:val="28"/>
        </w:rPr>
        <w:t xml:space="preserve">в городе </w:t>
      </w:r>
      <w:proofErr w:type="spellStart"/>
      <w:r w:rsidRPr="00F71973">
        <w:rPr>
          <w:rFonts w:cs="Arial"/>
          <w:szCs w:val="28"/>
        </w:rPr>
        <w:t>Пыть-Яхе</w:t>
      </w:r>
      <w:proofErr w:type="spellEnd"/>
    </w:p>
    <w:p w:rsidR="008C21D5" w:rsidRPr="00F71973" w:rsidRDefault="008C21D5" w:rsidP="008C21D5">
      <w:pPr>
        <w:autoSpaceDE w:val="0"/>
        <w:autoSpaceDN w:val="0"/>
        <w:adjustRightInd w:val="0"/>
        <w:rPr>
          <w:rFonts w:eastAsia="Calibri" w:cs="Arial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</w:pPr>
    </w:p>
    <w:p w:rsidR="008C21D5" w:rsidRPr="00F71973" w:rsidRDefault="008C21D5" w:rsidP="008C21D5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  <w:sectPr w:rsidR="008C21D5" w:rsidRPr="00F71973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>Приложение № 5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к Порядку предоставления </w:t>
      </w:r>
    </w:p>
    <w:p w:rsidR="008C21D5" w:rsidRPr="00F71973" w:rsidRDefault="008C21D5" w:rsidP="008C21D5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субсидий субъектам малого и среднего </w:t>
      </w:r>
    </w:p>
    <w:p w:rsidR="008C21D5" w:rsidRPr="00F71973" w:rsidRDefault="008C21D5" w:rsidP="008C21D5">
      <w:pPr>
        <w:jc w:val="right"/>
        <w:rPr>
          <w:rFonts w:cs="Arial"/>
          <w:szCs w:val="28"/>
        </w:rPr>
      </w:pPr>
      <w:r w:rsidRPr="00F71973">
        <w:rPr>
          <w:rFonts w:cs="Arial"/>
          <w:szCs w:val="28"/>
        </w:rPr>
        <w:t xml:space="preserve">предпринимательства </w:t>
      </w:r>
    </w:p>
    <w:p w:rsidR="008C21D5" w:rsidRPr="00F71973" w:rsidRDefault="008C21D5" w:rsidP="008C21D5">
      <w:pPr>
        <w:jc w:val="right"/>
        <w:rPr>
          <w:rFonts w:cs="Arial"/>
          <w:color w:val="000000"/>
          <w:szCs w:val="28"/>
        </w:rPr>
      </w:pPr>
      <w:r w:rsidRPr="00F71973">
        <w:rPr>
          <w:rFonts w:cs="Arial"/>
          <w:szCs w:val="28"/>
        </w:rPr>
        <w:t xml:space="preserve">в городе </w:t>
      </w:r>
      <w:proofErr w:type="spellStart"/>
      <w:r w:rsidRPr="00F71973">
        <w:rPr>
          <w:rFonts w:cs="Arial"/>
          <w:szCs w:val="28"/>
        </w:rPr>
        <w:t>Пыть-Яхе</w:t>
      </w:r>
      <w:proofErr w:type="spellEnd"/>
    </w:p>
    <w:p w:rsidR="008C21D5" w:rsidRPr="00F71973" w:rsidRDefault="008C21D5" w:rsidP="008C21D5">
      <w:pPr>
        <w:jc w:val="center"/>
        <w:rPr>
          <w:rFonts w:cs="Arial"/>
          <w:color w:val="000000"/>
        </w:rPr>
      </w:pPr>
    </w:p>
    <w:p w:rsidR="008C21D5" w:rsidRPr="00F71973" w:rsidRDefault="008C21D5" w:rsidP="008C21D5">
      <w:pPr>
        <w:pStyle w:val="2"/>
      </w:pPr>
      <w:r w:rsidRPr="00F71973">
        <w:t>Отчет об исполнении принятых обязательств по сохранению созданных рабочих мест в течение одного года со дня заключения договора о предоставлении субсидии.</w:t>
      </w:r>
    </w:p>
    <w:p w:rsidR="008C21D5" w:rsidRPr="00F71973" w:rsidRDefault="008C21D5" w:rsidP="008C21D5">
      <w:pPr>
        <w:jc w:val="center"/>
        <w:rPr>
          <w:rFonts w:cs="Arial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8C21D5" w:rsidRPr="00F71973" w:rsidTr="00D44576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8C21D5" w:rsidRPr="00F71973" w:rsidRDefault="008C21D5" w:rsidP="00D44576">
            <w:pPr>
              <w:rPr>
                <w:rFonts w:cs="Arial"/>
                <w:color w:val="000000"/>
              </w:rPr>
            </w:pPr>
          </w:p>
          <w:p w:rsidR="008C21D5" w:rsidRPr="00F71973" w:rsidRDefault="008C21D5" w:rsidP="00D44576">
            <w:pPr>
              <w:rPr>
                <w:rFonts w:cs="Arial"/>
                <w:color w:val="000000"/>
              </w:rPr>
            </w:pPr>
            <w:r w:rsidRPr="00F71973">
              <w:rPr>
                <w:rFonts w:cs="Arial"/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8C21D5" w:rsidRPr="00F71973" w:rsidRDefault="008C21D5" w:rsidP="00D44576">
            <w:pPr>
              <w:rPr>
                <w:rFonts w:cs="Arial"/>
                <w:color w:val="000000"/>
              </w:rPr>
            </w:pPr>
          </w:p>
        </w:tc>
      </w:tr>
    </w:tbl>
    <w:p w:rsidR="008C21D5" w:rsidRPr="00F71973" w:rsidRDefault="008C21D5" w:rsidP="008C21D5">
      <w:pPr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8C21D5" w:rsidRPr="00F71973" w:rsidRDefault="008C21D5" w:rsidP="008C21D5">
      <w:pPr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</w:rPr>
        <w:t>2.</w:t>
      </w:r>
      <w:r w:rsidRPr="00F71973">
        <w:rPr>
          <w:rFonts w:cs="Arial"/>
          <w:color w:val="000000"/>
          <w:vertAlign w:val="superscript"/>
        </w:rPr>
        <w:t xml:space="preserve"> </w:t>
      </w:r>
    </w:p>
    <w:p w:rsidR="008C21D5" w:rsidRPr="00F71973" w:rsidRDefault="0013348C" w:rsidP="008C21D5">
      <w:pPr>
        <w:rPr>
          <w:rFonts w:cs="Arial"/>
          <w:color w:val="000000"/>
          <w:vertAlign w:val="superscript"/>
        </w:rPr>
      </w:pPr>
      <w:r>
        <w:rPr>
          <w:rFonts w:cs="Arial"/>
          <w:noProof/>
        </w:rPr>
        <w:pict>
          <v:line id="Прямая соединительная линия 10" o:spid="_x0000_s1064" style="position:absolute;left:0;text-align:left;flip:y;z-index:251658240;visibility:visible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" strokeweight=".5pt">
            <v:stroke joinstyle="miter"/>
          </v:line>
        </w:pict>
      </w:r>
      <w:r w:rsidR="008C21D5" w:rsidRPr="00F71973">
        <w:rPr>
          <w:rFonts w:cs="Arial"/>
          <w:color w:val="000000"/>
          <w:vertAlign w:val="superscript"/>
        </w:rPr>
        <w:t xml:space="preserve">(ИНН / ОГРН субъекта) </w:t>
      </w:r>
    </w:p>
    <w:p w:rsidR="008C21D5" w:rsidRPr="00F71973" w:rsidRDefault="008C21D5" w:rsidP="008C21D5">
      <w:pPr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</w:rPr>
        <w:t>3.</w:t>
      </w:r>
    </w:p>
    <w:p w:rsidR="008C21D5" w:rsidRPr="00F71973" w:rsidRDefault="0013348C" w:rsidP="008C21D5">
      <w:pPr>
        <w:rPr>
          <w:rFonts w:cs="Arial"/>
          <w:color w:val="000000"/>
          <w:vertAlign w:val="superscript"/>
        </w:rPr>
      </w:pPr>
      <w:r>
        <w:rPr>
          <w:rFonts w:cs="Arial"/>
          <w:noProof/>
        </w:rPr>
        <w:pict>
          <v:line id="Прямая соединительная линия 13" o:spid="_x0000_s1065" style="position:absolute;left:0;text-align:left;flip:y;z-index:251659264;visibility:visible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GvBAIAALYDAAAOAAAAZHJzL2Uyb0RvYy54bWysU81uEzEQviPxDpbvZLetiM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" strokeweight=".5pt">
            <v:stroke joinstyle="miter"/>
          </v:line>
        </w:pict>
      </w:r>
      <w:r w:rsidR="008C21D5" w:rsidRPr="00F71973">
        <w:rPr>
          <w:rFonts w:cs="Arial"/>
          <w:color w:val="000000"/>
          <w:vertAlign w:val="superscript"/>
        </w:rPr>
        <w:t xml:space="preserve"> (наименование, </w:t>
      </w:r>
      <w:proofErr w:type="gramStart"/>
      <w:r w:rsidR="008C21D5" w:rsidRPr="00F71973">
        <w:rPr>
          <w:rFonts w:cs="Arial"/>
          <w:color w:val="000000"/>
          <w:vertAlign w:val="superscript"/>
        </w:rPr>
        <w:t>№ ,</w:t>
      </w:r>
      <w:proofErr w:type="gramEnd"/>
      <w:r w:rsidR="008C21D5" w:rsidRPr="00F71973">
        <w:rPr>
          <w:rFonts w:cs="Arial"/>
          <w:color w:val="000000"/>
          <w:vertAlign w:val="superscript"/>
        </w:rPr>
        <w:t xml:space="preserve"> дата договора о предоставлении субсидии)</w:t>
      </w: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4.</w:t>
      </w:r>
    </w:p>
    <w:p w:rsidR="008C21D5" w:rsidRPr="00F71973" w:rsidRDefault="008C21D5" w:rsidP="008C21D5">
      <w:pPr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  <w:vertAlign w:val="superscript"/>
        </w:rPr>
        <w:t>(количество рабочих мест, созданных на дату подачи документов на предоставление субсидии, ед.</w:t>
      </w:r>
      <w:r w:rsidRPr="00F71973">
        <w:rPr>
          <w:rFonts w:cs="Arial"/>
          <w:noProof/>
          <w:color w:val="000000"/>
          <w:vertAlign w:val="superscript"/>
        </w:rPr>
        <w:t>)</w:t>
      </w:r>
      <w:r w:rsidR="0013348C">
        <w:rPr>
          <w:rFonts w:cs="Arial"/>
          <w:noProof/>
        </w:rPr>
        <w:pict>
          <v:line id="Прямая соединительная линия 14" o:spid="_x0000_s1066" style="position:absolute;left:0;text-align:left;flip:y;z-index:251660288;visibility:visible;mso-position-horizontal-relative:text;mso-position-vertical-relative:text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<v:stroke joinstyle="miter"/>
          </v:line>
        </w:pict>
      </w: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5.</w:t>
      </w:r>
    </w:p>
    <w:p w:rsidR="008C21D5" w:rsidRPr="00F71973" w:rsidRDefault="008C21D5" w:rsidP="008C21D5">
      <w:pPr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  <w:vertAlign w:val="superscript"/>
        </w:rPr>
        <w:t xml:space="preserve">(количество рабочих мест, созданных на отчетную </w:t>
      </w:r>
      <w:r w:rsidRPr="00F71973">
        <w:rPr>
          <w:rFonts w:cs="Arial"/>
          <w:noProof/>
          <w:color w:val="000000"/>
          <w:vertAlign w:val="superscript"/>
        </w:rPr>
        <w:t>дату, ед.)</w:t>
      </w:r>
      <w:r w:rsidR="0013348C">
        <w:rPr>
          <w:rFonts w:cs="Arial"/>
          <w:noProof/>
        </w:rPr>
        <w:pict>
          <v:line id="Прямая соединительная линия 15" o:spid="_x0000_s1067" style="position:absolute;left:0;text-align:left;flip:y;z-index:251661312;visibility:visible;mso-position-horizontal-relative:text;mso-position-vertical-relative:text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<v:stroke joinstyle="miter"/>
          </v:line>
        </w:pict>
      </w:r>
    </w:p>
    <w:p w:rsidR="008C21D5" w:rsidRPr="00F71973" w:rsidRDefault="008C21D5" w:rsidP="008C21D5">
      <w:pPr>
        <w:rPr>
          <w:rFonts w:cs="Arial"/>
          <w:color w:val="000000"/>
        </w:rPr>
      </w:pPr>
    </w:p>
    <w:p w:rsidR="008C21D5" w:rsidRPr="00F71973" w:rsidRDefault="0013348C" w:rsidP="008C21D5">
      <w:pPr>
        <w:ind w:firstLine="709"/>
        <w:rPr>
          <w:rFonts w:cs="Arial"/>
          <w:color w:val="000000"/>
        </w:rPr>
      </w:pPr>
      <w:r>
        <w:rPr>
          <w:rFonts w:cs="Arial"/>
          <w:noProof/>
        </w:rPr>
        <w:pict>
          <v:line id="Прямая соединительная линия 16" o:spid="_x0000_s1068" style="position:absolute;left:0;text-align:left;z-index:251662336;visibility:visible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" strokeweight=".5pt">
            <v:stroke joinstyle="miter"/>
          </v:line>
        </w:pict>
      </w:r>
      <w:r w:rsidR="008C21D5" w:rsidRPr="00F71973">
        <w:rPr>
          <w:rFonts w:cs="Arial"/>
          <w:color w:val="000000"/>
        </w:rPr>
        <w:t xml:space="preserve">Настоящим подтверждаю, что </w:t>
      </w:r>
    </w:p>
    <w:p w:rsidR="008C21D5" w:rsidRPr="00F71973" w:rsidRDefault="008C21D5" w:rsidP="008C21D5">
      <w:pPr>
        <w:jc w:val="center"/>
        <w:rPr>
          <w:rFonts w:cs="Arial"/>
          <w:color w:val="000000"/>
          <w:vertAlign w:val="superscript"/>
        </w:rPr>
      </w:pPr>
      <w:r w:rsidRPr="00F71973">
        <w:rPr>
          <w:rFonts w:cs="Arial"/>
          <w:color w:val="000000"/>
          <w:vertAlign w:val="superscript"/>
        </w:rPr>
        <w:t>(наименование организации / ИП)</w:t>
      </w: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обязательство по сохранению созданных рабочих мест в течение одного года со дня заключения договора, указанного в п.3 настоящего Отчета, исполнено. Количество рабочих мест, созданных на «___</w:t>
      </w:r>
      <w:proofErr w:type="gramStart"/>
      <w:r w:rsidRPr="00F71973">
        <w:rPr>
          <w:rFonts w:cs="Arial"/>
          <w:color w:val="000000"/>
        </w:rPr>
        <w:t>_»_</w:t>
      </w:r>
      <w:proofErr w:type="gramEnd"/>
      <w:r w:rsidRPr="00F71973">
        <w:rPr>
          <w:rFonts w:cs="Arial"/>
          <w:color w:val="000000"/>
        </w:rPr>
        <w:t>__________20___г. составляет _______ ед.</w:t>
      </w:r>
    </w:p>
    <w:p w:rsidR="008C21D5" w:rsidRPr="00F71973" w:rsidRDefault="008C21D5" w:rsidP="008C21D5">
      <w:pPr>
        <w:rPr>
          <w:rFonts w:cs="Arial"/>
          <w:color w:val="000000"/>
        </w:rPr>
      </w:pP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Руководитель организации ______________________ /_________________/</w:t>
      </w: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(индивидуальный предприниматель) подпись Ф.И.О.</w:t>
      </w:r>
    </w:p>
    <w:p w:rsidR="008C21D5" w:rsidRPr="00F71973" w:rsidRDefault="008C21D5" w:rsidP="008C21D5">
      <w:pPr>
        <w:rPr>
          <w:rFonts w:cs="Arial"/>
          <w:color w:val="000000"/>
        </w:rPr>
      </w:pP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>«_____»________________ 20___г.</w:t>
      </w:r>
    </w:p>
    <w:p w:rsidR="008C21D5" w:rsidRPr="00F71973" w:rsidRDefault="008C21D5" w:rsidP="008C21D5">
      <w:pPr>
        <w:rPr>
          <w:rFonts w:cs="Arial"/>
          <w:color w:val="000000"/>
        </w:rPr>
      </w:pPr>
      <w:r w:rsidRPr="00F71973">
        <w:rPr>
          <w:rFonts w:cs="Arial"/>
          <w:color w:val="000000"/>
        </w:rPr>
        <w:t xml:space="preserve">М.П. (при наличии) </w:t>
      </w:r>
    </w:p>
    <w:p w:rsidR="008C21D5" w:rsidRPr="00F71973" w:rsidRDefault="008C21D5" w:rsidP="008C21D5">
      <w:pPr>
        <w:rPr>
          <w:rFonts w:cs="Arial"/>
          <w:color w:val="000000"/>
        </w:rPr>
      </w:pPr>
    </w:p>
    <w:p w:rsidR="00F71973" w:rsidRPr="00F71973" w:rsidRDefault="00F71973" w:rsidP="008C21D5">
      <w:pPr>
        <w:pStyle w:val="2"/>
        <w:rPr>
          <w:color w:val="000000"/>
        </w:rPr>
      </w:pPr>
    </w:p>
    <w:sectPr w:rsidR="00F71973" w:rsidRPr="00F71973" w:rsidSect="00C71FCC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8C" w:rsidRDefault="0013348C">
      <w:r>
        <w:separator/>
      </w:r>
    </w:p>
  </w:endnote>
  <w:endnote w:type="continuationSeparator" w:id="0">
    <w:p w:rsidR="0013348C" w:rsidRDefault="0013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8C" w:rsidRDefault="0013348C">
      <w:r>
        <w:separator/>
      </w:r>
    </w:p>
  </w:footnote>
  <w:footnote w:type="continuationSeparator" w:id="0">
    <w:p w:rsidR="0013348C" w:rsidRDefault="0013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348C" w:rsidRDefault="001334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348C" w:rsidRDefault="0013348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C" w:rsidRDefault="001334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72"/>
    <w:rsid w:val="00003623"/>
    <w:rsid w:val="000038E1"/>
    <w:rsid w:val="00003A77"/>
    <w:rsid w:val="00004280"/>
    <w:rsid w:val="000044A1"/>
    <w:rsid w:val="000055B9"/>
    <w:rsid w:val="0000642B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4587"/>
    <w:rsid w:val="000255EC"/>
    <w:rsid w:val="00025D07"/>
    <w:rsid w:val="00025D6A"/>
    <w:rsid w:val="00027454"/>
    <w:rsid w:val="000313FA"/>
    <w:rsid w:val="0003201A"/>
    <w:rsid w:val="000322BA"/>
    <w:rsid w:val="00032FB1"/>
    <w:rsid w:val="0003565A"/>
    <w:rsid w:val="00036558"/>
    <w:rsid w:val="00036D4A"/>
    <w:rsid w:val="00036F7E"/>
    <w:rsid w:val="00037D6C"/>
    <w:rsid w:val="000406D8"/>
    <w:rsid w:val="00040E6C"/>
    <w:rsid w:val="000413CA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6493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49FC"/>
    <w:rsid w:val="000B5742"/>
    <w:rsid w:val="000B62BB"/>
    <w:rsid w:val="000B6F79"/>
    <w:rsid w:val="000B7EF0"/>
    <w:rsid w:val="000C00D4"/>
    <w:rsid w:val="000C1EE9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5AD3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39D5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61DF"/>
    <w:rsid w:val="001171B5"/>
    <w:rsid w:val="001175C7"/>
    <w:rsid w:val="00117CD4"/>
    <w:rsid w:val="00117D6D"/>
    <w:rsid w:val="00120546"/>
    <w:rsid w:val="00120722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48C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9C5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018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2AD9"/>
    <w:rsid w:val="00263071"/>
    <w:rsid w:val="00263B6F"/>
    <w:rsid w:val="00263B8A"/>
    <w:rsid w:val="00264948"/>
    <w:rsid w:val="002650ED"/>
    <w:rsid w:val="00265499"/>
    <w:rsid w:val="00265601"/>
    <w:rsid w:val="00265C06"/>
    <w:rsid w:val="002668C4"/>
    <w:rsid w:val="00266C08"/>
    <w:rsid w:val="00267A37"/>
    <w:rsid w:val="00267EA6"/>
    <w:rsid w:val="00270A4E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27A1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6959"/>
    <w:rsid w:val="002E73D6"/>
    <w:rsid w:val="002E7826"/>
    <w:rsid w:val="002E79D6"/>
    <w:rsid w:val="002E7ADA"/>
    <w:rsid w:val="002F02E2"/>
    <w:rsid w:val="002F074E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3A27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59A6"/>
    <w:rsid w:val="003F67EC"/>
    <w:rsid w:val="003F7725"/>
    <w:rsid w:val="004004DF"/>
    <w:rsid w:val="0040071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13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1B3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2AA5"/>
    <w:rsid w:val="00492FCC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03AE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27CFE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6CA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873BF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A1"/>
    <w:rsid w:val="005A14C0"/>
    <w:rsid w:val="005A15DA"/>
    <w:rsid w:val="005A2636"/>
    <w:rsid w:val="005A2E8E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15A1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0A2B"/>
    <w:rsid w:val="005D200E"/>
    <w:rsid w:val="005D25C3"/>
    <w:rsid w:val="005D29C8"/>
    <w:rsid w:val="005D30CA"/>
    <w:rsid w:val="005D3D8C"/>
    <w:rsid w:val="005D465C"/>
    <w:rsid w:val="005D4FB2"/>
    <w:rsid w:val="005D52FD"/>
    <w:rsid w:val="005D7B8A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9EA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1A83"/>
    <w:rsid w:val="0075362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939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663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CDE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C73EC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704"/>
    <w:rsid w:val="00810CED"/>
    <w:rsid w:val="008111AC"/>
    <w:rsid w:val="008125FB"/>
    <w:rsid w:val="00813A97"/>
    <w:rsid w:val="008158F3"/>
    <w:rsid w:val="00815AF6"/>
    <w:rsid w:val="008177C9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81B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9F7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1D5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091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179"/>
    <w:rsid w:val="009D34B7"/>
    <w:rsid w:val="009D3A0D"/>
    <w:rsid w:val="009D3CA9"/>
    <w:rsid w:val="009D53DF"/>
    <w:rsid w:val="009D5E28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77"/>
    <w:rsid w:val="00A03C86"/>
    <w:rsid w:val="00A056AE"/>
    <w:rsid w:val="00A05A48"/>
    <w:rsid w:val="00A06352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90C"/>
    <w:rsid w:val="00A22A40"/>
    <w:rsid w:val="00A22CDC"/>
    <w:rsid w:val="00A231FD"/>
    <w:rsid w:val="00A2351A"/>
    <w:rsid w:val="00A236A9"/>
    <w:rsid w:val="00A23F65"/>
    <w:rsid w:val="00A25394"/>
    <w:rsid w:val="00A261A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BCA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463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52AC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6D57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620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92C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954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909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1FCC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4B1"/>
    <w:rsid w:val="00C866EA"/>
    <w:rsid w:val="00C86C3F"/>
    <w:rsid w:val="00C86FF8"/>
    <w:rsid w:val="00C8730A"/>
    <w:rsid w:val="00C87C7B"/>
    <w:rsid w:val="00C90127"/>
    <w:rsid w:val="00C90575"/>
    <w:rsid w:val="00C905D3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4BE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CF7275"/>
    <w:rsid w:val="00D0065B"/>
    <w:rsid w:val="00D00A73"/>
    <w:rsid w:val="00D00EED"/>
    <w:rsid w:val="00D0365E"/>
    <w:rsid w:val="00D05F58"/>
    <w:rsid w:val="00D07AF5"/>
    <w:rsid w:val="00D1003B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6B7"/>
    <w:rsid w:val="00D27DB7"/>
    <w:rsid w:val="00D30222"/>
    <w:rsid w:val="00D30884"/>
    <w:rsid w:val="00D319D8"/>
    <w:rsid w:val="00D323BD"/>
    <w:rsid w:val="00D32684"/>
    <w:rsid w:val="00D3268C"/>
    <w:rsid w:val="00D33025"/>
    <w:rsid w:val="00D3494C"/>
    <w:rsid w:val="00D3619B"/>
    <w:rsid w:val="00D37F00"/>
    <w:rsid w:val="00D409EA"/>
    <w:rsid w:val="00D40BC4"/>
    <w:rsid w:val="00D422B4"/>
    <w:rsid w:val="00D43267"/>
    <w:rsid w:val="00D4401B"/>
    <w:rsid w:val="00D440FF"/>
    <w:rsid w:val="00D44576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37C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874D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2A7D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5927"/>
    <w:rsid w:val="00E76704"/>
    <w:rsid w:val="00E7773D"/>
    <w:rsid w:val="00E80F14"/>
    <w:rsid w:val="00E8117F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36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EF7E13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1EEA"/>
    <w:rsid w:val="00F224EF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1F2F"/>
    <w:rsid w:val="00F42322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57D7B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1973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5A55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Прямая соединительная линия 5"/>
        <o:r id="V:Rule2" type="connector" idref="#Прямая соединительная линия 8"/>
        <o:r id="V:Rule3" type="connector" idref="#Прямая соединительная линия 6"/>
        <o:r id="V:Rule4" type="connector" idref="#Прямая соединительная линия 9"/>
      </o:rules>
    </o:shapelayout>
  </w:shapeDefaults>
  <w:decimalSymbol w:val=","/>
  <w:listSeparator w:val=";"/>
  <w15:chartTrackingRefBased/>
  <w15:docId w15:val="{AA3DDAFB-3CF8-47AA-AA57-B63787D8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C21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7197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7197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7197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7197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rsid w:val="00F71973"/>
    <w:rPr>
      <w:color w:val="0000FF"/>
      <w:u w:val="non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832FA"/>
    <w:rPr>
      <w:sz w:val="24"/>
      <w:szCs w:val="24"/>
    </w:rPr>
  </w:style>
  <w:style w:type="character" w:styleId="HTML">
    <w:name w:val="HTML Variable"/>
    <w:aliases w:val="!Ссылки в документе"/>
    <w:rsid w:val="00F7197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71973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F7197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719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197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197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197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AD6463"/>
    <w:rPr>
      <w:color w:val="954F72"/>
      <w:u w:val="single"/>
    </w:rPr>
  </w:style>
  <w:style w:type="paragraph" w:customStyle="1" w:styleId="NumberAndDate">
    <w:name w:val="NumberAndDate"/>
    <w:aliases w:val="!Дата и Номер"/>
    <w:qFormat/>
    <w:rsid w:val="00C71FC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71FC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dda14216-3d79-4455-9eb8-7d8efc406d96.html" TargetMode="External"/><Relationship Id="rId21" Type="http://schemas.openxmlformats.org/officeDocument/2006/relationships/hyperlink" Target="file:///C:\content\act\45004c75-5243-401b-8c73-766db0b42115.html" TargetMode="External"/><Relationship Id="rId42" Type="http://schemas.openxmlformats.org/officeDocument/2006/relationships/hyperlink" Target="file:///C:\content\act\118495df-873b-4e1e-9c78-b6c91afef7cc.doc" TargetMode="External"/><Relationship Id="rId47" Type="http://schemas.openxmlformats.org/officeDocument/2006/relationships/hyperlink" Target="file:///C:\content\act\118495df-873b-4e1e-9c78-b6c91afef7cc.doc" TargetMode="External"/><Relationship Id="rId63" Type="http://schemas.openxmlformats.org/officeDocument/2006/relationships/hyperlink" Target="file:///C:\content\act\3b90a5ad-97fc-41c5-abf3-c424285255e1.doc" TargetMode="External"/><Relationship Id="rId68" Type="http://schemas.openxmlformats.org/officeDocument/2006/relationships/hyperlink" Target="file:///C:\content\act\118495df-873b-4e1e-9c78-b6c91afef7cc.doc" TargetMode="External"/><Relationship Id="rId84" Type="http://schemas.openxmlformats.org/officeDocument/2006/relationships/header" Target="header5.xml"/><Relationship Id="rId89" Type="http://schemas.openxmlformats.org/officeDocument/2006/relationships/fontTable" Target="fontTable.xml"/><Relationship Id="rId16" Type="http://schemas.openxmlformats.org/officeDocument/2006/relationships/hyperlink" Target="file:///C:\content\act\dda14216-3d79-4455-9eb8-7d8efc406d96.html" TargetMode="External"/><Relationship Id="rId11" Type="http://schemas.openxmlformats.org/officeDocument/2006/relationships/hyperlink" Target="file:///C:\content\act\a422db1d-45ac-4ab8-8554-4ce82e88c13a.docx" TargetMode="External"/><Relationship Id="rId32" Type="http://schemas.openxmlformats.org/officeDocument/2006/relationships/hyperlink" Target="file:///C:\content\act\118495df-873b-4e1e-9c78-b6c91afef7cc.doc" TargetMode="External"/><Relationship Id="rId37" Type="http://schemas.openxmlformats.org/officeDocument/2006/relationships/hyperlink" Target="file:///C:\content\act\118495df-873b-4e1e-9c78-b6c91afef7cc.doc" TargetMode="External"/><Relationship Id="rId53" Type="http://schemas.openxmlformats.org/officeDocument/2006/relationships/hyperlink" Target="file:///C:\content\act\118495df-873b-4e1e-9c78-b6c91afef7cc.doc" TargetMode="External"/><Relationship Id="rId58" Type="http://schemas.openxmlformats.org/officeDocument/2006/relationships/hyperlink" Target="file:///C:\content\act\8f21b21c-a408-42c4-b9fe-a939b863c84a.html" TargetMode="External"/><Relationship Id="rId74" Type="http://schemas.openxmlformats.org/officeDocument/2006/relationships/hyperlink" Target="file:///C:\content\act\45004c75-5243-401b-8c73-766db0b42115.html" TargetMode="External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file:///C:\content\act\2dc6bbef-85fe-4926-ae43-5e10c5c5b2ef.html" TargetMode="External"/><Relationship Id="rId22" Type="http://schemas.openxmlformats.org/officeDocument/2006/relationships/hyperlink" Target="file:///C:\content\act\45004c75-5243-401b-8c73-766db0b42115.html" TargetMode="External"/><Relationship Id="rId27" Type="http://schemas.openxmlformats.org/officeDocument/2006/relationships/hyperlink" Target="file:///C:\content\act\b991ae92-3e13-4762-a2ad-c6c09a621967.docx" TargetMode="External"/><Relationship Id="rId30" Type="http://schemas.openxmlformats.org/officeDocument/2006/relationships/hyperlink" Target="file:///C:\content\act\118495df-873b-4e1e-9c78-b6c91afef7cc.doc" TargetMode="External"/><Relationship Id="rId35" Type="http://schemas.openxmlformats.org/officeDocument/2006/relationships/hyperlink" Target="file:///C:\content\act\118495df-873b-4e1e-9c78-b6c91afef7cc.doc" TargetMode="External"/><Relationship Id="rId43" Type="http://schemas.openxmlformats.org/officeDocument/2006/relationships/hyperlink" Target="file:///C:\content\act\45004c75-5243-401b-8c73-766db0b42115.html" TargetMode="External"/><Relationship Id="rId48" Type="http://schemas.openxmlformats.org/officeDocument/2006/relationships/hyperlink" Target="file:///C:\content\act\3b90a5ad-97fc-41c5-abf3-c424285255e1.doc" TargetMode="External"/><Relationship Id="rId56" Type="http://schemas.openxmlformats.org/officeDocument/2006/relationships/hyperlink" Target="file:///C:\content\act\3b90a5ad-97fc-41c5-abf3-c424285255e1.doc" TargetMode="External"/><Relationship Id="rId64" Type="http://schemas.openxmlformats.org/officeDocument/2006/relationships/hyperlink" Target="file:///C:\content\act\8f21b21c-a408-42c4-b9fe-a939b863c84a.html" TargetMode="External"/><Relationship Id="rId69" Type="http://schemas.openxmlformats.org/officeDocument/2006/relationships/hyperlink" Target="file:///C:\content\act\45004c75-5243-401b-8c73-766db0b42115.html" TargetMode="External"/><Relationship Id="rId77" Type="http://schemas.openxmlformats.org/officeDocument/2006/relationships/header" Target="header2.xml"/><Relationship Id="rId8" Type="http://schemas.openxmlformats.org/officeDocument/2006/relationships/hyperlink" Target="file:///C:\content\act\3b90a5ad-97fc-41c5-abf3-c424285255e1.doc" TargetMode="External"/><Relationship Id="rId51" Type="http://schemas.openxmlformats.org/officeDocument/2006/relationships/hyperlink" Target="file:///C:\content\act\3b90a5ad-97fc-41c5-abf3-c424285255e1.doc" TargetMode="External"/><Relationship Id="rId72" Type="http://schemas.openxmlformats.org/officeDocument/2006/relationships/hyperlink" Target="file:///C:\content\act\0a02e7ab-81dc-427b-9bb7-abfb1e14bdf3.html" TargetMode="External"/><Relationship Id="rId80" Type="http://schemas.openxmlformats.org/officeDocument/2006/relationships/header" Target="header3.xml"/><Relationship Id="rId85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hyperlink" Target="file:///C:\content\act\a422db1d-45ac-4ab8-8554-4ce82e88c13a.docx" TargetMode="External"/><Relationship Id="rId17" Type="http://schemas.openxmlformats.org/officeDocument/2006/relationships/hyperlink" Target="file:///C:\content\act\b991ae92-3e13-4762-a2ad-c6c09a621967.docx" TargetMode="External"/><Relationship Id="rId25" Type="http://schemas.openxmlformats.org/officeDocument/2006/relationships/hyperlink" Target="file:///C:\content\act\d32504eb-174c-4f5e-9f65-e43242b25f78.html" TargetMode="External"/><Relationship Id="rId33" Type="http://schemas.openxmlformats.org/officeDocument/2006/relationships/hyperlink" Target="file:///C:\content\act\118495df-873b-4e1e-9c78-b6c91afef7cc.doc" TargetMode="External"/><Relationship Id="rId38" Type="http://schemas.openxmlformats.org/officeDocument/2006/relationships/hyperlink" Target="file:///C:\content\act\45004c75-5243-401b-8c73-766db0b42115.html" TargetMode="External"/><Relationship Id="rId46" Type="http://schemas.openxmlformats.org/officeDocument/2006/relationships/hyperlink" Target="file:///C:\content\act\71cd13e4-d8f7-440e-9a05-726aa8bc1519.doc" TargetMode="External"/><Relationship Id="rId59" Type="http://schemas.openxmlformats.org/officeDocument/2006/relationships/hyperlink" Target="file:///C:\content\act\3b90a5ad-97fc-41c5-abf3-c424285255e1.doc" TargetMode="External"/><Relationship Id="rId67" Type="http://schemas.openxmlformats.org/officeDocument/2006/relationships/hyperlink" Target="file:///C:\content\act\118495df-873b-4e1e-9c78-b6c91afef7cc.doc" TargetMode="External"/><Relationship Id="rId20" Type="http://schemas.openxmlformats.org/officeDocument/2006/relationships/hyperlink" Target="file:///C:\content\act\c8411b1f-5c83-47c1-8694-f224d28d7209.doc" TargetMode="External"/><Relationship Id="rId41" Type="http://schemas.openxmlformats.org/officeDocument/2006/relationships/hyperlink" Target="file:///C:\content\act\a422db1d-45ac-4ab8-8554-4ce82e88c13a.docx" TargetMode="External"/><Relationship Id="rId54" Type="http://schemas.openxmlformats.org/officeDocument/2006/relationships/hyperlink" Target="file:///C:\content\act\3b90a5ad-97fc-41c5-abf3-c424285255e1.doc" TargetMode="External"/><Relationship Id="rId62" Type="http://schemas.openxmlformats.org/officeDocument/2006/relationships/hyperlink" Target="file:///C:\content\act\118495df-873b-4e1e-9c78-b6c91afef7cc.doc" TargetMode="External"/><Relationship Id="rId70" Type="http://schemas.openxmlformats.org/officeDocument/2006/relationships/hyperlink" Target="file:///C:\content\act\3b90a5ad-97fc-41c5-abf3-c424285255e1.doc" TargetMode="External"/><Relationship Id="rId75" Type="http://schemas.openxmlformats.org/officeDocument/2006/relationships/hyperlink" Target="file:///C:\content\act\628c8e6a-47c5-4e0e-9a09-75d245bac7b6.html" TargetMode="External"/><Relationship Id="rId83" Type="http://schemas.openxmlformats.org/officeDocument/2006/relationships/header" Target="header4.xml"/><Relationship Id="rId88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d32504eb-174c-4f5e-9f65-e43242b25f78.html" TargetMode="External"/><Relationship Id="rId23" Type="http://schemas.openxmlformats.org/officeDocument/2006/relationships/hyperlink" Target="file:///C:\content\act\2dc6bbef-85fe-4926-ae43-5e10c5c5b2ef.html" TargetMode="External"/><Relationship Id="rId28" Type="http://schemas.openxmlformats.org/officeDocument/2006/relationships/hyperlink" Target="file:///C:\content\act\45004c75-5243-401b-8c73-766db0b42115.html" TargetMode="External"/><Relationship Id="rId36" Type="http://schemas.openxmlformats.org/officeDocument/2006/relationships/hyperlink" Target="file:///C:\content\act\3b90a5ad-97fc-41c5-abf3-c424285255e1.doc" TargetMode="External"/><Relationship Id="rId49" Type="http://schemas.openxmlformats.org/officeDocument/2006/relationships/hyperlink" Target="file:///C:\content\act\118495df-873b-4e1e-9c78-b6c91afef7cc.doc" TargetMode="External"/><Relationship Id="rId57" Type="http://schemas.openxmlformats.org/officeDocument/2006/relationships/hyperlink" Target="file:///C:\content\act\3b90a5ad-97fc-41c5-abf3-c424285255e1.doc" TargetMode="External"/><Relationship Id="rId10" Type="http://schemas.openxmlformats.org/officeDocument/2006/relationships/hyperlink" Target="file:///C:\content\act\71cd13e4-d8f7-440e-9a05-726aa8bc1519.doc" TargetMode="External"/><Relationship Id="rId31" Type="http://schemas.openxmlformats.org/officeDocument/2006/relationships/hyperlink" Target="file:///C:\content\act\45004c75-5243-401b-8c73-766db0b42115.html" TargetMode="External"/><Relationship Id="rId44" Type="http://schemas.openxmlformats.org/officeDocument/2006/relationships/hyperlink" Target="file:///C:\content\act\3b90a5ad-97fc-41c5-abf3-c424285255e1.doc" TargetMode="External"/><Relationship Id="rId52" Type="http://schemas.openxmlformats.org/officeDocument/2006/relationships/hyperlink" Target="file:///C:\content\act\3b90a5ad-97fc-41c5-abf3-c424285255e1.doc" TargetMode="External"/><Relationship Id="rId60" Type="http://schemas.openxmlformats.org/officeDocument/2006/relationships/hyperlink" Target="file:///C:\content\act\3b90a5ad-97fc-41c5-abf3-c424285255e1.doc" TargetMode="External"/><Relationship Id="rId65" Type="http://schemas.openxmlformats.org/officeDocument/2006/relationships/hyperlink" Target="file:///C:\content\act\3b90a5ad-97fc-41c5-abf3-c424285255e1.doc" TargetMode="External"/><Relationship Id="rId73" Type="http://schemas.openxmlformats.org/officeDocument/2006/relationships/image" Target="media/image2.png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118495df-873b-4e1e-9c78-b6c91afef7cc.doc" TargetMode="External"/><Relationship Id="rId13" Type="http://schemas.openxmlformats.org/officeDocument/2006/relationships/hyperlink" Target="file:///C:\content\act\8f21b21c-a408-42c4-b9fe-a939b863c84a.html" TargetMode="External"/><Relationship Id="rId18" Type="http://schemas.openxmlformats.org/officeDocument/2006/relationships/hyperlink" Target="file:///C:\content\act\c8411b1f-5c83-47c1-8694-f224d28d7209.doc" TargetMode="External"/><Relationship Id="rId39" Type="http://schemas.openxmlformats.org/officeDocument/2006/relationships/hyperlink" Target="file:///C:\content\act\3b90a5ad-97fc-41c5-abf3-c424285255e1.doc" TargetMode="External"/><Relationship Id="rId34" Type="http://schemas.openxmlformats.org/officeDocument/2006/relationships/hyperlink" Target="file:///C:\content\act\3b90a5ad-97fc-41c5-abf3-c424285255e1.doc" TargetMode="External"/><Relationship Id="rId50" Type="http://schemas.openxmlformats.org/officeDocument/2006/relationships/hyperlink" Target="file:///C:\content\act\118495df-873b-4e1e-9c78-b6c91afef7cc.doc" TargetMode="External"/><Relationship Id="rId55" Type="http://schemas.openxmlformats.org/officeDocument/2006/relationships/hyperlink" Target="file:///C:\content\act\118495df-873b-4e1e-9c78-b6c91afef7cc.doc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file:///C:\content\act\45004c75-5243-401b-8c73-766db0b4211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45004c75-5243-401b-8c73-766db0b42115.html" TargetMode="External"/><Relationship Id="rId24" Type="http://schemas.openxmlformats.org/officeDocument/2006/relationships/hyperlink" Target="file:///C:\content\act\6154821e-ce03-4a8f-be7b-f2da792a62de.html" TargetMode="External"/><Relationship Id="rId40" Type="http://schemas.openxmlformats.org/officeDocument/2006/relationships/hyperlink" Target="file:///C:\content\act\118495df-873b-4e1e-9c78-b6c91afef7cc.doc" TargetMode="External"/><Relationship Id="rId45" Type="http://schemas.openxmlformats.org/officeDocument/2006/relationships/hyperlink" Target="file:///C:\content\act\118495df-873b-4e1e-9c78-b6c91afef7cc.doc" TargetMode="External"/><Relationship Id="rId66" Type="http://schemas.openxmlformats.org/officeDocument/2006/relationships/hyperlink" Target="file:///C:\content\act\3b90a5ad-97fc-41c5-abf3-c424285255e1.doc" TargetMode="External"/><Relationship Id="rId87" Type="http://schemas.openxmlformats.org/officeDocument/2006/relationships/header" Target="header6.xml"/><Relationship Id="rId61" Type="http://schemas.openxmlformats.org/officeDocument/2006/relationships/hyperlink" Target="file:///C:\content\act\3b90a5ad-97fc-41c5-abf3-c424285255e1.doc" TargetMode="External"/><Relationship Id="rId82" Type="http://schemas.openxmlformats.org/officeDocument/2006/relationships/hyperlink" Target="file:///C:\content\act\3b90a5ad-97fc-41c5-abf3-c424285255e1.doc" TargetMode="External"/><Relationship Id="rId19" Type="http://schemas.openxmlformats.org/officeDocument/2006/relationships/hyperlink" Target="file:///C:\content\act\4c06e391-42f3-44a4-9c93-2a3262b01fd0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E9EE-FE1A-4EA5-A9EB-EDCF800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1258</TotalTime>
  <Pages>31</Pages>
  <Words>11004</Words>
  <Characters>62723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73580</CharactersWithSpaces>
  <SharedDoc>false</SharedDoc>
  <HLinks>
    <vt:vector size="390" baseType="variant">
      <vt:variant>
        <vt:i4>4194326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4849673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../../../../../../../../content/act/628c8e6a-47c5-4e0e-9a09-75d245bac7b6.html</vt:lpwstr>
      </vt:variant>
      <vt:variant>
        <vt:lpwstr/>
      </vt:variant>
      <vt:variant>
        <vt:i4>5111810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4456528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../../../../../../../../content/act/0a02e7ab-81dc-427b-9bb7-abfb1e14bdf3.html</vt:lpwstr>
      </vt:variant>
      <vt:variant>
        <vt:lpwstr/>
      </vt:variant>
      <vt:variant>
        <vt:i4>5111810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4194326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5111810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4456529</vt:i4>
      </vt:variant>
      <vt:variant>
        <vt:i4>171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4456529</vt:i4>
      </vt:variant>
      <vt:variant>
        <vt:i4>168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4194326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1310812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4194326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153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4194326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4194326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1310812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4194326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4194326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132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126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4194326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117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4456529</vt:i4>
      </vt:variant>
      <vt:variant>
        <vt:i4>114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108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1376337</vt:i4>
      </vt:variant>
      <vt:variant>
        <vt:i4>105</vt:i4>
      </vt:variant>
      <vt:variant>
        <vt:i4>0</vt:i4>
      </vt:variant>
      <vt:variant>
        <vt:i4>5</vt:i4>
      </vt:variant>
      <vt:variant>
        <vt:lpwstr>/content/act/71cd13e4-d8f7-440e-9a05-726aa8bc1519.doc</vt:lpwstr>
      </vt:variant>
      <vt:variant>
        <vt:lpwstr/>
      </vt:variant>
      <vt:variant>
        <vt:i4>4456529</vt:i4>
      </vt:variant>
      <vt:variant>
        <vt:i4>102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5111810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4456529</vt:i4>
      </vt:variant>
      <vt:variant>
        <vt:i4>93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4456529</vt:i4>
      </vt:variant>
      <vt:variant>
        <vt:i4>90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5111810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4456529</vt:i4>
      </vt:variant>
      <vt:variant>
        <vt:i4>81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75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  <vt:variant>
        <vt:i4>4456529</vt:i4>
      </vt:variant>
      <vt:variant>
        <vt:i4>69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4456529</vt:i4>
      </vt:variant>
      <vt:variant>
        <vt:i4>66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5111810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4456529</vt:i4>
      </vt:variant>
      <vt:variant>
        <vt:i4>60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5111810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5111810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5111883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../../../../../../../../content/act/4e2e8e3e-4ec1-40f7-ae45-bc49541d2e85.doc</vt:lpwstr>
      </vt:variant>
      <vt:variant>
        <vt:lpwstr/>
      </vt:variant>
      <vt:variant>
        <vt:i4>4194386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../../../../../../../../content/act/146c28d0-98c6-439f-b6ee-c8e3a039de0c.html</vt:lpwstr>
      </vt:variant>
      <vt:variant>
        <vt:lpwstr/>
      </vt:variant>
      <vt:variant>
        <vt:i4>1179732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../../../../../../../../content/act/d32504eb-174c-4f5e-9f65-e43242b25f78.html</vt:lpwstr>
      </vt:variant>
      <vt:variant>
        <vt:lpwstr/>
      </vt:variant>
      <vt:variant>
        <vt:i4>1835089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../../../../../../../../content/act/6154821e-ce03-4a8f-be7b-f2da792a62de.html</vt:lpwstr>
      </vt:variant>
      <vt:variant>
        <vt:lpwstr/>
      </vt:variant>
      <vt:variant>
        <vt:i4>4194310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../../../../../../../../content/act/2dc6bbef-85fe-4926-ae43-5e10c5c5b2ef.html</vt:lpwstr>
      </vt:variant>
      <vt:variant>
        <vt:lpwstr/>
      </vt:variant>
      <vt:variant>
        <vt:i4>5111810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5111810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5046293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../../../../../../../../content/act/c8411b1f-5c83-47c1-8694-f224d28d7209.doc</vt:lpwstr>
      </vt:variant>
      <vt:variant>
        <vt:lpwstr/>
      </vt:variant>
      <vt:variant>
        <vt:i4>1245204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../../../../../../../../content/act/4c06e391-42f3-44a4-9c93-2a3262b01fd0.doc</vt:lpwstr>
      </vt:variant>
      <vt:variant>
        <vt:lpwstr/>
      </vt:variant>
      <vt:variant>
        <vt:i4>5046293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../../../../../../../../content/act/c8411b1f-5c83-47c1-8694-f224d28d7209.doc</vt:lpwstr>
      </vt:variant>
      <vt:variant>
        <vt:lpwstr/>
      </vt:variant>
      <vt:variant>
        <vt:i4>5111883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../../../../../../../../content/act/4e2e8e3e-4ec1-40f7-ae45-bc49541d2e85.doc</vt:lpwstr>
      </vt:variant>
      <vt:variant>
        <vt:lpwstr/>
      </vt:variant>
      <vt:variant>
        <vt:i4>4194386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../../../../../../../../content/act/146c28d0-98c6-439f-b6ee-c8e3a039de0c.html</vt:lpwstr>
      </vt:variant>
      <vt:variant>
        <vt:lpwstr/>
      </vt:variant>
      <vt:variant>
        <vt:i4>1179732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../../../../../../../../content/act/d32504eb-174c-4f5e-9f65-e43242b25f78.html</vt:lpwstr>
      </vt:variant>
      <vt:variant>
        <vt:lpwstr/>
      </vt:variant>
      <vt:variant>
        <vt:i4>4194310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../../../../../../../../content/act/2dc6bbef-85fe-4926-ae43-5e10c5c5b2ef.html</vt:lpwstr>
      </vt:variant>
      <vt:variant>
        <vt:lpwstr/>
      </vt:variant>
      <vt:variant>
        <vt:i4>1310812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1376337</vt:i4>
      </vt:variant>
      <vt:variant>
        <vt:i4>6</vt:i4>
      </vt:variant>
      <vt:variant>
        <vt:i4>0</vt:i4>
      </vt:variant>
      <vt:variant>
        <vt:i4>5</vt:i4>
      </vt:variant>
      <vt:variant>
        <vt:lpwstr>/content/act/71cd13e4-d8f7-440e-9a05-726aa8bc1519.doc</vt:lpwstr>
      </vt:variant>
      <vt:variant>
        <vt:lpwstr/>
      </vt:variant>
      <vt:variant>
        <vt:i4>4456529</vt:i4>
      </vt:variant>
      <vt:variant>
        <vt:i4>3</vt:i4>
      </vt:variant>
      <vt:variant>
        <vt:i4>0</vt:i4>
      </vt:variant>
      <vt:variant>
        <vt:i4>5</vt:i4>
      </vt:variant>
      <vt:variant>
        <vt:lpwstr>/content/act/118495df-873b-4e1e-9c78-b6c91afef7cc.doc</vt:lpwstr>
      </vt:variant>
      <vt:variant>
        <vt:lpwstr/>
      </vt:variant>
      <vt:variant>
        <vt:i4>4194326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../../../../../../../../content/act/3b90a5ad-97fc-41c5-abf3-c424285255e1.doc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17</cp:revision>
  <cp:lastPrinted>2022-04-11T10:57:00Z</cp:lastPrinted>
  <dcterms:created xsi:type="dcterms:W3CDTF">2024-04-19T04:56:00Z</dcterms:created>
  <dcterms:modified xsi:type="dcterms:W3CDTF">2024-05-23T04:01:00Z</dcterms:modified>
</cp:coreProperties>
</file>