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8B" w:rsidRPr="00B610F5" w:rsidRDefault="00893B8B" w:rsidP="00893B8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34817">
        <w:rPr>
          <w:rFonts w:ascii="Times New Roman" w:hAnsi="Times New Roman" w:cs="Times New Roman"/>
          <w:sz w:val="28"/>
          <w:szCs w:val="28"/>
        </w:rPr>
        <w:t>непродовольственн</w:t>
      </w:r>
      <w:r>
        <w:rPr>
          <w:rFonts w:ascii="Times New Roman" w:hAnsi="Times New Roman" w:cs="Times New Roman"/>
          <w:sz w:val="28"/>
          <w:szCs w:val="28"/>
        </w:rPr>
        <w:t>ых товаров надлежащего качества</w:t>
      </w:r>
      <w:r w:rsidRPr="00B34817">
        <w:rPr>
          <w:rFonts w:ascii="Times New Roman" w:hAnsi="Times New Roman" w:cs="Times New Roman"/>
          <w:sz w:val="28"/>
          <w:szCs w:val="28"/>
        </w:rPr>
        <w:t>, не подлежащих обмену</w:t>
      </w:r>
    </w:p>
    <w:p w:rsidR="00893B8B" w:rsidRPr="00B610F5" w:rsidRDefault="00893B8B" w:rsidP="00893B8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B8B" w:rsidRDefault="00893B8B" w:rsidP="00893B8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81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34817">
        <w:rPr>
          <w:rFonts w:ascii="Times New Roman" w:hAnsi="Times New Roman" w:cs="Times New Roman"/>
          <w:sz w:val="28"/>
          <w:szCs w:val="28"/>
        </w:rPr>
        <w:t>непродовольственн</w:t>
      </w:r>
      <w:r>
        <w:rPr>
          <w:rFonts w:ascii="Times New Roman" w:hAnsi="Times New Roman" w:cs="Times New Roman"/>
          <w:sz w:val="28"/>
          <w:szCs w:val="28"/>
        </w:rPr>
        <w:t>ых товаров надлежащего качества</w:t>
      </w:r>
      <w:r w:rsidRPr="00B34817">
        <w:rPr>
          <w:rFonts w:ascii="Times New Roman" w:hAnsi="Times New Roman" w:cs="Times New Roman"/>
          <w:sz w:val="28"/>
          <w:szCs w:val="28"/>
        </w:rPr>
        <w:t>, не подлежащих обмену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</w:t>
      </w:r>
      <w:r w:rsidRPr="00B610F5">
        <w:rPr>
          <w:rFonts w:ascii="Times New Roman" w:hAnsi="Times New Roman" w:cs="Times New Roman"/>
          <w:sz w:val="28"/>
          <w:szCs w:val="28"/>
        </w:rPr>
        <w:t xml:space="preserve"> </w:t>
      </w:r>
      <w:r w:rsidRPr="00B610F5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РФ от 31.12.2020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</w:t>
      </w:r>
      <w:r w:rsidR="006E7E9D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Pr="00B610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B8B" w:rsidRPr="00893B8B" w:rsidRDefault="00893B8B" w:rsidP="00893B8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817">
        <w:rPr>
          <w:rFonts w:ascii="Times New Roman" w:hAnsi="Times New Roman" w:cs="Times New Roman"/>
          <w:b/>
          <w:sz w:val="28"/>
          <w:szCs w:val="28"/>
        </w:rPr>
        <w:t>НЕ ПОДЛЕЖАТ ОБМЕНУ: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личной гигиены (зубные щетки, расчески, заколки, бигуди для волос, парики, шиньоны и другие аналогичные товары).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Парфюмерно-косметические товары.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Текстильные товары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хлопчато</w:t>
      </w:r>
      <w:proofErr w:type="spellEnd"/>
      <w:r>
        <w:rPr>
          <w:rFonts w:ascii="Times New Roman" w:hAnsi="Times New Roman" w:cs="Times New Roman"/>
          <w:sz w:val="28"/>
          <w:szCs w:val="28"/>
        </w:rPr>
        <w:t>-бумажные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Швейные и трикотажные изделия (изделия швейные и трикотажные бельевые, изделия чулочно-носочные).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Товары бытовой химии, пестициды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Мебельные гарнитуры бытового назначения.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Ювелирные и другие изделия из драгоценных металлов и (или) драгоценных камней, ограненные драгоценные камни.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мотовелотовары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мотовелотоварам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мобильные средства малой механизации сельскохозяйственных работ, прогулочные суда и иные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бытового назначения.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Технически сложные товары бытового назначения, на которые установлены гарантийные сроки не менее одного года.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и растения.</w:t>
      </w:r>
    </w:p>
    <w:p w:rsidR="00893B8B" w:rsidRDefault="00893B8B" w:rsidP="0089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Непериодические издания (книги, брошюры, альбомы, картографические и нотные издания, листовые издания, календари, буклеты, издания, воспроизведенные на технических носителях информации).</w:t>
      </w:r>
    </w:p>
    <w:p w:rsidR="006B6A68" w:rsidRDefault="006B6A68"/>
    <w:sectPr w:rsidR="006B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F"/>
    <w:rsid w:val="006B6A68"/>
    <w:rsid w:val="006E7E9D"/>
    <w:rsid w:val="00893B8B"/>
    <w:rsid w:val="009A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5041D-55D4-4539-9F67-DF50C8D0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3</cp:revision>
  <dcterms:created xsi:type="dcterms:W3CDTF">2022-05-19T04:31:00Z</dcterms:created>
  <dcterms:modified xsi:type="dcterms:W3CDTF">2022-05-19T04:36:00Z</dcterms:modified>
</cp:coreProperties>
</file>