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A7199E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F4687C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июня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5E65EB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10</w:t>
                        </w:r>
                        <w:r w:rsidR="00F4687C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/5</w:t>
                        </w:r>
                        <w:r w:rsidR="00F4687C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5E65E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  <w:r w:rsidR="00921C0D">
        <w:rPr>
          <w:b/>
          <w:sz w:val="28"/>
          <w:szCs w:val="28"/>
        </w:rPr>
        <w:t xml:space="preserve"> 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5120FD" w:rsidP="00A62F58">
      <w:pPr>
        <w:pStyle w:val="2"/>
        <w:spacing w:line="360" w:lineRule="auto"/>
        <w:rPr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</w:t>
      </w:r>
      <w:r w:rsidR="00666C25" w:rsidRPr="00666C25">
        <w:t xml:space="preserve"> </w:t>
      </w:r>
      <w:r w:rsidR="009C1B13">
        <w:t xml:space="preserve">№ 36-оз «О системе избирательных участков в Ханты-Мансийском автономном округе – Югре», </w:t>
      </w:r>
      <w:r w:rsidR="00F4687C">
        <w:t xml:space="preserve">на основании поданного </w:t>
      </w:r>
      <w:r w:rsidR="007813F9">
        <w:t>личн</w:t>
      </w:r>
      <w:r w:rsidR="00F4687C">
        <w:t>ого</w:t>
      </w:r>
      <w:r w:rsidR="007813F9">
        <w:t xml:space="preserve"> заявлени</w:t>
      </w:r>
      <w:r w:rsidR="00F4687C">
        <w:t>я</w:t>
      </w:r>
      <w:r w:rsidR="007813F9">
        <w:t xml:space="preserve">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F4687C">
        <w:rPr>
          <w:sz w:val="28"/>
          <w:szCs w:val="28"/>
        </w:rPr>
        <w:t xml:space="preserve"> заявлением</w:t>
      </w:r>
      <w:r w:rsidR="00174CA5">
        <w:rPr>
          <w:sz w:val="28"/>
          <w:szCs w:val="28"/>
        </w:rPr>
        <w:t xml:space="preserve"> о сложении полномочий член</w:t>
      </w:r>
      <w:r w:rsidR="00F4687C">
        <w:rPr>
          <w:sz w:val="28"/>
          <w:szCs w:val="28"/>
        </w:rPr>
        <w:t>а</w:t>
      </w:r>
      <w:r w:rsidR="00174CA5">
        <w:rPr>
          <w:sz w:val="28"/>
          <w:szCs w:val="28"/>
        </w:rPr>
        <w:t xml:space="preserve"> участков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избирательн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комисси</w:t>
      </w:r>
      <w:r w:rsidR="00F4687C">
        <w:rPr>
          <w:sz w:val="28"/>
          <w:szCs w:val="28"/>
        </w:rPr>
        <w:t>и № 194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666C25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645217" w:rsidRDefault="00645217" w:rsidP="00813590">
      <w:pPr>
        <w:jc w:val="both"/>
        <w:rPr>
          <w:sz w:val="28"/>
          <w:szCs w:val="28"/>
        </w:rPr>
      </w:pP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proofErr w:type="gramStart"/>
      <w:r w:rsidRPr="009F5EB3">
        <w:rPr>
          <w:rFonts w:eastAsia="Times New Roman"/>
          <w:sz w:val="28"/>
          <w:szCs w:val="24"/>
        </w:rPr>
        <w:t>Исполняющий</w:t>
      </w:r>
      <w:proofErr w:type="gramEnd"/>
      <w:r w:rsidRPr="009F5EB3">
        <w:rPr>
          <w:rFonts w:eastAsia="Times New Roman"/>
          <w:sz w:val="28"/>
          <w:szCs w:val="24"/>
        </w:rPr>
        <w:t xml:space="preserve"> обязанности секретаря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F4687C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27</w:t>
      </w:r>
      <w:r w:rsidR="003E2211">
        <w:rPr>
          <w:sz w:val="22"/>
          <w:szCs w:val="22"/>
        </w:rPr>
        <w:t>.06.</w:t>
      </w:r>
      <w:r w:rsidR="003E2211" w:rsidRPr="000D73FC">
        <w:rPr>
          <w:sz w:val="22"/>
          <w:szCs w:val="22"/>
        </w:rPr>
        <w:t>201</w:t>
      </w:r>
      <w:r w:rsidR="003E2211">
        <w:rPr>
          <w:sz w:val="22"/>
          <w:szCs w:val="22"/>
        </w:rPr>
        <w:t>9</w:t>
      </w:r>
      <w:r w:rsidR="003E2211" w:rsidRPr="000D73FC">
        <w:rPr>
          <w:sz w:val="22"/>
          <w:szCs w:val="22"/>
        </w:rPr>
        <w:t xml:space="preserve"> № </w:t>
      </w:r>
      <w:r w:rsidR="003E2211">
        <w:rPr>
          <w:sz w:val="22"/>
          <w:szCs w:val="22"/>
        </w:rPr>
        <w:t>10</w:t>
      </w:r>
      <w:r>
        <w:rPr>
          <w:sz w:val="22"/>
          <w:szCs w:val="22"/>
        </w:rPr>
        <w:t>8</w:t>
      </w:r>
      <w:r w:rsidR="003E2211">
        <w:rPr>
          <w:sz w:val="22"/>
          <w:szCs w:val="22"/>
        </w:rPr>
        <w:t>/5</w:t>
      </w:r>
      <w:r>
        <w:rPr>
          <w:sz w:val="22"/>
          <w:szCs w:val="22"/>
        </w:rPr>
        <w:t>3</w:t>
      </w:r>
      <w:r w:rsidR="005E65EB">
        <w:rPr>
          <w:sz w:val="22"/>
          <w:szCs w:val="22"/>
        </w:rPr>
        <w:t>7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0D7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r w:rsidRPr="00F4666F">
        <w:rPr>
          <w:color w:val="0000FF"/>
          <w:sz w:val="28"/>
          <w:szCs w:val="28"/>
        </w:rPr>
        <w:t xml:space="preserve">» </w:t>
      </w:r>
      <w:hyperlink r:id="rId7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932B41" w:rsidP="00932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7199E">
              <w:rPr>
                <w:sz w:val="24"/>
                <w:szCs w:val="24"/>
              </w:rPr>
              <w:t>19</w:t>
            </w:r>
            <w:r w:rsidR="003E2211" w:rsidRPr="00A7199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F4687C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Кулинич Наталья Константиновна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F4687C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Ханты-Мансийское окружное отделение политической партии КПРФ</w:t>
            </w:r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F7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90"/>
    <w:rsid w:val="00030ED8"/>
    <w:rsid w:val="000E427D"/>
    <w:rsid w:val="00125656"/>
    <w:rsid w:val="00174CA5"/>
    <w:rsid w:val="002A3611"/>
    <w:rsid w:val="003634C7"/>
    <w:rsid w:val="003917AD"/>
    <w:rsid w:val="003A197F"/>
    <w:rsid w:val="003E2211"/>
    <w:rsid w:val="00453593"/>
    <w:rsid w:val="00474760"/>
    <w:rsid w:val="004E37BF"/>
    <w:rsid w:val="005120FD"/>
    <w:rsid w:val="005B06E4"/>
    <w:rsid w:val="005E65EB"/>
    <w:rsid w:val="00645217"/>
    <w:rsid w:val="00666C25"/>
    <w:rsid w:val="006E1860"/>
    <w:rsid w:val="006E5066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7199E"/>
    <w:rsid w:val="00B40F06"/>
    <w:rsid w:val="00B80A6A"/>
    <w:rsid w:val="00BA3A08"/>
    <w:rsid w:val="00BD4E27"/>
    <w:rsid w:val="00F21551"/>
    <w:rsid w:val="00F4687C"/>
    <w:rsid w:val="00F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ShevchenkoMN</cp:lastModifiedBy>
  <cp:revision>35</cp:revision>
  <cp:lastPrinted>2019-06-06T04:48:00Z</cp:lastPrinted>
  <dcterms:created xsi:type="dcterms:W3CDTF">2018-08-21T08:10:00Z</dcterms:created>
  <dcterms:modified xsi:type="dcterms:W3CDTF">2019-06-28T07:11:00Z</dcterms:modified>
</cp:coreProperties>
</file>