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00" w:rsidRDefault="000B5300" w:rsidP="000B53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Список документов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догазификацию</w:t>
      </w:r>
      <w:proofErr w:type="spellEnd"/>
    </w:p>
    <w:p w:rsidR="000B5300" w:rsidRDefault="000B5300" w:rsidP="000B53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CA4">
        <w:rPr>
          <w:rFonts w:ascii="Times New Roman" w:hAnsi="Times New Roman" w:cs="Times New Roman"/>
          <w:b/>
          <w:sz w:val="26"/>
          <w:szCs w:val="26"/>
        </w:rPr>
        <w:t>Если заявка подается от имени СНТ (имени председателя/представителя СНТ)</w:t>
      </w:r>
    </w:p>
    <w:p w:rsidR="007A077F" w:rsidRPr="00333108" w:rsidRDefault="007A077F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Pr="00333108" w:rsidRDefault="005A3CA4" w:rsidP="0033310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3108">
        <w:rPr>
          <w:rFonts w:ascii="Times New Roman" w:hAnsi="Times New Roman" w:cs="Times New Roman"/>
          <w:sz w:val="26"/>
          <w:szCs w:val="26"/>
        </w:rPr>
        <w:t>Копии документов, подтверждающих право собственности или иное предусмотренное законом право на все земельные участки и расположенные на них домовладения, планируемые к газификации</w:t>
      </w:r>
    </w:p>
    <w:p w:rsidR="00064F9A" w:rsidRPr="000B5300" w:rsidRDefault="00064F9A" w:rsidP="00064F9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Default="005A3CA4" w:rsidP="0033310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Протокол общего собрания членов садоводческого некоммерческого товарищества, содержащий решение о проведении догазификации</w:t>
      </w:r>
    </w:p>
    <w:p w:rsidR="00064F9A" w:rsidRPr="00064F9A" w:rsidRDefault="00064F9A" w:rsidP="00064F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3CA4" w:rsidRPr="000B5300" w:rsidRDefault="005A3CA4" w:rsidP="000B53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Ситуационный план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 xml:space="preserve">Ситуационный план в графическом виде с отражением схематического расположения всех земельных участков, планируемых к газификации, по отношению к местности (населенному пункту/улице). Ситуационные планы выдают органы местного самоуправления (местные Администрации), земельный комитет. Ситуационным планом также может служить эскиз, распечатанный из интерактивных карт, размещенных на бесплатных </w:t>
      </w:r>
      <w:proofErr w:type="spellStart"/>
      <w:r w:rsidRPr="005A3CA4">
        <w:rPr>
          <w:rFonts w:ascii="Times New Roman" w:hAnsi="Times New Roman" w:cs="Times New Roman"/>
          <w:sz w:val="26"/>
          <w:szCs w:val="26"/>
        </w:rPr>
        <w:t>интернет-ресурсах</w:t>
      </w:r>
      <w:proofErr w:type="spellEnd"/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Default="005A3CA4" w:rsidP="000B53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Копия страхового номера индивидуального лицевого счета (СНИЛС)</w:t>
      </w:r>
    </w:p>
    <w:p w:rsidR="000B5300" w:rsidRPr="000B5300" w:rsidRDefault="000B5300" w:rsidP="000B53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Pr="000B5300" w:rsidRDefault="005A3CA4" w:rsidP="000B53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Дополнительные документы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>Документы об уступке мощности (при необходимости)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>Расчет максимального часового расхода газа с учетом потребления газа газоиспользующим оборудованием объектов капитального строительства, в том числе планируемых, проектируемых, строящихся, реконструируемых или построенных, но не подключенных к сетям газораспределения, на каждом земельном участке, расположенном в границах территории садоводства или огородничества (но не менее 2 куб. м.) (при необходимости)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 xml:space="preserve"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Pr="005A3CA4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5A3CA4">
        <w:rPr>
          <w:rFonts w:ascii="Times New Roman" w:hAnsi="Times New Roman" w:cs="Times New Roman"/>
          <w:sz w:val="26"/>
          <w:szCs w:val="26"/>
        </w:rPr>
        <w:t xml:space="preserve"> в пределах территории, подлежащей комплексному развитию (в случае необходимости подключения объектов капитального строительства, расположенных в пределах территории, подлежащей комплексному развитию (при необходимости)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077F" w:rsidRDefault="007A077F" w:rsidP="005A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A3CA4" w:rsidRDefault="005A3CA4" w:rsidP="005A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CA4">
        <w:rPr>
          <w:rFonts w:ascii="Times New Roman" w:hAnsi="Times New Roman" w:cs="Times New Roman"/>
          <w:b/>
          <w:sz w:val="26"/>
          <w:szCs w:val="26"/>
        </w:rPr>
        <w:lastRenderedPageBreak/>
        <w:t>Если заявка подается от имени члена СНТ</w:t>
      </w:r>
    </w:p>
    <w:p w:rsidR="007A077F" w:rsidRPr="005A3CA4" w:rsidRDefault="007A077F" w:rsidP="005A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CA4" w:rsidRPr="000B5300" w:rsidRDefault="005A3CA4" w:rsidP="000B53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Правоустанавливающие документы на земельный участок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>Копия документа, подтверждающего право собственности или иное предусмотренное законом право на земельный участок, на котором расположено домовладение заявителя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Pr="000B5300" w:rsidRDefault="005A3CA4" w:rsidP="007A077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Документы, подтверждающие право собственности или иное предусмотренное законом право на объект капитального строительства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>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Default="005A3CA4" w:rsidP="000B53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Протокол общего собрания членов садоводческого некоммерческого товарищества, содержащий решение о проведении догазификации</w:t>
      </w:r>
    </w:p>
    <w:p w:rsidR="00064F9A" w:rsidRPr="000B5300" w:rsidRDefault="00064F9A" w:rsidP="00064F9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Pr="000B5300" w:rsidRDefault="005A3CA4" w:rsidP="000B53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Ситуационный план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 xml:space="preserve">Ситуационный план в графическом виде с отражением схематического расположения земельного участка по отношению к местности (населенному пункту/улице). Ситуационные планы выдают органы местного самоуправления (местные Администрации), земельный комитет. Ситуационным планом также может служить эскиз, распечатанный из интерактивных карт, размещенных на бесплатных </w:t>
      </w:r>
      <w:proofErr w:type="spellStart"/>
      <w:r w:rsidRPr="005A3CA4">
        <w:rPr>
          <w:rFonts w:ascii="Times New Roman" w:hAnsi="Times New Roman" w:cs="Times New Roman"/>
          <w:sz w:val="26"/>
          <w:szCs w:val="26"/>
        </w:rPr>
        <w:t>интернет-ресурсах</w:t>
      </w:r>
      <w:proofErr w:type="spellEnd"/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Default="005A3CA4" w:rsidP="000B53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Копия страхового номера индивидуального лицевого счета (СНИЛС)</w:t>
      </w:r>
    </w:p>
    <w:p w:rsidR="00064F9A" w:rsidRPr="000B5300" w:rsidRDefault="00064F9A" w:rsidP="00064F9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Pr="000B5300" w:rsidRDefault="005A3CA4" w:rsidP="000B53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Дополнительные документы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>Расчет планируемого максимального часового расхода газа (при необходимости)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>Документы об уступке мощности (при необходимости)</w:t>
      </w:r>
    </w:p>
    <w:p w:rsidR="00EB0C49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 xml:space="preserve"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Pr="005A3CA4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5A3CA4">
        <w:rPr>
          <w:rFonts w:ascii="Times New Roman" w:hAnsi="Times New Roman" w:cs="Times New Roman"/>
          <w:sz w:val="26"/>
          <w:szCs w:val="26"/>
        </w:rPr>
        <w:t xml:space="preserve"> в пределах территории, подлежащей комплексному развитию (в случае необходимости подключения объектов капитального строительства, расположенных в пределах территории, подлежащей комплексному развитию (при необходимости)</w:t>
      </w:r>
    </w:p>
    <w:p w:rsidR="005A3CA4" w:rsidRDefault="005A3CA4" w:rsidP="005A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077F" w:rsidRDefault="007A077F" w:rsidP="005A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A3CA4" w:rsidRDefault="005A3CA4" w:rsidP="005A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A3CA4">
        <w:rPr>
          <w:rFonts w:ascii="Times New Roman" w:hAnsi="Times New Roman" w:cs="Times New Roman"/>
          <w:b/>
          <w:sz w:val="26"/>
          <w:szCs w:val="26"/>
        </w:rPr>
        <w:lastRenderedPageBreak/>
        <w:t>Если заявку подает физическое лицо</w:t>
      </w:r>
    </w:p>
    <w:p w:rsidR="000B5300" w:rsidRPr="005A3CA4" w:rsidRDefault="000B5300" w:rsidP="005A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CA4" w:rsidRPr="000B5300" w:rsidRDefault="005A3CA4" w:rsidP="000B53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Правоустанавливающие документы на земельный участок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>Копия документа, подтверждающего право собственности или иное предусмотренное законом право на земельный участок, на котором расположено домовладение заявителя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Pr="000B5300" w:rsidRDefault="005A3CA4" w:rsidP="000B53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Документы, подтверждающие право собственности или иное предусмотренное законом право на объект капитального строительства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>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Pr="000B5300" w:rsidRDefault="005A3CA4" w:rsidP="000B53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Ситуационный план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 xml:space="preserve">Ситуационный план в графическом виде с отражением схематического расположения земельного участка по отношению к местности (населенному пункту/улице). Ситуационные планы выдают органы местного самоуправления (местные Администрации), земельный комитет. Ситуационным планом также может служить эскиз, распечатанный из интерактивных карт, размещенных на бесплатных </w:t>
      </w:r>
      <w:proofErr w:type="spellStart"/>
      <w:r w:rsidRPr="005A3CA4">
        <w:rPr>
          <w:rFonts w:ascii="Times New Roman" w:hAnsi="Times New Roman" w:cs="Times New Roman"/>
          <w:sz w:val="26"/>
          <w:szCs w:val="26"/>
        </w:rPr>
        <w:t>интернет-ресурсах</w:t>
      </w:r>
      <w:proofErr w:type="spellEnd"/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Pr="000B5300" w:rsidRDefault="005A3CA4" w:rsidP="000B53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Копия страхового номера индивидуального лицевого счета (СНИЛС)</w:t>
      </w:r>
    </w:p>
    <w:p w:rsidR="000B5300" w:rsidRDefault="000B5300" w:rsidP="000B530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A3CA4" w:rsidRPr="000B5300" w:rsidRDefault="005A3CA4" w:rsidP="000B53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300">
        <w:rPr>
          <w:rFonts w:ascii="Times New Roman" w:hAnsi="Times New Roman" w:cs="Times New Roman"/>
          <w:sz w:val="26"/>
          <w:szCs w:val="26"/>
        </w:rPr>
        <w:t>Дополнительные документы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>Расчет планируемого максимального часового расхода газа (при необходимости)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>Документы об уступке мощности (при необходимости)</w:t>
      </w:r>
    </w:p>
    <w:p w:rsidR="005A3CA4" w:rsidRPr="005A3CA4" w:rsidRDefault="005A3CA4" w:rsidP="005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A4">
        <w:rPr>
          <w:rFonts w:ascii="Times New Roman" w:hAnsi="Times New Roman" w:cs="Times New Roman"/>
          <w:sz w:val="26"/>
          <w:szCs w:val="26"/>
        </w:rPr>
        <w:t xml:space="preserve"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Pr="005A3CA4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5A3CA4">
        <w:rPr>
          <w:rFonts w:ascii="Times New Roman" w:hAnsi="Times New Roman" w:cs="Times New Roman"/>
          <w:sz w:val="26"/>
          <w:szCs w:val="26"/>
        </w:rPr>
        <w:t xml:space="preserve"> в пределах территории, подлежащей комплексному развитию (в случае необходимости подключения объектов капитального строительства, расположенных в пределах территории, подлежащей комплексному развитию (при необходимости)</w:t>
      </w:r>
    </w:p>
    <w:sectPr w:rsidR="005A3CA4" w:rsidRPr="005A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56D20"/>
    <w:multiLevelType w:val="hybridMultilevel"/>
    <w:tmpl w:val="A1CA38F4"/>
    <w:lvl w:ilvl="0" w:tplc="D96ED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86271D"/>
    <w:multiLevelType w:val="hybridMultilevel"/>
    <w:tmpl w:val="7F58B1D4"/>
    <w:lvl w:ilvl="0" w:tplc="1E840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566413"/>
    <w:multiLevelType w:val="hybridMultilevel"/>
    <w:tmpl w:val="623AAE4E"/>
    <w:lvl w:ilvl="0" w:tplc="78EC8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412070"/>
    <w:multiLevelType w:val="hybridMultilevel"/>
    <w:tmpl w:val="4CFE2436"/>
    <w:lvl w:ilvl="0" w:tplc="EB141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7A"/>
    <w:rsid w:val="00064F9A"/>
    <w:rsid w:val="00082B02"/>
    <w:rsid w:val="000B5300"/>
    <w:rsid w:val="00333108"/>
    <w:rsid w:val="005A3CA4"/>
    <w:rsid w:val="007A077F"/>
    <w:rsid w:val="00C10C7A"/>
    <w:rsid w:val="00E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2C411-EB04-4158-815A-D8ED6C39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Тимершина</dc:creator>
  <cp:keywords/>
  <dc:description/>
  <cp:lastModifiedBy>Марина Тимершина</cp:lastModifiedBy>
  <cp:revision>6</cp:revision>
  <dcterms:created xsi:type="dcterms:W3CDTF">2024-07-11T07:27:00Z</dcterms:created>
  <dcterms:modified xsi:type="dcterms:W3CDTF">2024-07-11T07:56:00Z</dcterms:modified>
</cp:coreProperties>
</file>