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94" w:rsidRPr="00E95D0D" w:rsidRDefault="00CC5B94" w:rsidP="008C473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5D0D">
        <w:rPr>
          <w:rFonts w:ascii="Times New Roman" w:hAnsi="Times New Roman"/>
          <w:sz w:val="28"/>
          <w:szCs w:val="28"/>
          <w:lang w:eastAsia="ru-RU"/>
        </w:rPr>
        <w:t>Уведомление</w:t>
      </w:r>
      <w:r w:rsidRPr="00E95D0D">
        <w:rPr>
          <w:rFonts w:ascii="Times New Roman" w:hAnsi="Times New Roman"/>
          <w:sz w:val="28"/>
          <w:szCs w:val="28"/>
          <w:lang w:eastAsia="ru-RU"/>
        </w:rPr>
        <w:br/>
        <w:t>о проведении публичных консультаций</w:t>
      </w:r>
    </w:p>
    <w:p w:rsidR="00CC5B94" w:rsidRPr="00E95D0D" w:rsidRDefault="00CC5B94" w:rsidP="008C47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5D0D">
        <w:rPr>
          <w:rFonts w:ascii="Times New Roman" w:hAnsi="Times New Roman"/>
          <w:sz w:val="28"/>
          <w:szCs w:val="28"/>
          <w:lang w:eastAsia="ru-RU"/>
        </w:rPr>
        <w:t>в целях экспертизы муниципального нормативного правового акта</w:t>
      </w:r>
    </w:p>
    <w:p w:rsidR="00CC5B94" w:rsidRPr="00E95D0D" w:rsidRDefault="00CC5B94" w:rsidP="008C47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C5B94" w:rsidRPr="0095671E" w:rsidRDefault="00CC5B94" w:rsidP="00F2798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Настоящим</w:t>
      </w:r>
      <w:r w:rsidRPr="00207F44">
        <w:rPr>
          <w:rFonts w:ascii="Times New Roman" w:hAnsi="Times New Roman"/>
          <w:sz w:val="28"/>
          <w:szCs w:val="28"/>
          <w:lang w:eastAsia="ru-RU"/>
        </w:rPr>
        <w:t xml:space="preserve"> отдел муниципального контроля администрации 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7F44">
        <w:rPr>
          <w:rFonts w:ascii="Times New Roman" w:hAnsi="Times New Roman"/>
          <w:sz w:val="28"/>
          <w:szCs w:val="28"/>
          <w:lang w:eastAsia="ru-RU"/>
        </w:rPr>
        <w:t>Пыть-Яха</w:t>
      </w:r>
    </w:p>
    <w:p w:rsidR="00CC5B94" w:rsidRPr="00E95D0D" w:rsidRDefault="00CC5B94" w:rsidP="00D325B5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E95D0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(наименование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структурного подразделения администрации города Пыть-Яха</w:t>
      </w:r>
      <w:r w:rsidRPr="00E95D0D">
        <w:rPr>
          <w:rFonts w:ascii="Times New Roman" w:hAnsi="Times New Roman"/>
          <w:i/>
          <w:iCs/>
          <w:sz w:val="28"/>
          <w:szCs w:val="28"/>
          <w:lang w:eastAsia="ru-RU"/>
        </w:rPr>
        <w:t>, осуществл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яющего экспертизу муниципальных</w:t>
      </w:r>
      <w:r w:rsidRPr="00E95D0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нормативных правовых актов)</w:t>
      </w:r>
    </w:p>
    <w:p w:rsidR="00CC5B94" w:rsidRPr="00972D26" w:rsidRDefault="00CC5B94" w:rsidP="00D32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E95D0D">
        <w:rPr>
          <w:rFonts w:ascii="Times New Roman" w:hAnsi="Times New Roman"/>
          <w:sz w:val="28"/>
          <w:szCs w:val="28"/>
          <w:lang w:eastAsia="ru-RU"/>
        </w:rPr>
        <w:t xml:space="preserve">извещает о начале обсуждения муниципального нормативного правового акта и </w:t>
      </w:r>
      <w:r w:rsidRPr="00207F44">
        <w:rPr>
          <w:rFonts w:ascii="Times New Roman" w:hAnsi="Times New Roman"/>
          <w:sz w:val="28"/>
          <w:szCs w:val="28"/>
          <w:lang w:eastAsia="ru-RU"/>
        </w:rPr>
        <w:t xml:space="preserve">сборе предложений заинтересованных лиц по 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Решению Думы города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Пыть-Яха </w:t>
      </w:r>
      <w:r>
        <w:rPr>
          <w:rFonts w:ascii="Times New Roman" w:hAnsi="Times New Roman"/>
          <w:sz w:val="28"/>
          <w:szCs w:val="28"/>
        </w:rPr>
        <w:t>от 30.07.2021 № 415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«Об утверждении Положения о муниципальном земельном контроле в границах </w:t>
      </w:r>
      <w:r w:rsidRPr="00972D26">
        <w:rPr>
          <w:rFonts w:ascii="Times New Roman" w:hAnsi="Times New Roman"/>
          <w:bCs/>
          <w:sz w:val="28"/>
          <w:szCs w:val="28"/>
          <w:lang w:eastAsia="ru-RU"/>
        </w:rPr>
        <w:t xml:space="preserve">города Пыть-Яха (в редакции решения Думы </w:t>
      </w:r>
      <w:r w:rsidRPr="00B47A48">
        <w:rPr>
          <w:rFonts w:ascii="Times New Roman" w:hAnsi="Times New Roman"/>
          <w:bCs/>
          <w:sz w:val="28"/>
          <w:szCs w:val="28"/>
          <w:u w:val="single"/>
          <w:lang w:eastAsia="ru-RU"/>
        </w:rPr>
        <w:t>горо</w:t>
      </w: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да Пыть-Яха от 15.07.2022 № 94)</w:t>
      </w:r>
      <w:r w:rsidRPr="00972D26">
        <w:rPr>
          <w:rFonts w:ascii="Times New Roman" w:hAnsi="Times New Roman"/>
          <w:bCs/>
          <w:sz w:val="28"/>
          <w:szCs w:val="28"/>
          <w:lang w:eastAsia="ru-RU"/>
        </w:rPr>
        <w:t>__________________________________</w:t>
      </w:r>
      <w:r>
        <w:rPr>
          <w:rFonts w:ascii="Times New Roman" w:hAnsi="Times New Roman"/>
          <w:bCs/>
          <w:sz w:val="28"/>
          <w:szCs w:val="28"/>
          <w:lang w:eastAsia="ru-RU"/>
        </w:rPr>
        <w:t>_</w:t>
      </w:r>
    </w:p>
    <w:p w:rsidR="00CC5B94" w:rsidRPr="00E95D0D" w:rsidRDefault="00CC5B94" w:rsidP="00956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95671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       </w:t>
      </w:r>
      <w:r w:rsidRPr="00E95D0D">
        <w:rPr>
          <w:rFonts w:ascii="Times New Roman" w:hAnsi="Times New Roman"/>
          <w:i/>
          <w:iCs/>
          <w:sz w:val="28"/>
          <w:szCs w:val="28"/>
          <w:lang w:eastAsia="ru-RU"/>
        </w:rPr>
        <w:t>(наименование муниципального нормативного правового акта)</w:t>
      </w:r>
    </w:p>
    <w:p w:rsidR="00CC5B94" w:rsidRPr="00207F44" w:rsidRDefault="00CC5B94" w:rsidP="00F27987">
      <w:pPr>
        <w:tabs>
          <w:tab w:val="right" w:pos="9923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7F44">
        <w:rPr>
          <w:rFonts w:ascii="Times New Roman" w:hAnsi="Times New Roman"/>
          <w:sz w:val="28"/>
          <w:szCs w:val="28"/>
          <w:lang w:eastAsia="ru-RU"/>
        </w:rPr>
        <w:t xml:space="preserve">Предложения принимаются по адресу: 628384, Ханты-Мансийский автономный округ – Югра, </w:t>
      </w:r>
      <w:r w:rsidRPr="00207F44">
        <w:rPr>
          <w:rFonts w:ascii="Times New Roman" w:hAnsi="Times New Roman"/>
          <w:sz w:val="28"/>
          <w:szCs w:val="28"/>
        </w:rPr>
        <w:t>г. Пыть-Ях, мкр.10 «Мамонтово», ул</w:t>
      </w:r>
      <w:r>
        <w:rPr>
          <w:rFonts w:ascii="Times New Roman" w:hAnsi="Times New Roman"/>
          <w:sz w:val="28"/>
          <w:szCs w:val="28"/>
        </w:rPr>
        <w:t xml:space="preserve">. Евгения Котина, 14, кабинет 16, </w:t>
      </w:r>
      <w:r w:rsidRPr="00207F44">
        <w:rPr>
          <w:rFonts w:ascii="Times New Roman" w:hAnsi="Times New Roman"/>
          <w:sz w:val="28"/>
          <w:szCs w:val="28"/>
          <w:lang w:eastAsia="ru-RU"/>
        </w:rPr>
        <w:t xml:space="preserve">а также по адресу электронной почты: </w:t>
      </w:r>
      <w:r w:rsidRPr="00207F44">
        <w:rPr>
          <w:rFonts w:ascii="Times New Roman" w:hAnsi="Times New Roman"/>
          <w:sz w:val="28"/>
          <w:szCs w:val="28"/>
        </w:rPr>
        <w:t>GorbachevAA@gov86.org</w:t>
      </w:r>
      <w:r>
        <w:rPr>
          <w:rFonts w:ascii="Times New Roman" w:hAnsi="Times New Roman"/>
          <w:sz w:val="28"/>
          <w:szCs w:val="28"/>
        </w:rPr>
        <w:t>.</w:t>
      </w:r>
    </w:p>
    <w:p w:rsidR="00CC5B94" w:rsidRDefault="00CC5B94" w:rsidP="00F27987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7F44">
        <w:rPr>
          <w:rFonts w:ascii="Times New Roman" w:hAnsi="Times New Roman"/>
          <w:sz w:val="28"/>
          <w:szCs w:val="28"/>
          <w:lang w:eastAsia="ru-RU"/>
        </w:rPr>
        <w:t xml:space="preserve">Контактное лицо по вопросам проведения публичных консультаций: </w:t>
      </w:r>
      <w:r>
        <w:rPr>
          <w:rFonts w:ascii="Times New Roman" w:hAnsi="Times New Roman"/>
          <w:sz w:val="28"/>
          <w:szCs w:val="28"/>
          <w:lang w:eastAsia="ru-RU"/>
        </w:rPr>
        <w:t>Горбачев Александр Алексеевич</w:t>
      </w:r>
      <w:r w:rsidRPr="00207F44">
        <w:rPr>
          <w:rFonts w:ascii="Times New Roman" w:hAnsi="Times New Roman"/>
          <w:sz w:val="28"/>
          <w:szCs w:val="28"/>
          <w:lang w:eastAsia="ru-RU"/>
        </w:rPr>
        <w:t xml:space="preserve">, начальник </w:t>
      </w:r>
      <w:r>
        <w:rPr>
          <w:rFonts w:ascii="Times New Roman" w:hAnsi="Times New Roman"/>
          <w:sz w:val="28"/>
          <w:szCs w:val="28"/>
          <w:lang w:eastAsia="ru-RU"/>
        </w:rPr>
        <w:t>отдела</w:t>
      </w:r>
      <w:r w:rsidRPr="00207F44">
        <w:rPr>
          <w:rFonts w:ascii="Times New Roman" w:hAnsi="Times New Roman"/>
          <w:sz w:val="28"/>
          <w:szCs w:val="28"/>
          <w:lang w:eastAsia="ru-RU"/>
        </w:rPr>
        <w:t xml:space="preserve"> муниципального контроля администрации города </w:t>
      </w:r>
      <w:r>
        <w:rPr>
          <w:rFonts w:ascii="Times New Roman" w:hAnsi="Times New Roman"/>
          <w:sz w:val="28"/>
          <w:szCs w:val="28"/>
          <w:lang w:eastAsia="ru-RU"/>
        </w:rPr>
        <w:t>Пыть-Яха</w:t>
      </w:r>
      <w:r w:rsidRPr="00207F44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8 (3463) 43-30-23 (доб. 201)</w:t>
      </w:r>
      <w:r w:rsidRPr="00207F44">
        <w:rPr>
          <w:rFonts w:ascii="Times New Roman" w:hAnsi="Times New Roman"/>
          <w:sz w:val="28"/>
          <w:szCs w:val="28"/>
          <w:lang w:eastAsia="ru-RU"/>
        </w:rPr>
        <w:t>.</w:t>
      </w:r>
    </w:p>
    <w:p w:rsidR="00CC5B94" w:rsidRPr="00E95D0D" w:rsidRDefault="00CC5B94" w:rsidP="00972D26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1290">
        <w:rPr>
          <w:rFonts w:ascii="Times New Roman" w:hAnsi="Times New Roman"/>
          <w:sz w:val="28"/>
          <w:szCs w:val="28"/>
          <w:lang w:eastAsia="ru-RU"/>
        </w:rPr>
        <w:t xml:space="preserve">Сроки приема предложений: с «17» ноября </w:t>
      </w:r>
      <w:smartTag w:uri="urn:schemas-microsoft-com:office:smarttags" w:element="metricconverter">
        <w:smartTagPr>
          <w:attr w:name="ProductID" w:val="2022 г"/>
        </w:smartTagPr>
        <w:r w:rsidRPr="00381290">
          <w:rPr>
            <w:rFonts w:ascii="Times New Roman" w:hAnsi="Times New Roman"/>
            <w:sz w:val="28"/>
            <w:szCs w:val="28"/>
            <w:lang w:eastAsia="ru-RU"/>
          </w:rPr>
          <w:t xml:space="preserve">2022 </w:t>
        </w:r>
        <w:r>
          <w:rPr>
            <w:rFonts w:ascii="Times New Roman" w:hAnsi="Times New Roman"/>
            <w:sz w:val="28"/>
            <w:szCs w:val="28"/>
            <w:lang w:eastAsia="ru-RU"/>
          </w:rPr>
          <w:t>г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81290">
        <w:rPr>
          <w:rFonts w:ascii="Times New Roman" w:hAnsi="Times New Roman"/>
          <w:sz w:val="28"/>
          <w:szCs w:val="28"/>
          <w:lang w:eastAsia="ru-RU"/>
        </w:rPr>
        <w:t xml:space="preserve">по «21» декабря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381290">
        <w:rPr>
          <w:rFonts w:ascii="Times New Roman" w:hAnsi="Times New Roman"/>
          <w:sz w:val="28"/>
          <w:szCs w:val="28"/>
          <w:lang w:eastAsia="ru-RU"/>
        </w:rPr>
        <w:t>2022 г.</w:t>
      </w:r>
    </w:p>
    <w:p w:rsidR="00CC5B94" w:rsidRDefault="00CC5B94" w:rsidP="00F279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3E8">
        <w:rPr>
          <w:rFonts w:ascii="Times New Roman" w:hAnsi="Times New Roman"/>
          <w:sz w:val="28"/>
          <w:szCs w:val="28"/>
          <w:lang w:val="en-US" w:eastAsia="ru-RU"/>
        </w:rPr>
        <w:t>ID</w:t>
      </w:r>
      <w:r w:rsidRPr="004B43E8">
        <w:rPr>
          <w:rFonts w:ascii="Times New Roman" w:hAnsi="Times New Roman"/>
          <w:sz w:val="28"/>
          <w:szCs w:val="28"/>
          <w:lang w:eastAsia="ru-RU"/>
        </w:rPr>
        <w:t>-номер проекта, размещенного на портале проектов нормативных правовых актов: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C5B94" w:rsidRPr="00175661" w:rsidRDefault="00CC5B94" w:rsidP="004B43E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CC5B94" w:rsidRDefault="00CC5B94" w:rsidP="00F27987">
      <w:pPr>
        <w:tabs>
          <w:tab w:val="righ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B94" w:rsidRPr="00175661" w:rsidRDefault="00CC5B94" w:rsidP="00F27987">
      <w:pPr>
        <w:tabs>
          <w:tab w:val="righ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5D0D">
        <w:rPr>
          <w:rFonts w:ascii="Times New Roman" w:hAnsi="Times New Roman"/>
          <w:sz w:val="28"/>
          <w:szCs w:val="28"/>
          <w:lang w:eastAsia="ru-RU"/>
        </w:rPr>
        <w:t xml:space="preserve">Все поступившие предложения будут </w:t>
      </w:r>
      <w:r w:rsidRPr="004B43E8">
        <w:rPr>
          <w:rFonts w:ascii="Times New Roman" w:hAnsi="Times New Roman"/>
          <w:sz w:val="28"/>
          <w:szCs w:val="28"/>
          <w:lang w:eastAsia="ru-RU"/>
        </w:rPr>
        <w:t xml:space="preserve">рассмотрены. Не позднее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4B43E8">
        <w:rPr>
          <w:rFonts w:ascii="Times New Roman" w:hAnsi="Times New Roman"/>
          <w:sz w:val="28"/>
          <w:szCs w:val="28"/>
          <w:lang w:eastAsia="ru-RU"/>
        </w:rPr>
        <w:t xml:space="preserve">«30» декабря </w:t>
      </w:r>
      <w:smartTag w:uri="urn:schemas-microsoft-com:office:smarttags" w:element="metricconverter">
        <w:smartTagPr>
          <w:attr w:name="ProductID" w:val="2022 г"/>
        </w:smartTagPr>
        <w:r w:rsidRPr="004B43E8">
          <w:rPr>
            <w:rFonts w:ascii="Times New Roman" w:hAnsi="Times New Roman"/>
            <w:sz w:val="28"/>
            <w:szCs w:val="28"/>
            <w:lang w:eastAsia="ru-RU"/>
          </w:rPr>
          <w:t>2022 г</w:t>
        </w:r>
      </w:smartTag>
      <w:r w:rsidRPr="004B43E8">
        <w:rPr>
          <w:rFonts w:ascii="Times New Roman" w:hAnsi="Times New Roman"/>
          <w:sz w:val="28"/>
          <w:szCs w:val="28"/>
          <w:lang w:eastAsia="ru-RU"/>
        </w:rPr>
        <w:t>. свод предложений будет размещен на</w:t>
      </w:r>
      <w:r>
        <w:rPr>
          <w:rFonts w:ascii="Times New Roman" w:hAnsi="Times New Roman"/>
          <w:sz w:val="28"/>
          <w:szCs w:val="28"/>
          <w:lang w:eastAsia="ru-RU"/>
        </w:rPr>
        <w:t xml:space="preserve"> портале</w:t>
      </w:r>
      <w:r w:rsidRPr="004B43E8">
        <w:rPr>
          <w:rFonts w:ascii="Times New Roman" w:hAnsi="Times New Roman"/>
          <w:sz w:val="28"/>
          <w:szCs w:val="28"/>
          <w:lang w:eastAsia="ru-RU"/>
        </w:rPr>
        <w:t xml:space="preserve"> проектов нормативных правовых актов, а участники публичных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консультаций письменно </w:t>
      </w:r>
      <w:r w:rsidRPr="00175661">
        <w:rPr>
          <w:rFonts w:ascii="Times New Roman" w:hAnsi="Times New Roman"/>
          <w:sz w:val="28"/>
          <w:szCs w:val="28"/>
          <w:lang w:eastAsia="ru-RU"/>
        </w:rPr>
        <w:t>проинформированы о результатах рассмотрения их мнений.</w:t>
      </w:r>
    </w:p>
    <w:p w:rsidR="00CC5B94" w:rsidRPr="00175661" w:rsidRDefault="00CC5B94" w:rsidP="00F27987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175661">
        <w:rPr>
          <w:rFonts w:ascii="Times New Roman" w:hAnsi="Times New Roman"/>
          <w:sz w:val="28"/>
          <w:szCs w:val="28"/>
          <w:lang w:eastAsia="ru-RU"/>
        </w:rPr>
        <w:t xml:space="preserve">Описание проблемы, на решение которой направлено правовое регулирование: </w:t>
      </w:r>
    </w:p>
    <w:p w:rsidR="00CC5B94" w:rsidRPr="00175661" w:rsidRDefault="00CC5B94" w:rsidP="00992B6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Данным решением</w:t>
      </w:r>
      <w:r w:rsidRPr="00175661">
        <w:rPr>
          <w:rFonts w:ascii="Times New Roman" w:hAnsi="Times New Roman"/>
          <w:sz w:val="28"/>
          <w:szCs w:val="28"/>
          <w:lang w:eastAsia="ru-RU"/>
        </w:rPr>
        <w:t xml:space="preserve"> предусматривается организация и проведение в границах города Пыть-Яха муниципального земельного контроля, проверок соблюдения юридическими лицами, индивидуальными предпринимателями, гражданами обязательных требований, установленными Федеральным законом от 31.07.2020 № 248-ФЗ «О государственном контроле (надзоре) и муниципальном контроле в Российской Федерации». </w:t>
      </w:r>
    </w:p>
    <w:p w:rsidR="00CC5B94" w:rsidRPr="00175661" w:rsidRDefault="00CC5B94" w:rsidP="00593E0F">
      <w:pPr>
        <w:pStyle w:val="ListParagraph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175661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CC5B94" w:rsidRPr="00175661" w:rsidRDefault="00CC5B94" w:rsidP="00F27987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661">
        <w:rPr>
          <w:rFonts w:ascii="Times New Roman" w:hAnsi="Times New Roman"/>
          <w:sz w:val="28"/>
          <w:szCs w:val="28"/>
          <w:lang w:eastAsia="ru-RU"/>
        </w:rPr>
        <w:t>Цели правового регулирования:</w:t>
      </w:r>
    </w:p>
    <w:p w:rsidR="00CC5B94" w:rsidRPr="00175661" w:rsidRDefault="00CC5B94" w:rsidP="00F27987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Принятие </w:t>
      </w:r>
      <w:r w:rsidRPr="00175661">
        <w:rPr>
          <w:rFonts w:ascii="Times New Roman" w:eastAsia="Arial Unicode MS" w:hAnsi="Times New Roman"/>
          <w:sz w:val="28"/>
          <w:szCs w:val="28"/>
        </w:rPr>
        <w:t>решения направлено на приведение в соответствие</w:t>
      </w:r>
      <w:r w:rsidRPr="00175661">
        <w:rPr>
          <w:rFonts w:ascii="Times New Roman" w:hAnsi="Times New Roman"/>
          <w:sz w:val="28"/>
          <w:szCs w:val="28"/>
          <w:lang w:eastAsia="ru-RU"/>
        </w:rPr>
        <w:t xml:space="preserve"> с Федеральным законом от 31.07.2020 № 248-ФЗ «О государственном контроле (надзоре) и муниципальном контроле в Российской Федерации». </w:t>
      </w:r>
    </w:p>
    <w:p w:rsidR="00CC5B94" w:rsidRPr="00175661" w:rsidRDefault="00CC5B94" w:rsidP="008C4739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175661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CC5B94" w:rsidRPr="004B43E8" w:rsidRDefault="00CC5B94" w:rsidP="009133F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3E8">
        <w:rPr>
          <w:rFonts w:ascii="Times New Roman" w:hAnsi="Times New Roman"/>
          <w:sz w:val="28"/>
          <w:szCs w:val="28"/>
          <w:lang w:eastAsia="ru-RU"/>
        </w:rPr>
        <w:t xml:space="preserve">3. Действующие муниципальные нормативные правовые акты, поручения, другие решения, из которых вытекает необходимость правового регулирования: </w:t>
      </w:r>
    </w:p>
    <w:p w:rsidR="00CC5B94" w:rsidRPr="004B43E8" w:rsidRDefault="00CC5B94" w:rsidP="009133F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3E8">
        <w:rPr>
          <w:rFonts w:ascii="Times New Roman" w:hAnsi="Times New Roman"/>
          <w:sz w:val="28"/>
          <w:szCs w:val="28"/>
          <w:lang w:eastAsia="ru-RU"/>
        </w:rPr>
        <w:t>-  Земельный кодекс Российской Федерации;</w:t>
      </w:r>
    </w:p>
    <w:p w:rsidR="00CC5B94" w:rsidRPr="004B43E8" w:rsidRDefault="00CC5B94" w:rsidP="009133F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3E8">
        <w:rPr>
          <w:rFonts w:ascii="Times New Roman" w:hAnsi="Times New Roman"/>
          <w:sz w:val="28"/>
          <w:szCs w:val="28"/>
          <w:lang w:eastAsia="ru-RU"/>
        </w:rPr>
        <w:t xml:space="preserve">          - Федеральный закон от 31.07.2020 № 248-ФЗ «О государственном контроле (надзоре) и муниципальном контроле в Российской Федерации»; </w:t>
      </w:r>
    </w:p>
    <w:p w:rsidR="00CC5B94" w:rsidRPr="004B43E8" w:rsidRDefault="00CC5B94" w:rsidP="009133F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3E8">
        <w:rPr>
          <w:rFonts w:ascii="Times New Roman" w:hAnsi="Times New Roman"/>
          <w:sz w:val="28"/>
          <w:szCs w:val="28"/>
          <w:lang w:eastAsia="ru-RU"/>
        </w:rPr>
        <w:t xml:space="preserve">          - Федеральный закон от 06.10.2003 </w:t>
      </w:r>
      <w:hyperlink r:id="rId5" w:tooltip="ФЕДЕРАЛЬНЫЙ ЗАКОН от 06.10.2003 № 131-ФЗ ГОСУДАРСТВЕННАЯ ДУМА ФЕДЕРАЛЬНОГО СОБРАНИЯ РФОб общих принципах организации местного самоуправления в Российской Федерации" w:history="1">
        <w:r w:rsidRPr="004B43E8">
          <w:rPr>
            <w:rFonts w:ascii="Times New Roman" w:hAnsi="Times New Roman"/>
            <w:sz w:val="28"/>
            <w:szCs w:val="28"/>
            <w:lang w:eastAsia="ru-RU"/>
          </w:rPr>
          <w:t>№ 131-</w:t>
        </w:r>
      </w:hyperlink>
      <w:r w:rsidRPr="004B43E8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Федерации».</w:t>
      </w:r>
    </w:p>
    <w:p w:rsidR="00CC5B94" w:rsidRPr="004B43E8" w:rsidRDefault="00CC5B94" w:rsidP="009133F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B94" w:rsidRPr="00972D26" w:rsidRDefault="00CC5B94" w:rsidP="00972D26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D26">
        <w:rPr>
          <w:rFonts w:ascii="Times New Roman" w:hAnsi="Times New Roman"/>
          <w:sz w:val="28"/>
          <w:szCs w:val="28"/>
          <w:lang w:eastAsia="ru-RU"/>
        </w:rPr>
        <w:t xml:space="preserve">Сроки действия правового регулирования: </w:t>
      </w:r>
    </w:p>
    <w:p w:rsidR="00CC5B94" w:rsidRPr="004B43E8" w:rsidRDefault="00CC5B94" w:rsidP="00972D26">
      <w:pPr>
        <w:pStyle w:val="ListParagraph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3E8">
        <w:rPr>
          <w:rFonts w:ascii="Times New Roman" w:hAnsi="Times New Roman"/>
          <w:sz w:val="28"/>
          <w:szCs w:val="28"/>
          <w:lang w:eastAsia="ru-RU"/>
        </w:rPr>
        <w:t>С момента вступления в силу решения с 01.09.2022 по настоящее время.</w:t>
      </w:r>
    </w:p>
    <w:p w:rsidR="00CC5B94" w:rsidRPr="004B43E8" w:rsidRDefault="00CC5B94" w:rsidP="008C473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B94" w:rsidRPr="00175661" w:rsidRDefault="00CC5B94" w:rsidP="008C473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3E8">
        <w:rPr>
          <w:rFonts w:ascii="Times New Roman" w:hAnsi="Times New Roman"/>
          <w:sz w:val="28"/>
          <w:szCs w:val="28"/>
          <w:lang w:eastAsia="ru-RU"/>
        </w:rPr>
        <w:t>5. Негативные эффекты, возникающие</w:t>
      </w:r>
      <w:r w:rsidRPr="00175661">
        <w:rPr>
          <w:rFonts w:ascii="Times New Roman" w:hAnsi="Times New Roman"/>
          <w:sz w:val="28"/>
          <w:szCs w:val="28"/>
          <w:lang w:eastAsia="ru-RU"/>
        </w:rPr>
        <w:t xml:space="preserve"> в связи с отсутствием государственного регулирования в соответствующей сфере деятельности:</w:t>
      </w:r>
    </w:p>
    <w:p w:rsidR="00CC5B94" w:rsidRPr="00175661" w:rsidRDefault="00CC5B94" w:rsidP="00F279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661">
        <w:rPr>
          <w:rFonts w:ascii="Times New Roman" w:hAnsi="Times New Roman"/>
          <w:sz w:val="28"/>
          <w:szCs w:val="28"/>
          <w:lang w:eastAsia="ru-RU"/>
        </w:rPr>
        <w:t>О</w:t>
      </w:r>
      <w:bookmarkStart w:id="0" w:name="_GoBack"/>
      <w:bookmarkEnd w:id="0"/>
      <w:r w:rsidRPr="00175661">
        <w:rPr>
          <w:rFonts w:ascii="Times New Roman" w:hAnsi="Times New Roman"/>
          <w:sz w:val="28"/>
          <w:szCs w:val="28"/>
          <w:lang w:eastAsia="ru-RU"/>
        </w:rPr>
        <w:t xml:space="preserve">тсутствие правового регулирования и несоответствие действующего муниципального правового акта федеральному законодательству приведет к противоречиям в процедуре осуществления муниципального земельного контроля в границах города Пыть-Яха.  </w:t>
      </w:r>
    </w:p>
    <w:p w:rsidR="00CC5B94" w:rsidRPr="00175661" w:rsidRDefault="00CC5B94" w:rsidP="008C4739">
      <w:pPr>
        <w:autoSpaceDE w:val="0"/>
        <w:autoSpaceDN w:val="0"/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B94" w:rsidRPr="00175661" w:rsidRDefault="00CC5B94" w:rsidP="008C473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661">
        <w:rPr>
          <w:rFonts w:ascii="Times New Roman" w:hAnsi="Times New Roman"/>
          <w:sz w:val="28"/>
          <w:szCs w:val="28"/>
          <w:lang w:eastAsia="ru-RU"/>
        </w:rPr>
        <w:t>6. Группа участников отношений правового регулирования и их количественная оценка:</w:t>
      </w:r>
    </w:p>
    <w:p w:rsidR="00CC5B94" w:rsidRPr="00175661" w:rsidRDefault="00CC5B94" w:rsidP="008C473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661">
        <w:rPr>
          <w:rFonts w:ascii="Times New Roman" w:hAnsi="Times New Roman"/>
          <w:sz w:val="28"/>
          <w:szCs w:val="28"/>
          <w:lang w:eastAsia="ru-RU"/>
        </w:rPr>
        <w:t>Юридические лица, индивидуальные предприниматели, осуществляющие деятельность в городе Пыть-Яхе, граждане.</w:t>
      </w:r>
    </w:p>
    <w:p w:rsidR="00CC5B94" w:rsidRPr="00175661" w:rsidRDefault="00CC5B94" w:rsidP="008C473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B94" w:rsidRPr="00175661" w:rsidRDefault="00CC5B94" w:rsidP="004A2E87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661">
        <w:rPr>
          <w:rFonts w:ascii="Times New Roman" w:hAnsi="Times New Roman"/>
          <w:sz w:val="28"/>
          <w:szCs w:val="28"/>
          <w:lang w:eastAsia="ru-RU"/>
        </w:rPr>
        <w:t xml:space="preserve">7. Оценка расходов (доходов) бюджета муниципального образования город </w:t>
      </w:r>
      <w:r>
        <w:rPr>
          <w:rFonts w:ascii="Times New Roman" w:hAnsi="Times New Roman"/>
          <w:sz w:val="28"/>
          <w:szCs w:val="28"/>
          <w:lang w:eastAsia="ru-RU"/>
        </w:rPr>
        <w:t>Пыть-Ях</w:t>
      </w:r>
      <w:r w:rsidRPr="00175661">
        <w:rPr>
          <w:rFonts w:ascii="Times New Roman" w:hAnsi="Times New Roman"/>
          <w:sz w:val="28"/>
          <w:szCs w:val="28"/>
          <w:lang w:eastAsia="ru-RU"/>
        </w:rPr>
        <w:t>, связанных с введением правового регулирования:</w:t>
      </w:r>
    </w:p>
    <w:p w:rsidR="00CC5B94" w:rsidRPr="00175661" w:rsidRDefault="00CC5B94" w:rsidP="00F27987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75661">
        <w:rPr>
          <w:rFonts w:ascii="Times New Roman" w:hAnsi="Times New Roman"/>
          <w:sz w:val="28"/>
          <w:szCs w:val="28"/>
          <w:lang w:eastAsia="ru-RU"/>
        </w:rPr>
        <w:t xml:space="preserve">тсутствуют </w:t>
      </w:r>
    </w:p>
    <w:p w:rsidR="00CC5B94" w:rsidRPr="00175661" w:rsidRDefault="00CC5B94" w:rsidP="008C473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B94" w:rsidRPr="00175661" w:rsidRDefault="00CC5B94" w:rsidP="008C473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661">
        <w:rPr>
          <w:rFonts w:ascii="Times New Roman" w:hAnsi="Times New Roman"/>
          <w:sz w:val="28"/>
          <w:szCs w:val="28"/>
          <w:lang w:eastAsia="ru-RU"/>
        </w:rPr>
        <w:t>8. Обязанности или ограничения для субъектов предпринимательской и инвестиционной деятельности, порядок организации их исполнения:</w:t>
      </w:r>
    </w:p>
    <w:p w:rsidR="00CC5B94" w:rsidRPr="00175661" w:rsidRDefault="00CC5B94" w:rsidP="00D0025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66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C5B94" w:rsidRPr="00175661" w:rsidRDefault="00CC5B94" w:rsidP="00D0025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661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 данное решение </w:t>
      </w:r>
      <w:r w:rsidRPr="00175661">
        <w:rPr>
          <w:rFonts w:ascii="Times New Roman" w:hAnsi="Times New Roman"/>
          <w:sz w:val="28"/>
          <w:szCs w:val="28"/>
          <w:lang w:eastAsia="ru-RU"/>
        </w:rPr>
        <w:t>не окажет влияния на конкурентную среду субъектов предпринимательской и инвестиционной деятельности;</w:t>
      </w:r>
    </w:p>
    <w:p w:rsidR="00CC5B94" w:rsidRPr="00175661" w:rsidRDefault="00CC5B94" w:rsidP="00D0025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661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данное решение </w:t>
      </w:r>
      <w:r w:rsidRPr="00175661">
        <w:rPr>
          <w:rFonts w:ascii="Times New Roman" w:hAnsi="Times New Roman"/>
          <w:sz w:val="28"/>
          <w:szCs w:val="28"/>
          <w:lang w:eastAsia="ru-RU"/>
        </w:rPr>
        <w:t>не повлечет рисков и негативных последствий субъектов предпринимательской и инвестиционной деятельности;</w:t>
      </w:r>
    </w:p>
    <w:p w:rsidR="00CC5B94" w:rsidRPr="00175661" w:rsidRDefault="00CC5B94" w:rsidP="008C473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661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данное решение </w:t>
      </w:r>
      <w:r w:rsidRPr="00175661">
        <w:rPr>
          <w:rFonts w:ascii="Times New Roman" w:hAnsi="Times New Roman"/>
          <w:sz w:val="28"/>
          <w:szCs w:val="28"/>
          <w:lang w:eastAsia="ru-RU"/>
        </w:rPr>
        <w:t>не повлечет дополнительных обязательств, не потребует возникновения необоснованных расходов субъектов предпринимательской и инвестиционной деятельности.</w:t>
      </w:r>
    </w:p>
    <w:p w:rsidR="00CC5B94" w:rsidRPr="00175661" w:rsidRDefault="00CC5B94" w:rsidP="008C4739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B94" w:rsidRPr="00175661" w:rsidRDefault="00CC5B94" w:rsidP="004A2E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661">
        <w:rPr>
          <w:rFonts w:ascii="Times New Roman" w:hAnsi="Times New Roman"/>
          <w:sz w:val="28"/>
          <w:szCs w:val="28"/>
          <w:lang w:eastAsia="ru-RU"/>
        </w:rPr>
        <w:t>9. 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</w:t>
      </w:r>
      <w:r>
        <w:rPr>
          <w:rFonts w:ascii="Times New Roman" w:hAnsi="Times New Roman"/>
          <w:sz w:val="28"/>
          <w:szCs w:val="28"/>
          <w:lang w:eastAsia="ru-RU"/>
        </w:rPr>
        <w:t>аких обязанностей и ограничений:</w:t>
      </w:r>
    </w:p>
    <w:p w:rsidR="00CC5B94" w:rsidRPr="00175661" w:rsidRDefault="00CC5B94" w:rsidP="004A2E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75661">
        <w:rPr>
          <w:rFonts w:ascii="Times New Roman" w:hAnsi="Times New Roman"/>
          <w:sz w:val="28"/>
          <w:szCs w:val="28"/>
          <w:lang w:eastAsia="ru-RU"/>
        </w:rPr>
        <w:t xml:space="preserve">тсутствуют </w:t>
      </w:r>
    </w:p>
    <w:p w:rsidR="00CC5B94" w:rsidRPr="00175661" w:rsidRDefault="00CC5B94" w:rsidP="004A2E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5661">
        <w:rPr>
          <w:rFonts w:ascii="Times New Roman" w:hAnsi="Times New Roman"/>
          <w:sz w:val="28"/>
          <w:szCs w:val="28"/>
          <w:lang w:eastAsia="ru-RU"/>
        </w:rPr>
        <w:t>10. Иные сведения, которые по мнению органа, осуществляющего экспертизу муниципальных нормативных правовых актов, позволяют оценить эффективность действующего регулирования:</w:t>
      </w:r>
    </w:p>
    <w:p w:rsidR="00CC5B94" w:rsidRPr="00175661" w:rsidRDefault="00CC5B94" w:rsidP="004A2E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75661">
        <w:rPr>
          <w:rFonts w:ascii="Times New Roman" w:hAnsi="Times New Roman"/>
          <w:sz w:val="28"/>
          <w:szCs w:val="28"/>
          <w:lang w:eastAsia="ru-RU"/>
        </w:rPr>
        <w:t>тсутствуют</w:t>
      </w:r>
    </w:p>
    <w:p w:rsidR="00CC5B94" w:rsidRPr="00175661" w:rsidRDefault="00CC5B94" w:rsidP="004A2E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B94" w:rsidRPr="00175661" w:rsidRDefault="00CC5B94" w:rsidP="008C4739">
      <w:pPr>
        <w:autoSpaceDE w:val="0"/>
        <w:autoSpaceDN w:val="0"/>
        <w:spacing w:after="12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175661">
        <w:rPr>
          <w:rFonts w:ascii="Times New Roman" w:hAnsi="Times New Roman"/>
          <w:sz w:val="28"/>
          <w:szCs w:val="28"/>
          <w:lang w:eastAsia="ru-RU"/>
        </w:rPr>
        <w:t>К уведомлению прилагаются: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8647"/>
      </w:tblGrid>
      <w:tr w:rsidR="00CC5B94" w:rsidRPr="00175661" w:rsidTr="0030124E">
        <w:tc>
          <w:tcPr>
            <w:tcW w:w="567" w:type="dxa"/>
          </w:tcPr>
          <w:p w:rsidR="00CC5B94" w:rsidRPr="00175661" w:rsidRDefault="00CC5B94" w:rsidP="0030124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566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7" w:type="dxa"/>
          </w:tcPr>
          <w:p w:rsidR="00CC5B94" w:rsidRPr="00175661" w:rsidRDefault="00CC5B94" w:rsidP="003012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5661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вопросов для участников публичных консультаций</w:t>
            </w:r>
          </w:p>
        </w:tc>
      </w:tr>
      <w:tr w:rsidR="00CC5B94" w:rsidRPr="00175661" w:rsidTr="0030124E">
        <w:tc>
          <w:tcPr>
            <w:tcW w:w="567" w:type="dxa"/>
          </w:tcPr>
          <w:p w:rsidR="00CC5B94" w:rsidRPr="00175661" w:rsidRDefault="00CC5B94" w:rsidP="0030124E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566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7" w:type="dxa"/>
          </w:tcPr>
          <w:p w:rsidR="00CC5B94" w:rsidRPr="00175661" w:rsidRDefault="00CC5B94" w:rsidP="003012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5661">
              <w:rPr>
                <w:rFonts w:ascii="Times New Roman" w:hAnsi="Times New Roman"/>
                <w:sz w:val="28"/>
                <w:szCs w:val="28"/>
                <w:lang w:eastAsia="ru-RU"/>
              </w:rPr>
              <w:t>Иные материалы, которые, по мнению органа, осуществляющего экспертизу муниципальных нормативных правовых актов, позволяют оценить эффективность действующего государственного регулирования</w:t>
            </w:r>
          </w:p>
        </w:tc>
      </w:tr>
    </w:tbl>
    <w:p w:rsidR="00CC5B94" w:rsidRPr="00175661" w:rsidRDefault="00CC5B94"/>
    <w:sectPr w:rsidR="00CC5B94" w:rsidRPr="00175661" w:rsidSect="00972D2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2DD2"/>
    <w:multiLevelType w:val="hybridMultilevel"/>
    <w:tmpl w:val="7F4AB94C"/>
    <w:lvl w:ilvl="0" w:tplc="9A4AA4A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791F7A0F"/>
    <w:multiLevelType w:val="hybridMultilevel"/>
    <w:tmpl w:val="26A840C2"/>
    <w:lvl w:ilvl="0" w:tplc="F8D0D594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739"/>
    <w:rsid w:val="00006EC4"/>
    <w:rsid w:val="00175661"/>
    <w:rsid w:val="00207F44"/>
    <w:rsid w:val="002E4DEA"/>
    <w:rsid w:val="0030124E"/>
    <w:rsid w:val="00304932"/>
    <w:rsid w:val="003105EA"/>
    <w:rsid w:val="00342FDB"/>
    <w:rsid w:val="00381290"/>
    <w:rsid w:val="003A4FE7"/>
    <w:rsid w:val="004A2E87"/>
    <w:rsid w:val="004B43E8"/>
    <w:rsid w:val="00523363"/>
    <w:rsid w:val="00593E0F"/>
    <w:rsid w:val="005A5FBE"/>
    <w:rsid w:val="0069708D"/>
    <w:rsid w:val="00726857"/>
    <w:rsid w:val="007878BE"/>
    <w:rsid w:val="00856EA9"/>
    <w:rsid w:val="008C4739"/>
    <w:rsid w:val="009133F5"/>
    <w:rsid w:val="00941875"/>
    <w:rsid w:val="0095671E"/>
    <w:rsid w:val="0096174A"/>
    <w:rsid w:val="00972D26"/>
    <w:rsid w:val="00992B6A"/>
    <w:rsid w:val="00B16181"/>
    <w:rsid w:val="00B246CE"/>
    <w:rsid w:val="00B47A48"/>
    <w:rsid w:val="00BC0180"/>
    <w:rsid w:val="00CC5B94"/>
    <w:rsid w:val="00D00259"/>
    <w:rsid w:val="00D325B5"/>
    <w:rsid w:val="00DB0283"/>
    <w:rsid w:val="00E87546"/>
    <w:rsid w:val="00E95D0D"/>
    <w:rsid w:val="00ED7FC5"/>
    <w:rsid w:val="00EF6494"/>
    <w:rsid w:val="00F27987"/>
    <w:rsid w:val="00F5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739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7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F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F27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content\act\96e20c02-1b12-465a-b64c-24aa9227000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3</Pages>
  <Words>758</Words>
  <Characters>4326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Мазник Юлия Владимировна</dc:creator>
  <cp:keywords/>
  <dc:description/>
  <cp:lastModifiedBy>GorbachevAA</cp:lastModifiedBy>
  <cp:revision>13</cp:revision>
  <cp:lastPrinted>2022-05-17T08:10:00Z</cp:lastPrinted>
  <dcterms:created xsi:type="dcterms:W3CDTF">2022-05-19T05:44:00Z</dcterms:created>
  <dcterms:modified xsi:type="dcterms:W3CDTF">2022-11-17T06:09:00Z</dcterms:modified>
</cp:coreProperties>
</file>