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92" w:rsidRDefault="009553D9" w:rsidP="00CE42D0">
      <w:pPr>
        <w:pStyle w:val="1"/>
      </w:pPr>
      <w:r>
        <w:drawing>
          <wp:inline distT="0" distB="0" distL="0" distR="0">
            <wp:extent cx="594360" cy="792480"/>
            <wp:effectExtent l="0" t="0" r="0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592" w:rsidRPr="00CE42D0" w:rsidRDefault="00410592" w:rsidP="00CE42D0">
      <w:pPr>
        <w:rPr>
          <w:rFonts w:ascii="Times New Roman" w:hAnsi="Times New Roman"/>
        </w:rPr>
      </w:pPr>
    </w:p>
    <w:p w:rsidR="00410592" w:rsidRPr="00CE42D0" w:rsidRDefault="00410592" w:rsidP="00CE42D0">
      <w:pPr>
        <w:pStyle w:val="1"/>
        <w:rPr>
          <w:b/>
          <w:sz w:val="36"/>
          <w:szCs w:val="36"/>
        </w:rPr>
      </w:pPr>
      <w:r w:rsidRPr="00CE42D0">
        <w:rPr>
          <w:b/>
          <w:sz w:val="36"/>
          <w:szCs w:val="36"/>
        </w:rPr>
        <w:t>Ханты-Мансийский автономный округ-Югра</w:t>
      </w:r>
    </w:p>
    <w:p w:rsidR="00410592" w:rsidRPr="00CE42D0" w:rsidRDefault="00410592" w:rsidP="00CE42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E42D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410592" w:rsidRPr="00CE42D0" w:rsidRDefault="00410592" w:rsidP="00CE42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E42D0">
        <w:rPr>
          <w:rFonts w:ascii="Times New Roman" w:hAnsi="Times New Roman"/>
          <w:b/>
          <w:sz w:val="36"/>
          <w:szCs w:val="36"/>
        </w:rPr>
        <w:t xml:space="preserve">городской округ город </w:t>
      </w:r>
      <w:proofErr w:type="spellStart"/>
      <w:r w:rsidRPr="00CE42D0">
        <w:rPr>
          <w:rFonts w:ascii="Times New Roman" w:hAnsi="Times New Roman"/>
          <w:b/>
          <w:sz w:val="36"/>
          <w:szCs w:val="36"/>
        </w:rPr>
        <w:t>Пыть-Ях</w:t>
      </w:r>
      <w:proofErr w:type="spellEnd"/>
    </w:p>
    <w:p w:rsidR="00410592" w:rsidRPr="00CE42D0" w:rsidRDefault="00410592" w:rsidP="00CE42D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E42D0">
        <w:rPr>
          <w:rFonts w:ascii="Times New Roman" w:hAnsi="Times New Roman"/>
          <w:b/>
          <w:sz w:val="40"/>
          <w:szCs w:val="40"/>
        </w:rPr>
        <w:t>АДМИНИСТРАЦИЯ ГОРОДА</w:t>
      </w:r>
    </w:p>
    <w:p w:rsidR="00410592" w:rsidRPr="00CE42D0" w:rsidRDefault="00410592" w:rsidP="00CE42D0">
      <w:pPr>
        <w:spacing w:after="0" w:line="276" w:lineRule="auto"/>
        <w:jc w:val="center"/>
        <w:rPr>
          <w:rFonts w:ascii="Times New Roman" w:hAnsi="Times New Roman"/>
          <w:szCs w:val="28"/>
        </w:rPr>
      </w:pPr>
    </w:p>
    <w:p w:rsidR="00410592" w:rsidRPr="00CE42D0" w:rsidRDefault="00410592" w:rsidP="00CE42D0">
      <w:pPr>
        <w:pStyle w:val="ConsPlusTitle"/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 w:rsidRPr="00CE42D0">
        <w:rPr>
          <w:rFonts w:ascii="Times New Roman" w:hAnsi="Times New Roman" w:cs="Times New Roman"/>
          <w:spacing w:val="20"/>
          <w:sz w:val="36"/>
          <w:szCs w:val="36"/>
        </w:rPr>
        <w:t>П О С Т А Н О В Л Е Н И Е</w:t>
      </w:r>
    </w:p>
    <w:p w:rsidR="00410592" w:rsidRPr="00F24CCC" w:rsidRDefault="00410592" w:rsidP="00F24CCC">
      <w:pPr>
        <w:pStyle w:val="ConsPlusTitle"/>
        <w:rPr>
          <w:rFonts w:ascii="Times New Roman" w:hAnsi="Times New Roman" w:cs="Times New Roman"/>
          <w:b w:val="0"/>
          <w:spacing w:val="20"/>
          <w:sz w:val="28"/>
          <w:szCs w:val="28"/>
        </w:rPr>
      </w:pPr>
    </w:p>
    <w:p w:rsidR="00410592" w:rsidRPr="00F24CCC" w:rsidRDefault="00410592" w:rsidP="00F24CC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10592" w:rsidRPr="00F24CCC" w:rsidRDefault="00410592" w:rsidP="00F24CC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10592" w:rsidRPr="008E4914" w:rsidRDefault="00410592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410592" w:rsidRPr="008E4914" w:rsidRDefault="00410592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по  </w:t>
      </w:r>
    </w:p>
    <w:p w:rsidR="00410592" w:rsidRDefault="00410592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персонифицированному </w:t>
      </w:r>
    </w:p>
    <w:p w:rsidR="00410592" w:rsidRDefault="00410592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>финансированию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</w:p>
    <w:p w:rsidR="00410592" w:rsidRPr="008E4914" w:rsidRDefault="00410592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gramStart"/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4914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 городе </w:t>
      </w:r>
      <w:proofErr w:type="spellStart"/>
      <w:r w:rsidRPr="008E4914">
        <w:rPr>
          <w:rFonts w:ascii="Times New Roman" w:hAnsi="Times New Roman" w:cs="Times New Roman"/>
          <w:b w:val="0"/>
          <w:sz w:val="28"/>
          <w:szCs w:val="28"/>
        </w:rPr>
        <w:t>Пыть-Ях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spellEnd"/>
    </w:p>
    <w:p w:rsidR="00410592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F24CCC" w:rsidRDefault="00410592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8162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09.10.2013 N 413-п "О государственной программе Ханты-Мансийского автономного округа - Югры "Развитие образования в Ханты-Мансийском автономном округе - Югре на 2018 - 2025 годы и на период до 2030 года", в целях создания условий для осуществления персонифицированного финансирования дополнительного образования детей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:</w:t>
      </w:r>
    </w:p>
    <w:p w:rsidR="00410592" w:rsidRPr="008B4A84" w:rsidRDefault="00410592" w:rsidP="008B4A84">
      <w:pPr>
        <w:spacing w:after="0" w:line="240" w:lineRule="auto"/>
        <w:ind w:left="119"/>
        <w:jc w:val="both"/>
        <w:rPr>
          <w:rFonts w:ascii="Times New Roman" w:hAnsi="Times New Roman"/>
          <w:sz w:val="28"/>
          <w:szCs w:val="28"/>
        </w:rPr>
      </w:pPr>
    </w:p>
    <w:p w:rsidR="00410592" w:rsidRPr="008B4A84" w:rsidRDefault="00410592" w:rsidP="008B4A84">
      <w:pPr>
        <w:spacing w:after="0" w:line="240" w:lineRule="auto"/>
        <w:ind w:left="119"/>
        <w:jc w:val="both"/>
        <w:rPr>
          <w:rFonts w:ascii="Times New Roman" w:hAnsi="Times New Roman"/>
          <w:sz w:val="28"/>
          <w:szCs w:val="28"/>
        </w:rPr>
      </w:pPr>
    </w:p>
    <w:p w:rsidR="00410592" w:rsidRPr="008B4A84" w:rsidRDefault="00410592" w:rsidP="00F24CCC">
      <w:pPr>
        <w:spacing w:after="0" w:line="240" w:lineRule="auto"/>
        <w:ind w:left="119"/>
        <w:jc w:val="both"/>
        <w:rPr>
          <w:rFonts w:ascii="Times New Roman" w:hAnsi="Times New Roman"/>
          <w:sz w:val="28"/>
          <w:szCs w:val="28"/>
        </w:rPr>
      </w:pPr>
    </w:p>
    <w:p w:rsidR="00410592" w:rsidRDefault="00410592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B8162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 финансированию дополнительного образования 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10592" w:rsidRPr="00B8162B" w:rsidRDefault="00410592" w:rsidP="00B8162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162B">
        <w:rPr>
          <w:rFonts w:ascii="Times New Roman" w:hAnsi="Times New Roman"/>
          <w:sz w:val="28"/>
          <w:szCs w:val="28"/>
        </w:rPr>
        <w:lastRenderedPageBreak/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410592" w:rsidRPr="00F24CCC" w:rsidRDefault="00410592" w:rsidP="00B8162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4CCC">
        <w:rPr>
          <w:rFonts w:ascii="Times New Roman" w:hAnsi="Times New Roman" w:cs="Times New Roman"/>
          <w:sz w:val="28"/>
          <w:szCs w:val="28"/>
        </w:rPr>
        <w:t>. Отделу по информационным ресурсам (А.А. Мер</w:t>
      </w:r>
      <w:bookmarkStart w:id="0" w:name="_GoBack"/>
      <w:bookmarkEnd w:id="0"/>
      <w:r w:rsidRPr="00F24CCC">
        <w:rPr>
          <w:rFonts w:ascii="Times New Roman" w:hAnsi="Times New Roman" w:cs="Times New Roman"/>
          <w:sz w:val="28"/>
          <w:szCs w:val="28"/>
        </w:rPr>
        <w:t>зляков) разместить постановление на официальном сайте администрации города в сети Интернет.</w:t>
      </w:r>
    </w:p>
    <w:p w:rsidR="00410592" w:rsidRPr="00177224" w:rsidRDefault="00410592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7224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 и распространяется на правоотношения, возникшие с 01.01.2018.</w:t>
      </w:r>
    </w:p>
    <w:p w:rsidR="00410592" w:rsidRPr="00177224" w:rsidRDefault="00410592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77224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>
        <w:rPr>
          <w:rFonts w:ascii="Times New Roman" w:hAnsi="Times New Roman" w:cs="Times New Roman"/>
          <w:sz w:val="28"/>
          <w:szCs w:val="28"/>
        </w:rPr>
        <w:t>Золотых А.П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410592" w:rsidRDefault="00410592" w:rsidP="00F24C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0592" w:rsidRDefault="00410592" w:rsidP="00F24C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F24CC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24CCC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F24CC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24CCC">
        <w:rPr>
          <w:rFonts w:ascii="Times New Roman" w:hAnsi="Times New Roman" w:cs="Times New Roman"/>
          <w:sz w:val="28"/>
          <w:szCs w:val="28"/>
        </w:rPr>
        <w:tab/>
      </w:r>
      <w:r w:rsidRPr="00F24C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О.Л. Ковалевский</w:t>
      </w:r>
    </w:p>
    <w:p w:rsidR="00410592" w:rsidRDefault="004105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10592" w:rsidRPr="00177224" w:rsidRDefault="00D50D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0592" w:rsidRPr="00177224">
        <w:rPr>
          <w:rFonts w:ascii="Times New Roman" w:hAnsi="Times New Roman" w:cs="Times New Roman"/>
          <w:sz w:val="28"/>
          <w:szCs w:val="28"/>
        </w:rPr>
        <w:t>Приложение</w:t>
      </w:r>
    </w:p>
    <w:p w:rsidR="00410592" w:rsidRDefault="00410592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 w:rsidRPr="00F24CC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10592" w:rsidRPr="00F24CCC" w:rsidRDefault="00410592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 w:rsidRPr="00F24CCC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F24CCC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410592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Pr="00F24CCC" w:rsidRDefault="00410592" w:rsidP="006E71E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9"/>
      <w:bookmarkEnd w:id="1"/>
      <w:r w:rsidRPr="00F24CCC">
        <w:rPr>
          <w:rFonts w:ascii="Times New Roman" w:hAnsi="Times New Roman" w:cs="Times New Roman"/>
          <w:b w:val="0"/>
          <w:sz w:val="28"/>
          <w:szCs w:val="28"/>
        </w:rPr>
        <w:t>Порядок организации работы</w:t>
      </w:r>
    </w:p>
    <w:p w:rsidR="00410592" w:rsidRDefault="00410592" w:rsidP="006E71E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CCC">
        <w:rPr>
          <w:rFonts w:ascii="Times New Roman" w:hAnsi="Times New Roman" w:cs="Times New Roman"/>
          <w:b w:val="0"/>
          <w:sz w:val="28"/>
          <w:szCs w:val="28"/>
        </w:rPr>
        <w:t xml:space="preserve">по персонифицированному финансированию </w:t>
      </w:r>
    </w:p>
    <w:p w:rsidR="00410592" w:rsidRPr="00F24CCC" w:rsidRDefault="00410592" w:rsidP="006E71E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CCC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образования детей в городе </w:t>
      </w:r>
      <w:proofErr w:type="spellStart"/>
      <w:r w:rsidRPr="00F24CCC"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</w:p>
    <w:p w:rsidR="00410592" w:rsidRPr="00177224" w:rsidRDefault="00410592" w:rsidP="006E71EF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10592" w:rsidRPr="0076270F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1.1</w:t>
      </w:r>
      <w:r w:rsidRPr="0076270F">
        <w:rPr>
          <w:rFonts w:ascii="Times New Roman" w:hAnsi="Times New Roman" w:cs="Times New Roman"/>
          <w:sz w:val="28"/>
          <w:szCs w:val="28"/>
        </w:rPr>
        <w:t xml:space="preserve">. Порядок организации работы по персонифицированному финансированию дополнительного образования детей в городе </w:t>
      </w:r>
      <w:proofErr w:type="spellStart"/>
      <w:r w:rsidRPr="0076270F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76270F">
        <w:rPr>
          <w:rFonts w:ascii="Times New Roman" w:hAnsi="Times New Roman" w:cs="Times New Roman"/>
          <w:sz w:val="28"/>
          <w:szCs w:val="28"/>
        </w:rPr>
        <w:t xml:space="preserve"> (далее - Порядок) регулирует правоотношения участников системы персонифицированного финансирования дополнительного образования детей в городе </w:t>
      </w:r>
      <w:proofErr w:type="spellStart"/>
      <w:r w:rsidRPr="0076270F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76270F">
        <w:rPr>
          <w:rFonts w:ascii="Times New Roman" w:hAnsi="Times New Roman" w:cs="Times New Roman"/>
          <w:sz w:val="28"/>
          <w:szCs w:val="28"/>
        </w:rPr>
        <w:t xml:space="preserve"> (далее - персонифицированное финансирование), предполагающей закрепление за детьми, проживающими на территории города </w:t>
      </w:r>
      <w:proofErr w:type="spellStart"/>
      <w:r w:rsidRPr="0076270F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76270F">
        <w:rPr>
          <w:rFonts w:ascii="Times New Roman" w:hAnsi="Times New Roman" w:cs="Times New Roman"/>
          <w:sz w:val="28"/>
          <w:szCs w:val="28"/>
        </w:rPr>
        <w:t>, индивидуальных гарантий по оплате выбираемых ими услуг по реализации дополнительных общеобразовательных общеразвивающих программ (далее - образовательные услуги) в пределах соответствующих гарантий, определенных Порядком.</w:t>
      </w:r>
    </w:p>
    <w:p w:rsidR="00410592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70F">
        <w:rPr>
          <w:rFonts w:ascii="Times New Roman" w:hAnsi="Times New Roman" w:cs="Times New Roman"/>
          <w:sz w:val="28"/>
          <w:szCs w:val="28"/>
        </w:rPr>
        <w:t xml:space="preserve">1.2. Сертификат дополнительного образования </w:t>
      </w:r>
      <w:r w:rsidRPr="00177224">
        <w:rPr>
          <w:rFonts w:ascii="Times New Roman" w:hAnsi="Times New Roman" w:cs="Times New Roman"/>
          <w:sz w:val="28"/>
          <w:szCs w:val="28"/>
        </w:rPr>
        <w:t xml:space="preserve">- именной документ, предоставляемый ребенку, проживающему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, подтверждающий право родителей (законных представителей) ребенка на оплату услуг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177224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177224">
        <w:rPr>
          <w:rFonts w:ascii="Times New Roman" w:hAnsi="Times New Roman" w:cs="Times New Roman"/>
          <w:sz w:val="28"/>
          <w:szCs w:val="28"/>
        </w:rPr>
        <w:t xml:space="preserve"> в порядке и на условиях, определенных Порядком.</w:t>
      </w:r>
    </w:p>
    <w:p w:rsidR="00410592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Финансовое обеспечение обязательств, возникающих при использовании детьми, включенными в систему персонифицированного финансирования, сертификатов дополнительного образования осуществляется за счет средств, предусматриваемых в муниципальной</w:t>
      </w:r>
      <w:r w:rsidRPr="003D7E4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7E4D">
        <w:rPr>
          <w:rFonts w:ascii="Times New Roman" w:hAnsi="Times New Roman" w:cs="Times New Roman"/>
          <w:sz w:val="28"/>
          <w:szCs w:val="28"/>
        </w:rPr>
        <w:t xml:space="preserve"> "Развитие образования в муниципальном образовании городской округ город </w:t>
      </w:r>
      <w:proofErr w:type="spellStart"/>
      <w:r w:rsidRPr="003D7E4D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3D7E4D">
        <w:rPr>
          <w:rFonts w:ascii="Times New Roman" w:hAnsi="Times New Roman" w:cs="Times New Roman"/>
          <w:sz w:val="28"/>
          <w:szCs w:val="28"/>
        </w:rPr>
        <w:t xml:space="preserve"> на 2018-2025 годы и на период до 2030 года"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592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нормативы определяются в стоимостном выражении. В случае, если реализация персонифицированного финансирования предполагается в течение не полного финансового года, допускается установление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нормативов на период реализации программы персонифицированного финансирования.</w:t>
      </w:r>
    </w:p>
    <w:p w:rsidR="009553D9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553D9">
        <w:rPr>
          <w:rFonts w:ascii="Times New Roman" w:hAnsi="Times New Roman" w:cs="Times New Roman"/>
          <w:sz w:val="28"/>
          <w:szCs w:val="28"/>
        </w:rPr>
        <w:t xml:space="preserve">При определении размера подушевого норматива учитываются общие расходы муниципальных организаций дополнительного образования </w:t>
      </w:r>
      <w:r w:rsidR="009553D9" w:rsidRPr="00043DBF">
        <w:rPr>
          <w:rFonts w:ascii="Times New Roman" w:hAnsi="Times New Roman" w:cs="Times New Roman"/>
          <w:sz w:val="28"/>
          <w:szCs w:val="28"/>
        </w:rPr>
        <w:t xml:space="preserve">(за исключением 50% общих расходов на приобретение тепловой энергии, 10% расходов на приобретение электроэнергии, расходов на выплату земельного налога, налога на движимое и особо ценное имущество, и арендных платежей), </w:t>
      </w:r>
      <w:r w:rsidR="009553D9">
        <w:rPr>
          <w:rFonts w:ascii="Times New Roman" w:hAnsi="Times New Roman" w:cs="Times New Roman"/>
          <w:sz w:val="28"/>
          <w:szCs w:val="28"/>
        </w:rPr>
        <w:t xml:space="preserve">а также оценка числа детей, охваченных муниципальной сетью организаций дополнительного образования. Не допускается установление подушевого норматива в объеме менее 97,5% среднего объема фактических затрат на обеспечение получения дополнительного образования одним ребенком соответствующей категории в муниципальных организациях дополнительного образования в течение периода прошлого года, аналогичного периоду реализации программы персонифицированного финансирования, устанавливающего </w:t>
      </w:r>
      <w:proofErr w:type="spellStart"/>
      <w:r w:rsidR="009553D9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="009553D9">
        <w:rPr>
          <w:rFonts w:ascii="Times New Roman" w:hAnsi="Times New Roman" w:cs="Times New Roman"/>
          <w:sz w:val="28"/>
          <w:szCs w:val="28"/>
        </w:rPr>
        <w:t xml:space="preserve"> норматив.</w:t>
      </w:r>
    </w:p>
    <w:p w:rsidR="00410592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Число действующих сертификатов дополнительного образования, в том числе для отдельных категорий детей,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нормативы для них на соответствующий финансовый год, устанавливаются в рамках региональной программы персонифицированного финансирования.</w:t>
      </w:r>
    </w:p>
    <w:p w:rsidR="00410592" w:rsidRPr="006E71EF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9553D9" w:rsidRPr="00177224">
        <w:rPr>
          <w:rFonts w:ascii="Times New Roman" w:hAnsi="Times New Roman" w:cs="Times New Roman"/>
          <w:sz w:val="28"/>
          <w:szCs w:val="28"/>
        </w:rPr>
        <w:t>Номинал сертификата дополнительного образования, определен и установлен для одного ребенка на период одного календарного года с 1 января по 31 декабря</w:t>
      </w:r>
      <w:r w:rsidR="009553D9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9553D9" w:rsidRPr="00177224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C10398" w:rsidRPr="00C10398">
        <w:rPr>
          <w:rFonts w:ascii="Times New Roman" w:hAnsi="Times New Roman" w:cs="Times New Roman"/>
          <w:sz w:val="28"/>
          <w:szCs w:val="28"/>
        </w:rPr>
        <w:t>28 705,00</w:t>
      </w:r>
      <w:r w:rsidR="009553D9" w:rsidRPr="00C10398">
        <w:rPr>
          <w:rFonts w:ascii="Times New Roman" w:hAnsi="Times New Roman" w:cs="Times New Roman"/>
          <w:sz w:val="28"/>
          <w:szCs w:val="28"/>
        </w:rPr>
        <w:t xml:space="preserve"> </w:t>
      </w:r>
      <w:r w:rsidR="009553D9" w:rsidRPr="006E71EF">
        <w:rPr>
          <w:rFonts w:ascii="Times New Roman" w:hAnsi="Times New Roman" w:cs="Times New Roman"/>
          <w:sz w:val="28"/>
          <w:szCs w:val="28"/>
        </w:rPr>
        <w:t>рубл</w:t>
      </w:r>
      <w:r w:rsidR="009553D9">
        <w:rPr>
          <w:rFonts w:ascii="Times New Roman" w:hAnsi="Times New Roman" w:cs="Times New Roman"/>
          <w:sz w:val="28"/>
          <w:szCs w:val="28"/>
        </w:rPr>
        <w:t>я</w:t>
      </w:r>
      <w:r w:rsidR="009553D9" w:rsidRPr="006E71EF"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7224">
        <w:rPr>
          <w:rFonts w:ascii="Times New Roman" w:hAnsi="Times New Roman" w:cs="Times New Roman"/>
          <w:sz w:val="28"/>
          <w:szCs w:val="28"/>
        </w:rPr>
        <w:t>. Один ребенок может использовать для оплаты образовательных услуг только один сертификат дополнительного образования.</w:t>
      </w:r>
    </w:p>
    <w:p w:rsidR="00410592" w:rsidRPr="009553D9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D9">
        <w:rPr>
          <w:rFonts w:ascii="Times New Roman" w:hAnsi="Times New Roman" w:cs="Times New Roman"/>
          <w:sz w:val="28"/>
          <w:szCs w:val="28"/>
        </w:rPr>
        <w:t>1.9. Уполномоченный орган –</w:t>
      </w:r>
      <w:r w:rsidR="00A438D6" w:rsidRPr="009553D9">
        <w:rPr>
          <w:rFonts w:ascii="Times New Roman" w:hAnsi="Times New Roman" w:cs="Times New Roman"/>
          <w:sz w:val="28"/>
          <w:szCs w:val="28"/>
        </w:rPr>
        <w:t xml:space="preserve"> Департамент образования и молодежной политики администрации города </w:t>
      </w:r>
      <w:proofErr w:type="spellStart"/>
      <w:r w:rsidR="00A438D6" w:rsidRPr="009553D9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A438D6" w:rsidRPr="009553D9">
        <w:rPr>
          <w:rFonts w:ascii="Times New Roman" w:hAnsi="Times New Roman" w:cs="Times New Roman"/>
          <w:sz w:val="28"/>
          <w:szCs w:val="28"/>
        </w:rPr>
        <w:t xml:space="preserve"> </w:t>
      </w:r>
      <w:r w:rsidRPr="009553D9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D9">
        <w:rPr>
          <w:rFonts w:ascii="Times New Roman" w:hAnsi="Times New Roman" w:cs="Times New Roman"/>
          <w:sz w:val="28"/>
          <w:szCs w:val="28"/>
        </w:rPr>
        <w:t>1.10</w:t>
      </w:r>
      <w:r w:rsidR="00574D29" w:rsidRPr="009553D9">
        <w:rPr>
          <w:rFonts w:ascii="Times New Roman" w:hAnsi="Times New Roman" w:cs="Times New Roman"/>
          <w:sz w:val="28"/>
          <w:szCs w:val="28"/>
        </w:rPr>
        <w:t>.</w:t>
      </w:r>
      <w:r w:rsidRPr="009553D9">
        <w:rPr>
          <w:rFonts w:ascii="Times New Roman" w:hAnsi="Times New Roman" w:cs="Times New Roman"/>
          <w:sz w:val="28"/>
          <w:szCs w:val="28"/>
        </w:rPr>
        <w:t>Уполномоченная организация - муниципальное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</w:t>
      </w:r>
      <w:r w:rsidRPr="00177224">
        <w:rPr>
          <w:rFonts w:ascii="Times New Roman" w:hAnsi="Times New Roman" w:cs="Times New Roman"/>
          <w:sz w:val="28"/>
          <w:szCs w:val="28"/>
        </w:rPr>
        <w:t xml:space="preserve">автономное учреждение </w:t>
      </w:r>
      <w:r>
        <w:rPr>
          <w:rFonts w:ascii="Times New Roman" w:hAnsi="Times New Roman" w:cs="Times New Roman"/>
          <w:sz w:val="28"/>
          <w:szCs w:val="28"/>
        </w:rPr>
        <w:t>детский сад «Родничок» комбинированного вида</w:t>
      </w:r>
      <w:r w:rsidRPr="00177224">
        <w:rPr>
          <w:rFonts w:ascii="Times New Roman" w:hAnsi="Times New Roman" w:cs="Times New Roman"/>
          <w:sz w:val="28"/>
          <w:szCs w:val="28"/>
        </w:rPr>
        <w:t xml:space="preserve"> (далее - уполномоченная организация).</w:t>
      </w:r>
    </w:p>
    <w:p w:rsidR="009553D9" w:rsidRPr="00043DBF" w:rsidRDefault="00410592" w:rsidP="009553D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77224">
        <w:rPr>
          <w:rFonts w:ascii="Times New Roman" w:hAnsi="Times New Roman" w:cs="Times New Roman"/>
          <w:sz w:val="28"/>
          <w:szCs w:val="28"/>
        </w:rPr>
        <w:t xml:space="preserve">. </w:t>
      </w:r>
      <w:r w:rsidR="009553D9" w:rsidRPr="00043DBF">
        <w:rPr>
          <w:rFonts w:ascii="Times New Roman" w:hAnsi="Times New Roman" w:cs="Times New Roman"/>
          <w:sz w:val="28"/>
          <w:szCs w:val="28"/>
        </w:rPr>
        <w:t>Поставщик образовательных услуг – образовательные организации, организации, осуществляющие обучение, индивидуальные предприниматели, реализующие дополнительные общеобразовательные общеразвивающие программы.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177224">
        <w:rPr>
          <w:rFonts w:ascii="Times New Roman" w:hAnsi="Times New Roman" w:cs="Times New Roman"/>
          <w:sz w:val="28"/>
          <w:szCs w:val="28"/>
        </w:rPr>
        <w:t>. Нормативная стоимость дополнительной общеобразовательной общеразвивающей программы (далее - образовательная программа) - объем затрат, выраженный в рублях, необходимый на оказание образовательной услуги за год (период реализации образовательной программы), определяемый с учетом характеристик, устанавливаемых поставщиком образовательных услуг для образовательной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77224">
        <w:rPr>
          <w:rFonts w:ascii="Times New Roman" w:hAnsi="Times New Roman" w:cs="Times New Roman"/>
          <w:sz w:val="28"/>
          <w:szCs w:val="28"/>
        </w:rPr>
        <w:t xml:space="preserve">. Образовательные организации дополнительного образования, подведомственные департаменту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177224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, самостоятельно устанавливают нормативную стоимость образовательных программ (модулей), реализуемых в рамках персонифицированного финансирования.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7224">
        <w:rPr>
          <w:rFonts w:ascii="Times New Roman" w:hAnsi="Times New Roman" w:cs="Times New Roman"/>
          <w:sz w:val="28"/>
          <w:szCs w:val="28"/>
        </w:rPr>
        <w:t xml:space="preserve">. Целевые </w:t>
      </w:r>
      <w:hyperlink w:anchor="P153" w:history="1">
        <w:r w:rsidRPr="00B8162B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для организации работы по персонифицированному финансированию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1 к Порядку.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1.1</w:t>
      </w:r>
      <w:r w:rsidR="00850A98">
        <w:rPr>
          <w:rFonts w:ascii="Times New Roman" w:hAnsi="Times New Roman" w:cs="Times New Roman"/>
          <w:sz w:val="28"/>
          <w:szCs w:val="28"/>
        </w:rPr>
        <w:t>5</w:t>
      </w:r>
      <w:r w:rsidRPr="0017722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10" w:history="1">
        <w:r w:rsidRPr="00B8162B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общих параметров для определения нормативной стоимости образовательных программ (модулей), реализация которых осуществляется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,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2 к Порядку.</w:t>
      </w:r>
    </w:p>
    <w:p w:rsidR="00410592" w:rsidRPr="00177224" w:rsidRDefault="00410592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Default="00410592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II. Порядок предоставления сертификатов </w:t>
      </w:r>
    </w:p>
    <w:p w:rsidR="00410592" w:rsidRPr="00177224" w:rsidRDefault="00410592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образования</w:t>
      </w:r>
    </w:p>
    <w:p w:rsidR="00410592" w:rsidRPr="00177224" w:rsidRDefault="00410592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2616EE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2.1. Предоставление сертификатов</w:t>
      </w:r>
      <w:r w:rsidR="00C10398"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осуществляется уполномоченной организацией в соответствии с Правилами персонифицированного финансирования дополнительного образования детей в Ханты-Мансийском автономном округе - Югре, утвержденными приказом Департамента образования и молодежной политики Ханты-Мансийского автономного округа - Югры от 04.08.2016 N 1224 (далее - Правила персонифицированного финансирования)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16EE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D13B6E"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2.2. Максимальное количество сертификатов дополнительного образования на один календарный год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 w:rsidRPr="00B8162B">
        <w:rPr>
          <w:rFonts w:ascii="Times New Roman" w:hAnsi="Times New Roman" w:cs="Times New Roman"/>
          <w:sz w:val="28"/>
          <w:szCs w:val="28"/>
        </w:rPr>
        <w:t>составляет 340 единиц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410592" w:rsidRPr="00F16045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45">
        <w:rPr>
          <w:rFonts w:ascii="Times New Roman" w:hAnsi="Times New Roman" w:cs="Times New Roman"/>
          <w:sz w:val="28"/>
          <w:szCs w:val="28"/>
        </w:rPr>
        <w:t>В случае, если число предоставляемых сертификатов дополнительного образования достигло максимального количества, прием заявлений родителей (законных представителей) детей (соответствующей категории детей) уполномоченной организацией приостанавливается до момента появления невостребованных сертификатов.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45">
        <w:rPr>
          <w:rFonts w:ascii="Times New Roman" w:hAnsi="Times New Roman" w:cs="Times New Roman"/>
          <w:sz w:val="28"/>
          <w:szCs w:val="28"/>
        </w:rPr>
        <w:t>Прием заявлений родителей (законных представителей) детей (соответствующей категории детей) уполномоченной организацией возобновляется при условии увеличения максимального количества сертификатов дополнительного образования в соответствующем году, установленного Порядком для соответствующей категории детей.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2.3. Сертификат дополнительного образования считается невостребованным и на его место выдается другой сертификат дополнительного образования в соответствии с Порядком в следующих случаях: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по завершении 15 календарных дней после предоставления сертификата дополнительного образования родителями (законными представителями) детей не было подано ни одной заявки на прохождение обучения по образовательным программам;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по завершении 15 календарных дней после отклонения ранее поданных с использованием сертификата дополнительного образования заявок на прохождение обучения по образовательным программам не было подано повторной заявки на прохождение обучения по образовательным программам при одновременном отсутствии в текущем финансовом году заключенных с использованием сертификата дополнительного образования договоров на обучение в рамках системы персонифицированного финансирования.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2.4. Предоставление сертификатов дополнительного образования осуществляется путем включения ребенка в систему персонифицированного финансирования на основании </w:t>
      </w:r>
      <w:hyperlink w:anchor="P312" w:history="1">
        <w:r w:rsidRPr="00B8162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 включении ребенка в систему персонифицированного финансирования, поданного в уполномоченную организацию одним из родителей (законным представителем) ребенка в письменной форме или машинописным способом,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3 к Порядку.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2.5. При подаче заявления о включении ребенка в систему персонифицированного финансирования предъявляются следующие документы, необходимые для принятия решения о предоставлении сертификата дополнительного образования:</w:t>
      </w:r>
    </w:p>
    <w:p w:rsidR="00410592" w:rsidRDefault="00410592" w:rsidP="002616EE">
      <w:pPr>
        <w:pStyle w:val="ConsPlusNormal"/>
        <w:tabs>
          <w:tab w:val="left" w:pos="993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7224">
        <w:rPr>
          <w:rFonts w:ascii="Times New Roman" w:hAnsi="Times New Roman" w:cs="Times New Roman"/>
          <w:sz w:val="28"/>
          <w:szCs w:val="28"/>
        </w:rPr>
        <w:t xml:space="preserve"> о рождении ребенка или паспорт гражданина Российской Федерации, удостоверяющ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77224">
        <w:rPr>
          <w:rFonts w:ascii="Times New Roman" w:hAnsi="Times New Roman" w:cs="Times New Roman"/>
          <w:sz w:val="28"/>
          <w:szCs w:val="28"/>
        </w:rPr>
        <w:t xml:space="preserve"> личность ребенка, или 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7224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7224">
        <w:rPr>
          <w:rFonts w:ascii="Times New Roman" w:hAnsi="Times New Roman" w:cs="Times New Roman"/>
          <w:sz w:val="28"/>
          <w:szCs w:val="28"/>
        </w:rPr>
        <w:t xml:space="preserve"> личности гражданина Российской Федерации, выда</w:t>
      </w:r>
      <w:r>
        <w:rPr>
          <w:rFonts w:ascii="Times New Roman" w:hAnsi="Times New Roman" w:cs="Times New Roman"/>
          <w:sz w:val="28"/>
          <w:szCs w:val="28"/>
        </w:rPr>
        <w:t xml:space="preserve">ваемое </w:t>
      </w:r>
      <w:r w:rsidRPr="00177224">
        <w:rPr>
          <w:rFonts w:ascii="Times New Roman" w:hAnsi="Times New Roman" w:cs="Times New Roman"/>
          <w:sz w:val="28"/>
          <w:szCs w:val="28"/>
        </w:rPr>
        <w:t>на период оформления паспорта ребенка;</w:t>
      </w:r>
    </w:p>
    <w:p w:rsidR="00410592" w:rsidRPr="00177224" w:rsidRDefault="00410592" w:rsidP="002616E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77224">
        <w:rPr>
          <w:rFonts w:ascii="Times New Roman" w:hAnsi="Times New Roman" w:cs="Times New Roman"/>
          <w:sz w:val="28"/>
          <w:szCs w:val="28"/>
        </w:rPr>
        <w:t>окумент, удостове</w:t>
      </w:r>
      <w:r>
        <w:rPr>
          <w:rFonts w:ascii="Times New Roman" w:hAnsi="Times New Roman" w:cs="Times New Roman"/>
          <w:sz w:val="28"/>
          <w:szCs w:val="28"/>
        </w:rPr>
        <w:t>ряющий</w:t>
      </w:r>
      <w:r w:rsidRPr="00177224">
        <w:rPr>
          <w:rFonts w:ascii="Times New Roman" w:hAnsi="Times New Roman" w:cs="Times New Roman"/>
          <w:sz w:val="28"/>
          <w:szCs w:val="28"/>
        </w:rPr>
        <w:t xml:space="preserve"> личность родителя (законного представителя) ребенка;</w:t>
      </w:r>
    </w:p>
    <w:p w:rsidR="00410592" w:rsidRDefault="00410592" w:rsidP="002616E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 (при наличии, по желанию родителя (законного представителя) ребенка</w:t>
      </w:r>
      <w:r w:rsidRPr="00177224">
        <w:rPr>
          <w:rFonts w:ascii="Times New Roman" w:hAnsi="Times New Roman" w:cs="Times New Roman"/>
          <w:sz w:val="28"/>
          <w:szCs w:val="28"/>
        </w:rPr>
        <w:t>;</w:t>
      </w:r>
    </w:p>
    <w:p w:rsidR="00D677DE" w:rsidRPr="00177224" w:rsidRDefault="00D677DE" w:rsidP="002616E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7224">
        <w:rPr>
          <w:rFonts w:ascii="Times New Roman" w:hAnsi="Times New Roman" w:cs="Times New Roman"/>
          <w:sz w:val="28"/>
          <w:szCs w:val="28"/>
        </w:rPr>
        <w:t xml:space="preserve"> документ, удостоверяющий факт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177224">
        <w:rPr>
          <w:rFonts w:ascii="Times New Roman" w:hAnsi="Times New Roman" w:cs="Times New Roman"/>
          <w:sz w:val="28"/>
          <w:szCs w:val="28"/>
        </w:rPr>
        <w:t xml:space="preserve"> ребенка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2.6. При подаче заявления о включении ребенка в систему персонифицированного финансирования родителями (законными представителями) ребенка подписывается согласие с условиями предоставления сертификата дополнительного образования, предусматривающее: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hyperlink w:anchor="P395" w:history="1">
        <w:r w:rsidRPr="00B8162B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B8162B">
        <w:rPr>
          <w:rFonts w:ascii="Times New Roman" w:hAnsi="Times New Roman" w:cs="Times New Roman"/>
          <w:sz w:val="28"/>
          <w:szCs w:val="28"/>
        </w:rPr>
        <w:t xml:space="preserve"> на обработку представленных в заявлении персональных данных в порядке, установленном Федеральным </w:t>
      </w:r>
      <w:hyperlink r:id="rId8" w:history="1">
        <w:r w:rsidRPr="00B816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данных", в целях осуществления учета выбираемых образовательных программ, формирования договоров об обучении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4 к Порядку;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обязательство родителей (законных представителей) ребенка посредством личного обращения уведомлять уполномоченную организацию об изменениях представленных сведений в течение 20 рабочих дней после соответствующих изменений.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2.7. Уполномоченная организация в течение 3 рабочих дней после получения заявления о включении ребенка в систему персонифицированного финансирования принимает решение о включении (об отказе во включении) ребенка в систему персонифицированного финансирования. Родителям (законным представителям) ребенка уполномоченной организацией направляется по электронной почте, указанной в заявлении о включении ребенка в систему персонифицированного финансирования, и (или) по телефону или вручается лично уведомление о принятом решении по формам согласно </w:t>
      </w:r>
      <w:hyperlink w:anchor="P471" w:history="1">
        <w:r w:rsidRPr="00B8162B">
          <w:rPr>
            <w:rFonts w:ascii="Times New Roman" w:hAnsi="Times New Roman" w:cs="Times New Roman"/>
            <w:sz w:val="28"/>
            <w:szCs w:val="28"/>
          </w:rPr>
          <w:t>приложениям №5</w:t>
        </w:r>
      </w:hyperlink>
      <w:r w:rsidRPr="00B8162B">
        <w:rPr>
          <w:rFonts w:ascii="Times New Roman" w:hAnsi="Times New Roman" w:cs="Times New Roman"/>
          <w:sz w:val="28"/>
          <w:szCs w:val="28"/>
        </w:rPr>
        <w:t>, №</w:t>
      </w:r>
      <w:hyperlink w:anchor="P514" w:history="1">
        <w:r w:rsidRPr="00B8162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177224">
        <w:rPr>
          <w:rFonts w:ascii="Times New Roman" w:hAnsi="Times New Roman" w:cs="Times New Roman"/>
          <w:sz w:val="28"/>
          <w:szCs w:val="28"/>
        </w:rPr>
        <w:t>2.8. Основаниями для отказа во включении ребенка в систему персонифицированного финансирования со стороны уполномоченной организации являются: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представление родителем (законным представителем) ребенка заведомо недостоверных сведений при подаче заявления о включении ребенка в систему персонифицированного финансирования;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отсутствие документа, удостоверяющего факт проживания ребенка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отсутствие согласия родителя (законного представителя) ребенка на обработку персональных данных, представленных в заявлении о включении ребенка в систему персонифицированного финансирования;</w:t>
      </w:r>
    </w:p>
    <w:p w:rsidR="00410592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наличие у ребенка сертификата дополнительного образования, предоставленного ранее (за исключением сертификата дополнительного образования, предоставленного в рамках региональной программы персонифицированного финансирования);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7224">
        <w:rPr>
          <w:rFonts w:ascii="Times New Roman" w:hAnsi="Times New Roman" w:cs="Times New Roman"/>
          <w:sz w:val="28"/>
          <w:szCs w:val="28"/>
        </w:rPr>
        <w:t>достижение числа предоставленных сертификатов дополнительного образования, актуальных в соответствующем году, максимально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77224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7224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 на соответствующий год.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2.9. На основании принятого уполномоченной организацией решения создается запись в реестре выданных сертификатов дополнительного образования с указанием номера сертификата дополнительного образования, состоящего из 10 цифр, определяемых случайным образом, а также сведений о ребенке и родителе (законном представителе) ребенка.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2.10. По личному запросу родителя (законного представителя) ребенка в течение 3 рабочих дней после принятия решения о включении ребенка в систему персонифицированного финансирования уполномоченной организацией оформляется выписка из реестра выданных сертификатов дополнительного образования, содержащая номер сертификата дополнительного образования, фамилию, имя и отчество (при наличии) ребенка, а также уникальный пароль для входа в личный кабинет информационной системы персонифицированного финансирования. Выписка из реестра выданных сертификатов дополнительного образования подлежит передаче родителю (законному представителю) ребенка под подпись.</w:t>
      </w:r>
    </w:p>
    <w:p w:rsidR="00410592" w:rsidRPr="00177224" w:rsidRDefault="00410592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III. Порядок установления/прекращения договорных</w:t>
      </w:r>
    </w:p>
    <w:p w:rsidR="00410592" w:rsidRPr="00177224" w:rsidRDefault="00410592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взаимоотношений между поставщиками образовательных услуг</w:t>
      </w:r>
    </w:p>
    <w:p w:rsidR="00410592" w:rsidRDefault="00410592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детей</w:t>
      </w:r>
    </w:p>
    <w:p w:rsidR="00D50DC3" w:rsidRPr="00177224" w:rsidRDefault="00D50DC3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3.1. Родители (законные представители) детей, </w:t>
      </w:r>
      <w:r w:rsidR="00AF7DF1">
        <w:rPr>
          <w:rFonts w:ascii="Times New Roman" w:hAnsi="Times New Roman" w:cs="Times New Roman"/>
          <w:sz w:val="28"/>
          <w:szCs w:val="28"/>
        </w:rPr>
        <w:t>получивших</w:t>
      </w:r>
      <w:r w:rsidRPr="00177224">
        <w:rPr>
          <w:rFonts w:ascii="Times New Roman" w:hAnsi="Times New Roman" w:cs="Times New Roman"/>
          <w:sz w:val="28"/>
          <w:szCs w:val="28"/>
        </w:rPr>
        <w:t xml:space="preserve"> сертификаты дополнительного образования, имеют право использовать сертификат дополнительного образования для оплаты услуг по реализации любого модуля образовательной программы, для которого одновременно выполняются следующие условия: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образовательная программа включена в реестр образовательных прог</w:t>
      </w:r>
      <w:r>
        <w:rPr>
          <w:rFonts w:ascii="Times New Roman" w:hAnsi="Times New Roman" w:cs="Times New Roman"/>
          <w:sz w:val="28"/>
          <w:szCs w:val="28"/>
        </w:rPr>
        <w:t xml:space="preserve">рамм в соответствии с Правилами </w:t>
      </w:r>
      <w:r w:rsidRPr="00177224">
        <w:rPr>
          <w:rFonts w:ascii="Times New Roman" w:hAnsi="Times New Roman" w:cs="Times New Roman"/>
          <w:sz w:val="28"/>
          <w:szCs w:val="28"/>
        </w:rPr>
        <w:t>персонифицированного финансирования;</w:t>
      </w:r>
    </w:p>
    <w:p w:rsidR="00410592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для модуля образовательной программы открыта возможность зачисления на обучение;</w:t>
      </w:r>
    </w:p>
    <w:p w:rsidR="00410592" w:rsidRDefault="00AF7DF1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592" w:rsidRPr="00177224">
        <w:rPr>
          <w:rFonts w:ascii="Times New Roman" w:hAnsi="Times New Roman" w:cs="Times New Roman"/>
          <w:sz w:val="28"/>
          <w:szCs w:val="28"/>
        </w:rPr>
        <w:t xml:space="preserve">число договоров об обучении по образовательной программе, заключенных и действующих в текущем году, меньше установленного </w:t>
      </w:r>
      <w:hyperlink w:anchor="P168" w:history="1">
        <w:r>
          <w:rPr>
            <w:rFonts w:ascii="Times New Roman" w:hAnsi="Times New Roman" w:cs="Times New Roman"/>
            <w:sz w:val="28"/>
            <w:szCs w:val="28"/>
          </w:rPr>
          <w:t xml:space="preserve">лимита зачисления на обучение по </w:t>
        </w:r>
      </w:hyperlink>
      <w:r w:rsidR="00410592" w:rsidRPr="00B8162B">
        <w:rPr>
          <w:rFonts w:ascii="Times New Roman" w:hAnsi="Times New Roman" w:cs="Times New Roman"/>
          <w:sz w:val="28"/>
          <w:szCs w:val="28"/>
        </w:rPr>
        <w:t>образовательной программе;</w:t>
      </w:r>
    </w:p>
    <w:p w:rsidR="00657708" w:rsidRDefault="0065770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7DF1">
        <w:rPr>
          <w:rFonts w:ascii="Times New Roman" w:hAnsi="Times New Roman" w:cs="Times New Roman"/>
          <w:sz w:val="28"/>
          <w:szCs w:val="28"/>
        </w:rPr>
        <w:t xml:space="preserve">- поставщик </w:t>
      </w:r>
      <w:r w:rsidRPr="00177224">
        <w:rPr>
          <w:rFonts w:ascii="Times New Roman" w:hAnsi="Times New Roman" w:cs="Times New Roman"/>
          <w:sz w:val="28"/>
          <w:szCs w:val="28"/>
        </w:rPr>
        <w:t>образовательных услуг оказывает образовательную услугу в соответствующем направлении в текущем году;</w:t>
      </w:r>
    </w:p>
    <w:p w:rsidR="00657708" w:rsidRPr="00177224" w:rsidRDefault="00657708" w:rsidP="006577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между поставщиком образовательных услуг и уполномоченной организацией, осуществляющей финансовое обеспечение сертификата дополнительного образования, заключен договор о возмещении затрат;</w:t>
      </w:r>
    </w:p>
    <w:p w:rsidR="00657708" w:rsidRPr="00177224" w:rsidRDefault="00657708" w:rsidP="006577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общее число сертификатов дополнительного образования, обеспечиваемых за счет средств бюджета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на период действия Порядка, меньше установленного максимального количества сертификатов дополнительного образования;</w:t>
      </w:r>
    </w:p>
    <w:p w:rsidR="00657708" w:rsidRPr="00177224" w:rsidRDefault="00657708" w:rsidP="006577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направленность образовательной программы предусмотрена </w:t>
      </w:r>
      <w:hyperlink w:anchor="P181" w:history="1">
        <w:r w:rsidRPr="00B8162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1 к Порядку;</w:t>
      </w:r>
    </w:p>
    <w:p w:rsidR="00410592" w:rsidRPr="00AF7DF1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162B">
        <w:rPr>
          <w:rFonts w:ascii="Times New Roman" w:hAnsi="Times New Roman" w:cs="Times New Roman"/>
          <w:sz w:val="28"/>
          <w:szCs w:val="28"/>
        </w:rPr>
        <w:t xml:space="preserve">- </w:t>
      </w:r>
      <w:r w:rsidRPr="00AF7DF1">
        <w:rPr>
          <w:rFonts w:ascii="Times New Roman" w:hAnsi="Times New Roman" w:cs="Times New Roman"/>
          <w:sz w:val="28"/>
          <w:szCs w:val="28"/>
        </w:rPr>
        <w:t xml:space="preserve">число договоров об обучении по образовательным программам </w:t>
      </w:r>
      <w:r w:rsidR="00657708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AF7DF1">
        <w:rPr>
          <w:rFonts w:ascii="Times New Roman" w:hAnsi="Times New Roman" w:cs="Times New Roman"/>
          <w:sz w:val="28"/>
          <w:szCs w:val="28"/>
        </w:rPr>
        <w:t>направленности меньше установленного лимита зачисления на обучение;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доступный остаток обеспечения сертификата дополнительного образования в соответствующем году больше 0,00</w:t>
      </w:r>
      <w:r>
        <w:rPr>
          <w:rFonts w:ascii="Times New Roman" w:hAnsi="Times New Roman" w:cs="Times New Roman"/>
          <w:sz w:val="28"/>
          <w:szCs w:val="28"/>
        </w:rPr>
        <w:t xml:space="preserve"> (ноль)</w:t>
      </w:r>
      <w:r w:rsidRPr="00177224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3.2. При выборе образовательной программы и конкретного модуля образовательной программы родители (законные представители) детей обращаются к соответствующему поставщику образовательных услуг с предложением заключения договора об обучении по выбранному модулю образовательной программы.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3.3. Доплата со стороны родителей (законных представителей) ребенка устанавливается в случае, если объем оплаты услуги за счет средств сертификата дополнительного образования не обеспечивает покрытия </w:t>
      </w:r>
      <w:r w:rsidR="00C11973">
        <w:rPr>
          <w:rFonts w:ascii="Times New Roman" w:hAnsi="Times New Roman" w:cs="Times New Roman"/>
          <w:sz w:val="28"/>
          <w:szCs w:val="28"/>
        </w:rPr>
        <w:t xml:space="preserve">скорректированной </w:t>
      </w:r>
      <w:r w:rsidRPr="00177224">
        <w:rPr>
          <w:rFonts w:ascii="Times New Roman" w:hAnsi="Times New Roman" w:cs="Times New Roman"/>
          <w:sz w:val="28"/>
          <w:szCs w:val="28"/>
        </w:rPr>
        <w:t xml:space="preserve">цены услуги по реализации модуля образовательной программы. Величина размера </w:t>
      </w:r>
      <w:proofErr w:type="spellStart"/>
      <w:r w:rsidRPr="0017722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определяется как разница между </w:t>
      </w:r>
      <w:r w:rsidR="00C11973">
        <w:rPr>
          <w:rFonts w:ascii="Times New Roman" w:hAnsi="Times New Roman" w:cs="Times New Roman"/>
          <w:sz w:val="28"/>
          <w:szCs w:val="28"/>
        </w:rPr>
        <w:t xml:space="preserve">скорректированной </w:t>
      </w:r>
      <w:r w:rsidRPr="00177224">
        <w:rPr>
          <w:rFonts w:ascii="Times New Roman" w:hAnsi="Times New Roman" w:cs="Times New Roman"/>
          <w:sz w:val="28"/>
          <w:szCs w:val="28"/>
        </w:rPr>
        <w:t xml:space="preserve">ценой услуги </w:t>
      </w:r>
      <w:r w:rsidR="00C11973">
        <w:rPr>
          <w:rFonts w:ascii="Times New Roman" w:hAnsi="Times New Roman" w:cs="Times New Roman"/>
          <w:sz w:val="28"/>
          <w:szCs w:val="28"/>
        </w:rPr>
        <w:t xml:space="preserve">по реализации модуля образовательной программы </w:t>
      </w:r>
      <w:r w:rsidRPr="00177224">
        <w:rPr>
          <w:rFonts w:ascii="Times New Roman" w:hAnsi="Times New Roman" w:cs="Times New Roman"/>
          <w:sz w:val="28"/>
          <w:szCs w:val="28"/>
        </w:rPr>
        <w:t xml:space="preserve">за счет средств сертификата дополнительного образования и </w:t>
      </w:r>
      <w:r w:rsidR="00C11973">
        <w:rPr>
          <w:rFonts w:ascii="Times New Roman" w:hAnsi="Times New Roman" w:cs="Times New Roman"/>
          <w:sz w:val="28"/>
          <w:szCs w:val="28"/>
        </w:rPr>
        <w:t xml:space="preserve">объемом платы услуг по реализации модуля образовательной программы за счет средств сертификата определенной в объеме услуг по реализации </w:t>
      </w:r>
      <w:r w:rsidRPr="00177224">
        <w:rPr>
          <w:rFonts w:ascii="Times New Roman" w:hAnsi="Times New Roman" w:cs="Times New Roman"/>
          <w:sz w:val="28"/>
          <w:szCs w:val="28"/>
        </w:rPr>
        <w:t>модуля образовательной программы</w:t>
      </w:r>
      <w:r w:rsidR="00C11973"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3.4. Договор об обучении между родителем (законным представителем) ребенка и поставщиком образовательных услуг считается заключенным с момента подписания договора.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3.5. Расторжение договора об обучении возможно не ранее первого числа месяца, следующего за месяцем подачи заявления родителями (законными представителями) ребенка поставщику образовательных услуг.</w:t>
      </w:r>
    </w:p>
    <w:p w:rsidR="00410592" w:rsidRPr="00177224" w:rsidRDefault="00410592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IV. Порядок приостановления действия сертификата</w:t>
      </w:r>
    </w:p>
    <w:p w:rsidR="00410592" w:rsidRPr="00177224" w:rsidRDefault="00410592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по инициативе родителей</w:t>
      </w:r>
    </w:p>
    <w:p w:rsidR="00410592" w:rsidRPr="00177224" w:rsidRDefault="00410592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(законных представителей) ребенка</w:t>
      </w:r>
    </w:p>
    <w:p w:rsidR="00410592" w:rsidRPr="00177224" w:rsidRDefault="00410592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4.1. С момента принятия уполномоченной организацией решения о предоставлении ребенку сертификата дополнительного образования в реестре выданных сертификатов дополнительного образования указывается дата начала действия сертификата и значение его актуальности в соответствии с Правилами персонифицированного финансирования.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4.2. Родители (законные представители) детей являются инициаторами изменения актуальности сертификата дополнительного образования в следующих случаях: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добровольный отказ родителей (законных представителей) детей от использования сертификата дополнительного образования;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возобновление намерения родителей (законных представителей) детей использовать сертификат дополнительного образования, действие которого было приостановлено на основании их добровольного отказа.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4.3. Для приостановления/возобновления действия сертификата дополнительного образования один из родителей (законный представитель) ребенка подает в уполномоченную организацию </w:t>
      </w:r>
      <w:hyperlink w:anchor="P559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7 к Порядку. При подаче соответствующего заявления родители (законные представители) ребенка при необходимости актуализируют сведения, содержащиеся в реестре выданных сертификатов дополнительного образования. Решение о приостановлении/возобновлении действия сертификата дополнительного образования принимается уполномоченной организацией.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4.4. Возобновление действия сертификата дополнительного образования, приостановленного на основании заявления родителей (законных представителей) ребенка, предусматривается не ранее первого дня года, следующего за годом, в котором действие сертификата было приостановлено, в соответствии с Порядком.</w:t>
      </w:r>
    </w:p>
    <w:p w:rsidR="00410592" w:rsidRPr="00177224" w:rsidRDefault="00410592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V. Порядок финансового обеспечения персонифицированного</w:t>
      </w:r>
    </w:p>
    <w:p w:rsidR="00410592" w:rsidRPr="00177224" w:rsidRDefault="00410592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410592" w:rsidRPr="00177224" w:rsidRDefault="00410592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5.1. Финансовое обеспечение услуг, оказываемых </w:t>
      </w:r>
      <w:r w:rsidR="00C11973"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r w:rsidRPr="00177224">
        <w:rPr>
          <w:rFonts w:ascii="Times New Roman" w:hAnsi="Times New Roman" w:cs="Times New Roman"/>
          <w:sz w:val="28"/>
          <w:szCs w:val="28"/>
        </w:rPr>
        <w:t xml:space="preserve">за счет средств сертификата дополнительного образования, </w:t>
      </w:r>
      <w:r w:rsidR="009553D9" w:rsidRPr="0017722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53D9" w:rsidRPr="00C11973">
        <w:rPr>
          <w:rFonts w:ascii="Times New Roman" w:hAnsi="Times New Roman" w:cs="Times New Roman"/>
          <w:sz w:val="28"/>
          <w:szCs w:val="28"/>
        </w:rPr>
        <w:t xml:space="preserve">в соответствии с Правилами персонифицированного </w:t>
      </w:r>
      <w:r w:rsidR="009553D9" w:rsidRPr="00177224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A01A97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организацией, </w:t>
      </w:r>
      <w:r w:rsidR="009553D9" w:rsidRPr="00177224">
        <w:rPr>
          <w:rFonts w:ascii="Times New Roman" w:hAnsi="Times New Roman" w:cs="Times New Roman"/>
          <w:sz w:val="28"/>
          <w:szCs w:val="28"/>
        </w:rPr>
        <w:t>за счет средств бюджета города путем предоставления субсидии на иные цели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5.2. Оплата оказываемых образовательных услуг в объемах, предусмотренных договорами об обучении, осуществляется уполномоченной организацией на основании представленных поставщиками образовательных услуг счетов на оплату услуг по договорам об обучении, заключенным с одним из родителей (законным представителем) ребенка.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5.3. Поставщик образовательных услуг ежемесячно, не позднее второго рабочего дня текущего месяца, формирует и направляет в уполномоченную организацию, с которой у него заключен договор о возмещении затрат, счет на авансирование поставщика образовательных услуг, содержащий сумму авансирования и реестр договоров об обучении, по которым запрашивается авансирование. Реестр договоров об обучении, по которым запрашивается авансирование, содержит следующие сведения: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наименование поставщика образовательных услуг;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ОГРН/ОГРНИП поставщика образовательных услуг в соответствии с ЕГРЮЛ/ЕГРИП;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месяц авансирования;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номера сертификатов дополнительного образования;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реквизиты договоров об обучении;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объем оказанных услуг за текущий месяц в процентах от предусмотренного в соответствии с договором об обучении;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сумма к оплате за текущий месяц.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5.4. Счет на авансирование поставщика образовательных услуг предусматривает оплату поставщику образовательных услуг не более 80% от совокупных обязательств за текущий месяц в соответствии со всеми договорами об обучении, действующими в текущем месяце.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0"/>
      <w:bookmarkEnd w:id="3"/>
      <w:r w:rsidRPr="00177224">
        <w:rPr>
          <w:rFonts w:ascii="Times New Roman" w:hAnsi="Times New Roman" w:cs="Times New Roman"/>
          <w:sz w:val="28"/>
          <w:szCs w:val="28"/>
        </w:rPr>
        <w:t>5.5. Поставщик образовательных услуг ежемесячно, не позднее последнего дня месяца, за который уполномоченной организацией будет осуществляться оплата по договору об обучении (далее - отчетный месяц), определяет объем оказанной образовательной услуги в отчетном месяце, оформляет его актом об оказании услуг, подписанным поставщиком образовательных услуг.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5.6. Поставщик образовательных услуг не позднее второго рабочего дня месяца, следующего за отчетным месяцем, направляет в уполномоченную организацию, с которой у него заключен договор о возмещении затрат, акт об оказании услуг, счет на оплату оказанных услуг и реестр договоров об обучении за отчетный месяц. Реестр договоров об обучении за отчетный месяц содержит следующие сведения: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наименование поставщика образовательных услуг;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ОГРН/ОГРНИП поставщика образовательных услуг в соответствии с ЕГРЮЛ/ЕГРИП;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месяц, за который сформирован счет;</w:t>
      </w:r>
    </w:p>
    <w:p w:rsidR="00410592" w:rsidRPr="00177224" w:rsidRDefault="00410592" w:rsidP="00D50DC3">
      <w:pPr>
        <w:pStyle w:val="ConsPlusNormal"/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номер сертификата дополнительного образования;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реквизиты договора об обучении;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объем оказанных услуг за отчетный месяц в процентах от предусмотренного в соответствии с договором об обучении;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сумма к оплате за отчетный месяц.</w:t>
      </w:r>
    </w:p>
    <w:p w:rsidR="00410592" w:rsidRPr="00177224" w:rsidRDefault="00410592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177224">
        <w:rPr>
          <w:rFonts w:ascii="Times New Roman" w:hAnsi="Times New Roman" w:cs="Times New Roman"/>
          <w:sz w:val="28"/>
          <w:szCs w:val="28"/>
        </w:rPr>
        <w:t>5.7. Уполномоченная организация не позднее пятого рабочего дня текущего месяца формирует заявку на предоставление субсидии на иные цели в соответствии с соглашением, заключенным с департаментом образования</w:t>
      </w:r>
      <w:r w:rsidRPr="00CB3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, с приложением реестра договоров об обучении. Заявка на предоставление субсидии на иные цели содержит следующие сведения: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месяц, за который запрашивается субсидия;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номер сертификата дополнительного образования;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реквизиты договора об обучении;</w:t>
      </w:r>
    </w:p>
    <w:p w:rsidR="00410592" w:rsidRPr="00A01A97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сумма за текущий месяц в </w:t>
      </w:r>
      <w:r w:rsidRPr="00A01A97">
        <w:rPr>
          <w:rFonts w:ascii="Times New Roman" w:hAnsi="Times New Roman" w:cs="Times New Roman"/>
          <w:sz w:val="28"/>
          <w:szCs w:val="28"/>
        </w:rPr>
        <w:t>соответствии с договором об обучении.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A97">
        <w:rPr>
          <w:rFonts w:ascii="Times New Roman" w:hAnsi="Times New Roman" w:cs="Times New Roman"/>
          <w:sz w:val="28"/>
          <w:szCs w:val="28"/>
        </w:rPr>
        <w:t xml:space="preserve">5.8.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в соответствии с соглашением, заключенным с уполномоченной организацией, в течение 5 рабочих дней после получения от уполномоченной организации заявки на предоставление субсидии на иные цели осуществляет перечисление субсидии уполномоченной организации.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5.9. Уполномоченная организация в срок не позднее 5 рабочих дней после получения субсидии на иные цели осуществляет: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авансирование образовательных услуг в соответствии со счетом поставщика образовательных услуг на авансирование;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оплату оказанных услуг по предоставленному поставщиком образовательных услуг счету на оплату оказанных услуг за отчетный месяц.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Счет на оплату оказанных услуг выставляется на сумму, определяемую как разница между объемом оказанной услуги за отчетный месяц поставщиком образовательных услуг и произведенной оплатой по счету на авансирование поставщика образовательных услуг за отчетный месяц.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7224">
        <w:rPr>
          <w:rFonts w:ascii="Times New Roman" w:hAnsi="Times New Roman" w:cs="Times New Roman"/>
          <w:sz w:val="28"/>
          <w:szCs w:val="28"/>
        </w:rPr>
        <w:t xml:space="preserve"> если размер произведенной по счету на авансирование поставщика образовательных услуг за отчетный месяц оплаты превышает совокупный объем обязательств уполномоченной организации за отчетный месяц с учетом объема оказанной услуги за отчетный месяц перед поставщиком образовательных услуг, счет на оплату оказанных услуг не выставляется, а размер переплаты услуг за отчетный месяц учитывается при произведении авансирования поставщика образовательных услуг в последующие периоды.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5.10. В случае наличия переплаты в отношении поставщика образовательных услуг, образовавшейся в предыдущие месяцы, размер оплаты поставщику образовательных услуг в соответствии со счетом на авансирование поставщика образовательных услуг снижается на величину соответствующей переплаты.</w:t>
      </w:r>
    </w:p>
    <w:p w:rsidR="00410592" w:rsidRPr="00D15F8C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5.11. Выполнение действий, предусмотренных </w:t>
      </w:r>
      <w:r w:rsidRPr="00D15F8C">
        <w:rPr>
          <w:rFonts w:ascii="Times New Roman" w:hAnsi="Times New Roman" w:cs="Times New Roman"/>
          <w:sz w:val="28"/>
          <w:szCs w:val="28"/>
        </w:rPr>
        <w:t xml:space="preserve">пунктами 5.5 - </w:t>
      </w:r>
      <w:hyperlink w:anchor="P129" w:history="1">
        <w:r w:rsidRPr="00D15F8C">
          <w:rPr>
            <w:rFonts w:ascii="Times New Roman" w:hAnsi="Times New Roman" w:cs="Times New Roman"/>
            <w:sz w:val="28"/>
            <w:szCs w:val="28"/>
          </w:rPr>
          <w:t>5.7</w:t>
        </w:r>
      </w:hyperlink>
      <w:r w:rsidRPr="00D15F8C">
        <w:rPr>
          <w:rFonts w:ascii="Times New Roman" w:hAnsi="Times New Roman" w:cs="Times New Roman"/>
          <w:sz w:val="28"/>
          <w:szCs w:val="28"/>
        </w:rPr>
        <w:t xml:space="preserve"> Порядка, при оплате услуг осуществляется до 30 декабря текущего года.</w:t>
      </w:r>
    </w:p>
    <w:p w:rsidR="00410592" w:rsidRPr="00177224" w:rsidRDefault="00410592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5.12. Уполномоченная организация осуществляет возврат не использованного в текущем финансовом году остатка субсидии </w:t>
      </w:r>
      <w:r w:rsidRPr="00152C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доход </w:t>
      </w:r>
      <w:r>
        <w:rPr>
          <w:rFonts w:ascii="Times New Roman" w:hAnsi="Times New Roman"/>
          <w:sz w:val="28"/>
          <w:szCs w:val="28"/>
        </w:rPr>
        <w:t xml:space="preserve">бюджета муниципального образования городской округ город </w:t>
      </w:r>
      <w:proofErr w:type="spellStart"/>
      <w:r>
        <w:rPr>
          <w:rFonts w:ascii="Times New Roman" w:hAnsi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Pr="00177224">
        <w:rPr>
          <w:rFonts w:ascii="Times New Roman" w:hAnsi="Times New Roman" w:cs="Times New Roman"/>
          <w:sz w:val="28"/>
          <w:szCs w:val="28"/>
        </w:rPr>
        <w:t>30 декабря текущего года.</w:t>
      </w:r>
    </w:p>
    <w:p w:rsidR="00410592" w:rsidRPr="00177224" w:rsidRDefault="00410592" w:rsidP="00B8162B">
      <w:pPr>
        <w:spacing w:after="0" w:line="360" w:lineRule="auto"/>
      </w:pPr>
      <w:r>
        <w:br w:type="page"/>
      </w:r>
    </w:p>
    <w:p w:rsidR="00410592" w:rsidRPr="00177224" w:rsidRDefault="00D50DC3" w:rsidP="00A01A9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0592" w:rsidRPr="0017722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53"/>
      <w:bookmarkEnd w:id="5"/>
      <w:r>
        <w:rPr>
          <w:rFonts w:ascii="Times New Roman" w:hAnsi="Times New Roman" w:cs="Times New Roman"/>
          <w:sz w:val="28"/>
          <w:szCs w:val="28"/>
        </w:rPr>
        <w:t>Целевые показатели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по персонифицированному финансированию дополнительного образования детей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1984"/>
      </w:tblGrid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463" w:type="dxa"/>
          </w:tcPr>
          <w:p w:rsidR="00410592" w:rsidRPr="00177224" w:rsidRDefault="00410592" w:rsidP="00145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данных для организации работы по персонифицированному финансированию дополнительного образования детей </w:t>
            </w:r>
          </w:p>
        </w:tc>
        <w:tc>
          <w:tcPr>
            <w:tcW w:w="198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:rsidR="00410592" w:rsidRPr="00177224" w:rsidRDefault="00410592" w:rsidP="00A438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работы по персонифицированному финансированию дополнительного образования детей в городе </w:t>
            </w:r>
            <w:proofErr w:type="spellStart"/>
            <w:r w:rsidR="00A438D6">
              <w:rPr>
                <w:rFonts w:ascii="Times New Roman" w:hAnsi="Times New Roman" w:cs="Times New Roman"/>
                <w:sz w:val="28"/>
                <w:szCs w:val="28"/>
              </w:rPr>
              <w:t>Пыть-Яхе</w:t>
            </w:r>
            <w:proofErr w:type="spellEnd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Порядок)</w:t>
            </w:r>
          </w:p>
        </w:tc>
        <w:tc>
          <w:tcPr>
            <w:tcW w:w="198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с 1 января</w:t>
            </w:r>
          </w:p>
          <w:p w:rsidR="00410592" w:rsidRPr="00177224" w:rsidRDefault="00410592" w:rsidP="00D50D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по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198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от 5 до 18 лет</w:t>
            </w: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68"/>
            <w:bookmarkEnd w:id="6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:rsidR="00410592" w:rsidRPr="00177224" w:rsidRDefault="00410592" w:rsidP="00145F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Число сертификатов дополнительного образования в сфере образования, обеспечиваемых за счет средств бюджета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Пыть-Яха</w:t>
            </w:r>
            <w:proofErr w:type="spellEnd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на 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более) (ед.)</w:t>
            </w:r>
          </w:p>
        </w:tc>
        <w:tc>
          <w:tcPr>
            <w:tcW w:w="198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:rsidR="00410592" w:rsidRPr="00177224" w:rsidRDefault="00410592" w:rsidP="00145F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сертификатов дополнительного образования на 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муниципальной </w:t>
            </w:r>
            <w:hyperlink r:id="rId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программой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145F6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в муниципальном образовании городской округ город </w:t>
            </w:r>
            <w:proofErr w:type="spellStart"/>
            <w:r w:rsidRPr="00145F6A">
              <w:rPr>
                <w:rFonts w:ascii="Times New Roman" w:hAnsi="Times New Roman" w:cs="Times New Roman"/>
                <w:sz w:val="28"/>
                <w:szCs w:val="28"/>
              </w:rPr>
              <w:t>Пыть-Ях</w:t>
            </w:r>
            <w:proofErr w:type="spellEnd"/>
            <w:r w:rsidRPr="00145F6A">
              <w:rPr>
                <w:rFonts w:ascii="Times New Roman" w:hAnsi="Times New Roman" w:cs="Times New Roman"/>
                <w:sz w:val="28"/>
                <w:szCs w:val="28"/>
              </w:rPr>
              <w:t xml:space="preserve"> на 2018-2025 годы и на период до 2030 года</w:t>
            </w: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" (общий объем гарантий по оплате дополнительного образования) (тыс. руб.)</w:t>
            </w:r>
          </w:p>
        </w:tc>
        <w:tc>
          <w:tcPr>
            <w:tcW w:w="1984" w:type="dxa"/>
          </w:tcPr>
          <w:p w:rsidR="00410592" w:rsidRPr="00177224" w:rsidRDefault="00D50DC3" w:rsidP="006E71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9 759,7</w:t>
            </w: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Подушевой</w:t>
            </w:r>
            <w:proofErr w:type="spellEnd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(номинал сертификата, объем обеспечения сертификата) (руб.)</w:t>
            </w:r>
          </w:p>
        </w:tc>
        <w:tc>
          <w:tcPr>
            <w:tcW w:w="1984" w:type="dxa"/>
          </w:tcPr>
          <w:p w:rsidR="00410592" w:rsidRPr="006E71EF" w:rsidRDefault="00D50D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28 705,00</w:t>
            </w: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81"/>
            <w:bookmarkEnd w:id="7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Перечень направлений дополнительного образования, оплачиваемых полностью или частично за счет средств сертификатов дополнительного образования:</w:t>
            </w:r>
          </w:p>
        </w:tc>
        <w:tc>
          <w:tcPr>
            <w:tcW w:w="198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1984" w:type="dxa"/>
            <w:vMerge w:val="restart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программы данных направлений реализуются за счет средств сертификатов дополнительного образования;</w:t>
            </w:r>
          </w:p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сертификатов - без ограничений, но в пределах количества, установленного в </w:t>
            </w:r>
            <w:hyperlink w:anchor="P168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3</w:t>
              </w:r>
            </w:hyperlink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  <w:tc>
          <w:tcPr>
            <w:tcW w:w="1984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1984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1984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1984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592" w:rsidRPr="004457BD">
        <w:tc>
          <w:tcPr>
            <w:tcW w:w="62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6463" w:type="dxa"/>
          </w:tcPr>
          <w:p w:rsidR="00410592" w:rsidRPr="00177224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1984" w:type="dxa"/>
          </w:tcPr>
          <w:p w:rsidR="00410592" w:rsidRPr="00177224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данного направления не реализуются за счет средств сертификатов дополнительного образования (ограничения установлены на 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rPr>
          <w:rFonts w:ascii="Times New Roman" w:hAnsi="Times New Roman"/>
          <w:sz w:val="28"/>
          <w:szCs w:val="28"/>
        </w:rPr>
        <w:sectPr w:rsidR="00410592" w:rsidRPr="00177224" w:rsidSect="00D50DC3">
          <w:headerReference w:type="even" r:id="rId10"/>
          <w:headerReference w:type="defaul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410592" w:rsidRPr="00177224" w:rsidRDefault="004105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10592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10"/>
      <w:bookmarkEnd w:id="8"/>
      <w:r>
        <w:rPr>
          <w:rFonts w:ascii="Times New Roman" w:hAnsi="Times New Roman" w:cs="Times New Roman"/>
          <w:sz w:val="28"/>
          <w:szCs w:val="28"/>
        </w:rPr>
        <w:t>Значения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общих параметров для определения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нормативной стоимости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образовательных общеразвивающих программ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(модулей), реализация которых осуществляется на территории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410592" w:rsidRPr="00177224" w:rsidRDefault="00410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1531"/>
        <w:gridCol w:w="1871"/>
        <w:gridCol w:w="2042"/>
      </w:tblGrid>
      <w:tr w:rsidR="00410592" w:rsidRPr="004457BD" w:rsidTr="00081B21">
        <w:tc>
          <w:tcPr>
            <w:tcW w:w="567" w:type="dxa"/>
            <w:vMerge w:val="restart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072" w:type="dxa"/>
            <w:vMerge w:val="restart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 в соответствии с разделом IX Правил персонифицированного финансирования дополнительного образования детей в Ханты-Мансийском автономном округе - Югре</w:t>
            </w:r>
          </w:p>
        </w:tc>
        <w:tc>
          <w:tcPr>
            <w:tcW w:w="1531" w:type="dxa"/>
            <w:vMerge w:val="restart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параметра в формуле определения нормативной стоимости дополнительных общеобразовательных общеразвивающих программ (модулей)</w:t>
            </w:r>
          </w:p>
        </w:tc>
        <w:tc>
          <w:tcPr>
            <w:tcW w:w="1871" w:type="dxa"/>
            <w:vMerge w:val="restart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Размерность параметра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городская местность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Базовая потребность в приобретении услуг, необходимых для обеспечения организации реализации дополнительных общеобразовательных общеразвивающих программ (в том числе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коммунальные услуги, услуги связи)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рублей/(кабинет*неделя)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</w:t>
            </w: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Средние расходы на обеспечение повышения квалификации одного педагогического работника (включая оплату услуг повышения квалификации, оплату за проезд и организацию проживания педагогических работников)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Средние расходы на обеспечение допуска к работе одного педагогического работника (включая приобретение услуг медицинского осмотра, курсы по охране труда, иное обучение)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Средние расходы на компенсацию оплаты стоимости проезда и провоза багажа к месту использования отпуска и обратно для работников и членов их семей в расчете на одного работника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Средняя прогнозируемая заработная плата педагогов организаций дополнительного образования в муниципальном районе (городском округе) на период, определяемый учебным годом, на который устанавливается нормативная стоимость дополнительной общеобразовательной общеразвивающей программы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276,70</w:t>
            </w:r>
          </w:p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 привлечения дополнительных педагогических работников (педагоги-психологи, методисты, социальные педагоги и пр.) для сопровождения реализации дополнительной общеобразовательной общеразвивающей программы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потребность в привлечении работников, которые не принимают непосредственного участия в реализации дополнительной общеобразовательной общеразвивающей программы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410592" w:rsidRPr="006E71EF" w:rsidRDefault="00410592" w:rsidP="00B832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 отчислений по страховым взносам в государственные внебюджетные фонды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1,302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сохранение заработной платы для работников, пребывающих в срочном отпуске, а также проходящих очередное повышение квалификации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отп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Расчетное время полезного использования одного помещения в неделю при реализации дополнительных общеобразовательных общеразвивающих программ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часов/неделя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st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ставок на физическое лицо</w:t>
            </w:r>
          </w:p>
        </w:tc>
        <w:tc>
          <w:tcPr>
            <w:tcW w:w="2042" w:type="dxa"/>
          </w:tcPr>
          <w:p w:rsidR="00410592" w:rsidRPr="006E71EF" w:rsidRDefault="00410592" w:rsidP="00B832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10592" w:rsidRPr="004457BD" w:rsidTr="00081B21">
        <w:tc>
          <w:tcPr>
            <w:tcW w:w="567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Средние расходы на приобретение транспортных услуг, необходимых для реализации дополнительной общеобразовательной общеразвивающей программы, 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153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</w:p>
        </w:tc>
        <w:tc>
          <w:tcPr>
            <w:tcW w:w="1871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рублей/100 км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0592" w:rsidRPr="004457BD" w:rsidTr="00081B21">
        <w:tc>
          <w:tcPr>
            <w:tcW w:w="567" w:type="dxa"/>
            <w:vMerge w:val="restart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Базовая стоимость восполнения комплекта средств обучения (включая основные средства и материальные запасы), используемых для реализации дополнительной общеобразовательной общеразвивающей программы, определенная в расчете на одну неделю использования в группах для программ различной направленности, определяемая в зависимости от направленности (вида деятельности) дополнительной общеобразовательной общеразвивающей программы, в том числе:</w:t>
            </w:r>
          </w:p>
        </w:tc>
        <w:tc>
          <w:tcPr>
            <w:tcW w:w="1531" w:type="dxa"/>
            <w:vMerge w:val="restart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1871" w:type="dxa"/>
            <w:vMerge w:val="restart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рублей/(комплект*неделя)</w:t>
            </w: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технической направленности (вид деятельности - робототехника)</w:t>
            </w: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6380,00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технической направленности (иные виды деятельности)</w:t>
            </w: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6130,00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естественнонаучной направленности</w:t>
            </w: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3050,00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физкультурно-спортивной направленности</w:t>
            </w: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2980,00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художественной направленности</w:t>
            </w: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2591,00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туристско-краеведческой направленности</w:t>
            </w: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3006,00</w:t>
            </w:r>
          </w:p>
        </w:tc>
      </w:tr>
      <w:tr w:rsidR="00410592" w:rsidRPr="004457BD" w:rsidTr="00081B21">
        <w:tc>
          <w:tcPr>
            <w:tcW w:w="567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10592" w:rsidRPr="006E71EF" w:rsidRDefault="00410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социально-педагогической направленности</w:t>
            </w:r>
          </w:p>
        </w:tc>
        <w:tc>
          <w:tcPr>
            <w:tcW w:w="153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10592" w:rsidRPr="004457BD" w:rsidRDefault="004105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10592" w:rsidRPr="006E71EF" w:rsidRDefault="00410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3130,00</w:t>
            </w:r>
          </w:p>
        </w:tc>
      </w:tr>
    </w:tbl>
    <w:p w:rsidR="00410592" w:rsidRDefault="00410592">
      <w:pPr>
        <w:rPr>
          <w:rFonts w:ascii="Times New Roman" w:hAnsi="Times New Roman"/>
          <w:sz w:val="28"/>
          <w:szCs w:val="28"/>
        </w:rPr>
        <w:sectPr w:rsidR="00410592" w:rsidSect="00081B21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410592" w:rsidRPr="00177224" w:rsidRDefault="004105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12"/>
      <w:bookmarkEnd w:id="9"/>
      <w:r w:rsidRPr="00177224">
        <w:rPr>
          <w:rFonts w:ascii="Times New Roman" w:hAnsi="Times New Roman" w:cs="Times New Roman"/>
          <w:sz w:val="28"/>
          <w:szCs w:val="28"/>
        </w:rPr>
        <w:t>ФОРМА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ЗАЯВЛЕНИЯ О ВКЛЮЧЕНИИ РЕБЕНКА В СИСТЕМУ ПЕРСОНИФИЦИРОВАННОГО</w:t>
      </w:r>
    </w:p>
    <w:p w:rsidR="00410592" w:rsidRDefault="00410592" w:rsidP="004D56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ФИНАНСИРОВАНИЯ ДОПОЛНИТЕЛЬ</w:t>
      </w:r>
      <w:r>
        <w:rPr>
          <w:rFonts w:ascii="Times New Roman" w:hAnsi="Times New Roman" w:cs="Times New Roman"/>
          <w:sz w:val="28"/>
          <w:szCs w:val="28"/>
        </w:rPr>
        <w:t>НОГО ОБРАЗОВАНИЯ ДЕТЕЙ В ГОРОДЕ ПЫТЬ-ЯХ</w:t>
      </w:r>
    </w:p>
    <w:p w:rsidR="00410592" w:rsidRPr="00177224" w:rsidRDefault="00410592" w:rsidP="004D56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ЗАЯВЛЕНИЕ N _______________-________________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(указывается должностным лицом)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Прошу включить моего ребенка в систему персонифицированного финансирования</w:t>
      </w:r>
      <w:r w:rsidR="00623108"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городе </w:t>
      </w:r>
      <w:proofErr w:type="spellStart"/>
      <w:r w:rsidR="00623108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</w:t>
      </w:r>
      <w:r>
        <w:rPr>
          <w:rFonts w:ascii="Times New Roman" w:hAnsi="Times New Roman" w:cs="Times New Roman"/>
          <w:sz w:val="28"/>
          <w:szCs w:val="28"/>
        </w:rPr>
        <w:t>а: 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Дата рождения ребенка: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Адрес регистрации ребенка: 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Ребенок не нуждается в создании специальных образовательных условий/ребенок</w:t>
      </w:r>
      <w:r w:rsidR="00623108"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нуждается    в    создании   специальных   образовательных 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условий,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>что</w:t>
      </w:r>
      <w:r w:rsidR="00623108"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подтверждается   заключением  психолого-медико-педагогической  комиссии  от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 N __________ (нужное подчеркнуть).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Фамилия, имя, отчество (при наличии) 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 ребенка: 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Адрес места жительства: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Контактный телефон родителя (законного пред</w:t>
      </w:r>
      <w:r>
        <w:rPr>
          <w:rFonts w:ascii="Times New Roman" w:hAnsi="Times New Roman" w:cs="Times New Roman"/>
          <w:sz w:val="28"/>
          <w:szCs w:val="28"/>
        </w:rPr>
        <w:t>ставителя): 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Перечень 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документов,  представляемых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для  включения  ребенка  в  систему</w:t>
      </w:r>
      <w:r w:rsidR="00623108"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персонифицированного  финансирования  дополнительного  образования 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: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копия  свидетельства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о  рождении ребенка, или копия паспорта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Российской   Федерации,  удостоверяющего   личность   ребенка,  или  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временного   удостоверения   личности   гражданина   Российской 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выданного на период оформления паспорта ребенка;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  копия 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документа,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>удостоверяющего   личность   родителя   (законного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представителя) ребенка;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копия  документа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>,  удостоверяющего факт проживания ребенка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;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копия  заключения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(при наличии,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по желанию родителя (законного представителя) ребенка).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___/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(расшифровка)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24">
        <w:rPr>
          <w:rFonts w:ascii="Times New Roman" w:hAnsi="Times New Roman" w:cs="Times New Roman"/>
          <w:sz w:val="28"/>
          <w:szCs w:val="28"/>
        </w:rPr>
        <w:t>С  правилами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персонифицированного  финансирования  и  ответственностью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нарушение указанных правил ознакомлен.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__/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(расшифровка)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С   условиями   предоставления   сертификата 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дополнительного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ознакомлен и согласен.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_______________________/__________________________________________/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(расшифровка)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24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меня проинформировали о том, что решение о предоставлении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24">
        <w:rPr>
          <w:rFonts w:ascii="Times New Roman" w:hAnsi="Times New Roman" w:cs="Times New Roman"/>
          <w:sz w:val="28"/>
          <w:szCs w:val="28"/>
        </w:rPr>
        <w:t>именного  персонального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сертификата  на  основании данного заявления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приниматься дополнительно.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_______________________/__________________________________________/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(расшифровка)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Обязуюсь    посредством    личного   обращения   уведомлять  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уполномоченную  организацию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об изменениях представленных сведений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20 рабочих дней после соответствующих изменений.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_______________________/_________________________________________/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(расшифровка)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"___" ____________ 20__ г.</w:t>
      </w:r>
      <w:r w:rsidR="00623108">
        <w:rPr>
          <w:rFonts w:ascii="Times New Roman" w:hAnsi="Times New Roman" w:cs="Times New Roman"/>
          <w:sz w:val="28"/>
          <w:szCs w:val="28"/>
        </w:rPr>
        <w:t xml:space="preserve">   </w:t>
      </w:r>
      <w:r w:rsidRPr="00177224">
        <w:rPr>
          <w:rFonts w:ascii="Times New Roman" w:hAnsi="Times New Roman" w:cs="Times New Roman"/>
          <w:sz w:val="28"/>
          <w:szCs w:val="28"/>
        </w:rPr>
        <w:t>_____________/___________________________/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(расшифровка)</w:t>
      </w: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Default="0041059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10592" w:rsidRPr="00177224" w:rsidRDefault="004105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410592" w:rsidRPr="00177224" w:rsidRDefault="00410592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5A5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95"/>
      <w:bookmarkEnd w:id="10"/>
      <w:r w:rsidRPr="00177224">
        <w:rPr>
          <w:rFonts w:ascii="Times New Roman" w:hAnsi="Times New Roman" w:cs="Times New Roman"/>
          <w:sz w:val="28"/>
          <w:szCs w:val="28"/>
        </w:rPr>
        <w:t>Согласие</w:t>
      </w:r>
    </w:p>
    <w:p w:rsidR="00410592" w:rsidRPr="00177224" w:rsidRDefault="00410592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7224">
        <w:rPr>
          <w:rFonts w:ascii="Times New Roman" w:hAnsi="Times New Roman" w:cs="Times New Roman"/>
          <w:sz w:val="28"/>
          <w:szCs w:val="28"/>
        </w:rPr>
        <w:t>а обработку персональных данных,</w:t>
      </w:r>
    </w:p>
    <w:p w:rsidR="00410592" w:rsidRPr="00177224" w:rsidRDefault="00410592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представленных в заявлении о включении ребенка</w:t>
      </w:r>
    </w:p>
    <w:p w:rsidR="00410592" w:rsidRPr="00177224" w:rsidRDefault="00410592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систему персонифицированного финансирования</w:t>
      </w:r>
    </w:p>
    <w:p w:rsidR="00410592" w:rsidRDefault="00410592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</w:p>
    <w:p w:rsidR="00410592" w:rsidRPr="00177224" w:rsidRDefault="00410592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На основании Семейного кодекса Российской Федерации </w:t>
      </w:r>
      <w:hyperlink r:id="rId12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(пункт 1 статьи 64)</w:t>
        </w:r>
      </w:hyperlink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24">
        <w:rPr>
          <w:rFonts w:ascii="Times New Roman" w:hAnsi="Times New Roman" w:cs="Times New Roman"/>
          <w:sz w:val="28"/>
          <w:szCs w:val="28"/>
        </w:rPr>
        <w:t>и  Федерального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 от  27.07.2006 N 152-ФЗ  "О  персональных  данных"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10592" w:rsidRDefault="004105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 w:rsidRPr="005A589A">
        <w:rPr>
          <w:rFonts w:ascii="Times New Roman" w:hAnsi="Times New Roman" w:cs="Times New Roman"/>
          <w:sz w:val="22"/>
          <w:szCs w:val="22"/>
        </w:rPr>
        <w:t xml:space="preserve">(фамилия, имя, отчество (при наличии) родителя (законного </w:t>
      </w:r>
      <w:proofErr w:type="gramStart"/>
      <w:r w:rsidRPr="005A589A">
        <w:rPr>
          <w:rFonts w:ascii="Times New Roman" w:hAnsi="Times New Roman" w:cs="Times New Roman"/>
          <w:sz w:val="22"/>
          <w:szCs w:val="22"/>
        </w:rPr>
        <w:t>представителя)ребенка</w:t>
      </w:r>
      <w:proofErr w:type="gramEnd"/>
      <w:r w:rsidRPr="005A589A">
        <w:rPr>
          <w:rFonts w:ascii="Times New Roman" w:hAnsi="Times New Roman" w:cs="Times New Roman"/>
          <w:sz w:val="22"/>
          <w:szCs w:val="22"/>
        </w:rPr>
        <w:t>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</w:t>
      </w:r>
      <w:r w:rsidRPr="00177224">
        <w:rPr>
          <w:rFonts w:ascii="Times New Roman" w:hAnsi="Times New Roman" w:cs="Times New Roman"/>
          <w:sz w:val="28"/>
          <w:szCs w:val="28"/>
        </w:rPr>
        <w:t>выдан ________________________________________</w:t>
      </w:r>
    </w:p>
    <w:p w:rsidR="00410592" w:rsidRPr="005A589A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 w:rsidRPr="005A589A">
        <w:rPr>
          <w:rFonts w:ascii="Times New Roman" w:hAnsi="Times New Roman" w:cs="Times New Roman"/>
        </w:rPr>
        <w:t xml:space="preserve">(серия, </w:t>
      </w:r>
      <w:proofErr w:type="gramStart"/>
      <w:r w:rsidRPr="005A589A">
        <w:rPr>
          <w:rFonts w:ascii="Times New Roman" w:hAnsi="Times New Roman" w:cs="Times New Roman"/>
        </w:rPr>
        <w:t xml:space="preserve">номер)   </w:t>
      </w:r>
      <w:proofErr w:type="gramEnd"/>
      <w:r w:rsidRPr="005A589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</w:t>
      </w:r>
      <w:r w:rsidRPr="005A589A">
        <w:rPr>
          <w:rFonts w:ascii="Times New Roman" w:hAnsi="Times New Roman" w:cs="Times New Roman"/>
        </w:rPr>
        <w:t xml:space="preserve"> (кем выдан)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"____" ____________________ г., являясь родителем (законным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 xml:space="preserve">представителем)   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   </w:t>
      </w:r>
      <w:r w:rsidRPr="005A589A">
        <w:rPr>
          <w:rFonts w:ascii="Times New Roman" w:hAnsi="Times New Roman" w:cs="Times New Roman"/>
        </w:rPr>
        <w:t>(дата выдачи)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410592" w:rsidRPr="005A589A" w:rsidRDefault="00410592" w:rsidP="005A589A">
      <w:pPr>
        <w:pStyle w:val="ConsPlusNonformat"/>
        <w:jc w:val="center"/>
        <w:rPr>
          <w:rFonts w:ascii="Times New Roman" w:hAnsi="Times New Roman" w:cs="Times New Roman"/>
        </w:rPr>
      </w:pPr>
      <w:r w:rsidRPr="005A589A">
        <w:rPr>
          <w:rFonts w:ascii="Times New Roman" w:hAnsi="Times New Roman" w:cs="Times New Roman"/>
        </w:rPr>
        <w:t>(фамилия, имя, отчество (при наличии) ребенка)</w:t>
      </w:r>
    </w:p>
    <w:p w:rsidR="00410592" w:rsidRPr="00177224" w:rsidRDefault="00410592" w:rsidP="00191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24">
        <w:rPr>
          <w:rFonts w:ascii="Times New Roman" w:hAnsi="Times New Roman" w:cs="Times New Roman"/>
          <w:sz w:val="28"/>
          <w:szCs w:val="28"/>
        </w:rPr>
        <w:t>даю  согласие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на  обработку своих персональных данных,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моего  ребенка/ребенка,  находящегося  под опекой (попечительством)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подчеркнуть), 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 автономному учреждению дополнительного образования </w:t>
      </w:r>
      <w:r w:rsidRPr="00177224">
        <w:rPr>
          <w:rFonts w:ascii="Times New Roman" w:hAnsi="Times New Roman" w:cs="Times New Roman"/>
          <w:sz w:val="28"/>
          <w:szCs w:val="28"/>
        </w:rPr>
        <w:t xml:space="preserve">"Центр    </w:t>
      </w:r>
      <w:r>
        <w:rPr>
          <w:rFonts w:ascii="Times New Roman" w:hAnsi="Times New Roman" w:cs="Times New Roman"/>
          <w:sz w:val="28"/>
          <w:szCs w:val="28"/>
        </w:rPr>
        <w:t>детского творчества",   находящемуся по</w:t>
      </w:r>
      <w:r w:rsidRPr="00177224">
        <w:rPr>
          <w:rFonts w:ascii="Times New Roman" w:hAnsi="Times New Roman" w:cs="Times New Roman"/>
          <w:sz w:val="28"/>
          <w:szCs w:val="28"/>
        </w:rPr>
        <w:t xml:space="preserve">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являющемуся муниципальной уполномоченной организацией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(далее - оператор).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77224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177224">
        <w:rPr>
          <w:rFonts w:ascii="Times New Roman" w:hAnsi="Times New Roman" w:cs="Times New Roman"/>
          <w:sz w:val="28"/>
          <w:szCs w:val="28"/>
        </w:rPr>
        <w:t>на осуществление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оператора следующих действий в отношении моих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персональных данных моего </w:t>
      </w:r>
      <w:r>
        <w:rPr>
          <w:rFonts w:ascii="Times New Roman" w:hAnsi="Times New Roman" w:cs="Times New Roman"/>
          <w:sz w:val="28"/>
          <w:szCs w:val="28"/>
        </w:rPr>
        <w:t>ребенка/ребенка, н</w:t>
      </w:r>
      <w:r w:rsidRPr="00177224">
        <w:rPr>
          <w:rFonts w:ascii="Times New Roman" w:hAnsi="Times New Roman" w:cs="Times New Roman"/>
          <w:sz w:val="28"/>
          <w:szCs w:val="28"/>
        </w:rPr>
        <w:t>аходящегося под 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(попечительством): сбор, систематизация, накопление, хранение, уточнение</w:t>
      </w:r>
      <w:r>
        <w:rPr>
          <w:rFonts w:ascii="Times New Roman" w:hAnsi="Times New Roman" w:cs="Times New Roman"/>
          <w:sz w:val="28"/>
          <w:szCs w:val="28"/>
        </w:rPr>
        <w:t xml:space="preserve"> (обновление, изменение),</w:t>
      </w:r>
      <w:r w:rsidRPr="00177224">
        <w:rPr>
          <w:rFonts w:ascii="Times New Roman" w:hAnsi="Times New Roman" w:cs="Times New Roman"/>
          <w:sz w:val="28"/>
          <w:szCs w:val="28"/>
        </w:rPr>
        <w:t xml:space="preserve"> использование (только в указанных целях),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обезличивание, блокирование </w:t>
      </w:r>
      <w:r>
        <w:rPr>
          <w:rFonts w:ascii="Times New Roman" w:hAnsi="Times New Roman" w:cs="Times New Roman"/>
          <w:sz w:val="28"/>
          <w:szCs w:val="28"/>
        </w:rPr>
        <w:t>(не включает возможность</w:t>
      </w:r>
      <w:r w:rsidRPr="00177224">
        <w:rPr>
          <w:rFonts w:ascii="Times New Roman" w:hAnsi="Times New Roman" w:cs="Times New Roman"/>
          <w:sz w:val="28"/>
          <w:szCs w:val="28"/>
        </w:rPr>
        <w:t xml:space="preserve"> ограничения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доступа к персональным данным ребенка), уничтожение.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Способ обработки персональных данных: смешанная обработка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данных с передачей полученной информации по внутренней сети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177224">
        <w:rPr>
          <w:rFonts w:ascii="Times New Roman" w:hAnsi="Times New Roman" w:cs="Times New Roman"/>
          <w:sz w:val="28"/>
          <w:szCs w:val="28"/>
        </w:rPr>
        <w:t>"Интернет"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автоматизированных информационно-аналитических систем, 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оператором.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Перечень персональных данных, представляемых для обработки: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-  данные о ребенке/ребенке, находящемся под опекой (попечительством):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рождения, серия, номер 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выдачи  документа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>,  удостоверяющего  личность, место жительства, реквизиты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заключения психолого-медико-педагогической комиссии (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>, по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желанию родителя (законного представителя) ребенка);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данные  о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родителе  (законном представителе) ребенка: фамилия, имя,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отчество (при наличии), контактный телефон, адрес электронной почты.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Представляемые мной персональные данные могут использоваться оператором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целях осуществления учета выбираемых дополнительных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общеразвивающих программ, формирования договоров об обучении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между мной и поставщиками образовательных услуг.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Я даю согласие на обработку персональных данных своего ребенка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автоматизированным, так и неавтоматизированным способом.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Настоящее согласие действует до достижения целей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данных оператором или до отзыва настоящего согласия. Настоящее согласие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может быть отозвано в любой момент по моему письменному заявлению.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предупрежден(а).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Я подтверждаю, что, давая настоящее согласие, я действую по своей воле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и в интересах своего ребенка.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_______________________/_________________________________________/</w:t>
      </w:r>
    </w:p>
    <w:p w:rsidR="00410592" w:rsidRPr="00191431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191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Pr="00191431">
        <w:rPr>
          <w:rFonts w:ascii="Times New Roman" w:hAnsi="Times New Roman" w:cs="Times New Roman"/>
        </w:rPr>
        <w:t xml:space="preserve">    (</w:t>
      </w:r>
      <w:proofErr w:type="gramStart"/>
      <w:r w:rsidRPr="00191431">
        <w:rPr>
          <w:rFonts w:ascii="Times New Roman" w:hAnsi="Times New Roman" w:cs="Times New Roman"/>
        </w:rPr>
        <w:t xml:space="preserve">подпись)   </w:t>
      </w:r>
      <w:proofErr w:type="gramEnd"/>
      <w:r w:rsidRPr="0019143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191431">
        <w:rPr>
          <w:rFonts w:ascii="Times New Roman" w:hAnsi="Times New Roman" w:cs="Times New Roman"/>
        </w:rPr>
        <w:t xml:space="preserve"> (расшифровка)</w:t>
      </w:r>
    </w:p>
    <w:p w:rsidR="00410592" w:rsidRDefault="00410592" w:rsidP="00B8162B">
      <w:r>
        <w:br w:type="page"/>
      </w:r>
    </w:p>
    <w:p w:rsidR="00410592" w:rsidRPr="00B8162B" w:rsidRDefault="00410592" w:rsidP="00B81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50DC3">
        <w:rPr>
          <w:rFonts w:ascii="Times New Roman" w:hAnsi="Times New Roman"/>
          <w:sz w:val="28"/>
          <w:szCs w:val="28"/>
        </w:rPr>
        <w:tab/>
      </w:r>
      <w:r w:rsidR="00D50DC3">
        <w:rPr>
          <w:rFonts w:ascii="Times New Roman" w:hAnsi="Times New Roman"/>
          <w:sz w:val="28"/>
          <w:szCs w:val="28"/>
        </w:rPr>
        <w:tab/>
      </w:r>
      <w:r w:rsidR="00D50DC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B8162B">
        <w:rPr>
          <w:rFonts w:ascii="Times New Roman" w:hAnsi="Times New Roman"/>
          <w:sz w:val="28"/>
          <w:szCs w:val="28"/>
        </w:rPr>
        <w:t>Приложение 5</w:t>
      </w:r>
    </w:p>
    <w:p w:rsidR="00410592" w:rsidRPr="00177224" w:rsidRDefault="00410592" w:rsidP="00B816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1914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71"/>
      <w:bookmarkEnd w:id="11"/>
      <w:r w:rsidRPr="00177224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410592" w:rsidRPr="00177224" w:rsidRDefault="00410592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 включении ребенка в систему персонифицированного</w:t>
      </w:r>
    </w:p>
    <w:p w:rsidR="00410592" w:rsidRPr="00177224" w:rsidRDefault="00410592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финансирования дополнительного образования детей</w:t>
      </w:r>
    </w:p>
    <w:p w:rsidR="00410592" w:rsidRPr="00177224" w:rsidRDefault="00410592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Кому __________________________________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       адрес электронной почты)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Ваше обращение по вопросу включения ребенка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 (при наличии) ребенка)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24">
        <w:rPr>
          <w:rFonts w:ascii="Times New Roman" w:hAnsi="Times New Roman" w:cs="Times New Roman"/>
          <w:sz w:val="28"/>
          <w:szCs w:val="28"/>
        </w:rPr>
        <w:t>в  систему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рассмотрено.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финансированию дополнительного образования 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Ваш ребенок включен в систему персонифицированного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Для получения сертификата дополнительного образования Вам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224">
        <w:rPr>
          <w:rFonts w:ascii="Times New Roman" w:hAnsi="Times New Roman" w:cs="Times New Roman"/>
          <w:sz w:val="28"/>
          <w:szCs w:val="28"/>
        </w:rPr>
        <w:t>обратиться  в</w:t>
      </w:r>
      <w:proofErr w:type="gramEnd"/>
      <w:r w:rsidRPr="00177224">
        <w:rPr>
          <w:rFonts w:ascii="Times New Roman" w:hAnsi="Times New Roman" w:cs="Times New Roman"/>
          <w:sz w:val="28"/>
          <w:szCs w:val="28"/>
        </w:rPr>
        <w:t xml:space="preserve"> 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альное автономное учреждение дополнительного образования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"Центр </w:t>
      </w:r>
      <w:r>
        <w:rPr>
          <w:rFonts w:ascii="Times New Roman" w:hAnsi="Times New Roman" w:cs="Times New Roman"/>
          <w:sz w:val="28"/>
          <w:szCs w:val="28"/>
        </w:rPr>
        <w:t>детского творчества</w:t>
      </w:r>
      <w:r w:rsidRPr="00177224">
        <w:rPr>
          <w:rFonts w:ascii="Times New Roman" w:hAnsi="Times New Roman" w:cs="Times New Roman"/>
          <w:sz w:val="28"/>
          <w:szCs w:val="28"/>
        </w:rPr>
        <w:t xml:space="preserve">"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 ____________  _________________________</w:t>
      </w:r>
    </w:p>
    <w:p w:rsidR="00410592" w:rsidRPr="00A12BBC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(должность уполномоченного </w:t>
      </w:r>
      <w:proofErr w:type="gramStart"/>
      <w:r w:rsidRPr="00A12BBC">
        <w:rPr>
          <w:rFonts w:ascii="Times New Roman" w:hAnsi="Times New Roman" w:cs="Times New Roman"/>
        </w:rPr>
        <w:t xml:space="preserve">лица)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A12BBC">
        <w:rPr>
          <w:rFonts w:ascii="Times New Roman" w:hAnsi="Times New Roman" w:cs="Times New Roman"/>
        </w:rPr>
        <w:t xml:space="preserve">   (подпись)  </w:t>
      </w:r>
      <w:r>
        <w:rPr>
          <w:rFonts w:ascii="Times New Roman" w:hAnsi="Times New Roman" w:cs="Times New Roman"/>
        </w:rPr>
        <w:t xml:space="preserve">      </w:t>
      </w:r>
      <w:r w:rsidRPr="00A12BBC">
        <w:rPr>
          <w:rFonts w:ascii="Times New Roman" w:hAnsi="Times New Roman" w:cs="Times New Roman"/>
        </w:rPr>
        <w:t xml:space="preserve">  (фамилия,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A12BBC">
        <w:rPr>
          <w:rFonts w:ascii="Times New Roman" w:hAnsi="Times New Roman" w:cs="Times New Roman"/>
        </w:rPr>
        <w:t>(при наличии))</w:t>
      </w: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10592" w:rsidRDefault="00410592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410592" w:rsidRPr="00177224" w:rsidRDefault="00410592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об отказе во включении ребенка</w:t>
      </w:r>
    </w:p>
    <w:p w:rsidR="00410592" w:rsidRPr="00177224" w:rsidRDefault="00410592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систему персонифицированного финансирования</w:t>
      </w:r>
    </w:p>
    <w:p w:rsidR="00410592" w:rsidRDefault="00410592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</w:p>
    <w:p w:rsidR="00410592" w:rsidRPr="00177224" w:rsidRDefault="00410592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Кому __________________________________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       адрес электронной почты)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Ваше обращение по вопросу включения ребенка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10592" w:rsidRPr="00A12BBC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12BBC">
        <w:rPr>
          <w:rFonts w:ascii="Times New Roman" w:hAnsi="Times New Roman" w:cs="Times New Roman"/>
        </w:rPr>
        <w:t>(фамилия, имя, отчество (при наличии) ребенка)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систему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рассмотрено.</w:t>
      </w:r>
    </w:p>
    <w:p w:rsidR="00410592" w:rsidRPr="00177224" w:rsidRDefault="00410592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финансированию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Вам отказано во включении ребенка в систему персонифицированного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финансирования дополнительного образования 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причине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</w:t>
      </w:r>
    </w:p>
    <w:p w:rsidR="00410592" w:rsidRPr="00A12BBC" w:rsidRDefault="00410592" w:rsidP="00A12BBC">
      <w:pPr>
        <w:pStyle w:val="ConsPlusNonformat"/>
        <w:jc w:val="center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(указывается причина согласно </w:t>
      </w:r>
      <w:hyperlink w:anchor="P67" w:history="1">
        <w:r w:rsidRPr="00A12BBC">
          <w:rPr>
            <w:rFonts w:ascii="Times New Roman" w:hAnsi="Times New Roman" w:cs="Times New Roman"/>
            <w:color w:val="0000FF"/>
          </w:rPr>
          <w:t>пункту 2.8</w:t>
        </w:r>
      </w:hyperlink>
      <w:r w:rsidRPr="00A12BBC">
        <w:rPr>
          <w:rFonts w:ascii="Times New Roman" w:hAnsi="Times New Roman" w:cs="Times New Roman"/>
        </w:rPr>
        <w:t xml:space="preserve"> Порядка)</w:t>
      </w:r>
    </w:p>
    <w:p w:rsidR="00410592" w:rsidRPr="00177224" w:rsidRDefault="00410592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177224">
        <w:rPr>
          <w:rFonts w:ascii="Times New Roman" w:hAnsi="Times New Roman" w:cs="Times New Roman"/>
          <w:sz w:val="28"/>
          <w:szCs w:val="28"/>
        </w:rPr>
        <w:t>во включении ребенка в систему персонифицированного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финансирования дополнительного образования детей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может быть обжалован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7224">
        <w:rPr>
          <w:rFonts w:ascii="Times New Roman" w:hAnsi="Times New Roman" w:cs="Times New Roman"/>
          <w:sz w:val="28"/>
          <w:szCs w:val="28"/>
        </w:rPr>
        <w:t xml:space="preserve"> порядке, </w:t>
      </w:r>
      <w:r>
        <w:rPr>
          <w:rFonts w:ascii="Times New Roman" w:hAnsi="Times New Roman" w:cs="Times New Roman"/>
          <w:sz w:val="28"/>
          <w:szCs w:val="28"/>
        </w:rPr>
        <w:t>установленном з</w:t>
      </w:r>
      <w:r w:rsidRPr="00177224">
        <w:rPr>
          <w:rFonts w:ascii="Times New Roman" w:hAnsi="Times New Roman" w:cs="Times New Roman"/>
          <w:sz w:val="28"/>
          <w:szCs w:val="28"/>
        </w:rPr>
        <w:t>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____  ___________  __________________________</w:t>
      </w:r>
    </w:p>
    <w:p w:rsidR="00410592" w:rsidRPr="00A12BBC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(должность уполномоченного </w:t>
      </w:r>
      <w:proofErr w:type="gramStart"/>
      <w:r w:rsidRPr="00A12BBC">
        <w:rPr>
          <w:rFonts w:ascii="Times New Roman" w:hAnsi="Times New Roman" w:cs="Times New Roman"/>
        </w:rPr>
        <w:t xml:space="preserve">лица)   </w:t>
      </w:r>
      <w:proofErr w:type="gramEnd"/>
      <w:r>
        <w:rPr>
          <w:rFonts w:ascii="Times New Roman" w:hAnsi="Times New Roman" w:cs="Times New Roman"/>
        </w:rPr>
        <w:t xml:space="preserve">                    </w:t>
      </w:r>
      <w:r w:rsidRPr="00A12BBC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</w:t>
      </w:r>
      <w:r w:rsidRPr="00A12BBC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A12BBC">
        <w:rPr>
          <w:rFonts w:ascii="Times New Roman" w:hAnsi="Times New Roman" w:cs="Times New Roman"/>
        </w:rPr>
        <w:t>(при наличии))</w:t>
      </w: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Приложение 7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410592" w:rsidRPr="00177224" w:rsidRDefault="00410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10592" w:rsidRPr="00177224" w:rsidRDefault="00410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559"/>
      <w:bookmarkEnd w:id="12"/>
      <w:r w:rsidRPr="00177224">
        <w:rPr>
          <w:rFonts w:ascii="Times New Roman" w:hAnsi="Times New Roman" w:cs="Times New Roman"/>
          <w:sz w:val="28"/>
          <w:szCs w:val="28"/>
        </w:rPr>
        <w:t>ФОРМА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ЗАЯВЛЕНИЯ О ПРИОСТАНОВЛЕНИИ/ВОЗОБНОВЛЕНИИ ДЕЙСТВИЯ</w:t>
      </w:r>
    </w:p>
    <w:p w:rsidR="00410592" w:rsidRPr="00177224" w:rsidRDefault="00410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СЕРТИФИКАТА ДОПОЛНИТЕЛЬНОГО ОБРАЗОВАНИЯ</w:t>
      </w:r>
    </w:p>
    <w:p w:rsidR="00410592" w:rsidRPr="00177224" w:rsidRDefault="00410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ЗАЯВЛЕНИЕ N _______________-________________</w:t>
      </w:r>
    </w:p>
    <w:p w:rsidR="00410592" w:rsidRPr="00A12BBC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A12BBC">
        <w:rPr>
          <w:rFonts w:ascii="Times New Roman" w:hAnsi="Times New Roman" w:cs="Times New Roman"/>
        </w:rPr>
        <w:t xml:space="preserve">           (указывается должностным лицом)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Прошу приостановить/возобновить </w:t>
      </w:r>
      <w:r>
        <w:rPr>
          <w:rFonts w:ascii="Times New Roman" w:hAnsi="Times New Roman" w:cs="Times New Roman"/>
          <w:sz w:val="28"/>
          <w:szCs w:val="28"/>
        </w:rPr>
        <w:t xml:space="preserve">(нужное </w:t>
      </w:r>
      <w:r w:rsidRPr="00177224">
        <w:rPr>
          <w:rFonts w:ascii="Times New Roman" w:hAnsi="Times New Roman" w:cs="Times New Roman"/>
          <w:sz w:val="28"/>
          <w:szCs w:val="28"/>
        </w:rPr>
        <w:t>подчеркнуть)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сертификата дополнительного образования моего ребенка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</w:t>
      </w:r>
    </w:p>
    <w:p w:rsidR="00410592" w:rsidRPr="00A12BBC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                 (фамилия, имя, отчество (при наличии))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Номер сертификата дополнительного образования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персонифицированного финансирования дополнительного </w:t>
      </w:r>
      <w:r>
        <w:rPr>
          <w:rFonts w:ascii="Times New Roman" w:hAnsi="Times New Roman" w:cs="Times New Roman"/>
          <w:sz w:val="28"/>
          <w:szCs w:val="28"/>
        </w:rPr>
        <w:t>образования д</w:t>
      </w:r>
      <w:r w:rsidRPr="00177224">
        <w:rPr>
          <w:rFonts w:ascii="Times New Roman" w:hAnsi="Times New Roman" w:cs="Times New Roman"/>
          <w:sz w:val="28"/>
          <w:szCs w:val="28"/>
        </w:rPr>
        <w:t>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</w:t>
      </w:r>
      <w:proofErr w:type="gramStart"/>
      <w:r>
        <w:rPr>
          <w:rFonts w:ascii="Times New Roman" w:hAnsi="Times New Roman" w:cs="Times New Roman"/>
          <w:sz w:val="28"/>
          <w:szCs w:val="28"/>
        </w:rPr>
        <w:t>Яхе</w:t>
      </w:r>
      <w:proofErr w:type="spellEnd"/>
      <w:r w:rsidRPr="001772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"___" ____________ 20___ г.</w:t>
      </w: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____________________/___________________________________________/</w:t>
      </w:r>
    </w:p>
    <w:p w:rsidR="00410592" w:rsidRPr="00A12BBC" w:rsidRDefault="00410592">
      <w:pPr>
        <w:pStyle w:val="ConsPlusNonformat"/>
        <w:jc w:val="both"/>
        <w:rPr>
          <w:rFonts w:ascii="Times New Roman" w:hAnsi="Times New Roman" w:cs="Times New Roman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7224">
        <w:rPr>
          <w:rFonts w:ascii="Times New Roman" w:hAnsi="Times New Roman" w:cs="Times New Roman"/>
          <w:sz w:val="28"/>
          <w:szCs w:val="28"/>
        </w:rPr>
        <w:t xml:space="preserve">    </w:t>
      </w:r>
      <w:r w:rsidRPr="00A12BBC">
        <w:rPr>
          <w:rFonts w:ascii="Times New Roman" w:hAnsi="Times New Roman" w:cs="Times New Roman"/>
        </w:rPr>
        <w:t>(</w:t>
      </w:r>
      <w:proofErr w:type="gramStart"/>
      <w:r w:rsidRPr="00A12BBC">
        <w:rPr>
          <w:rFonts w:ascii="Times New Roman" w:hAnsi="Times New Roman" w:cs="Times New Roman"/>
        </w:rPr>
        <w:t xml:space="preserve">подпись)   </w:t>
      </w:r>
      <w:proofErr w:type="gramEnd"/>
      <w:r w:rsidRPr="00A12BB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A12BBC">
        <w:rPr>
          <w:rFonts w:ascii="Times New Roman" w:hAnsi="Times New Roman" w:cs="Times New Roman"/>
        </w:rPr>
        <w:t xml:space="preserve">           (расшифровка)</w:t>
      </w:r>
    </w:p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10592" w:rsidRPr="00177224" w:rsidRDefault="00410592">
      <w:pPr>
        <w:rPr>
          <w:rFonts w:ascii="Times New Roman" w:hAnsi="Times New Roman"/>
          <w:sz w:val="28"/>
          <w:szCs w:val="28"/>
        </w:rPr>
      </w:pPr>
    </w:p>
    <w:sectPr w:rsidR="00410592" w:rsidRPr="00177224" w:rsidSect="00177224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98" w:rsidRDefault="00850A98">
      <w:r>
        <w:separator/>
      </w:r>
    </w:p>
  </w:endnote>
  <w:endnote w:type="continuationSeparator" w:id="0">
    <w:p w:rsidR="00850A98" w:rsidRDefault="0085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98" w:rsidRDefault="00850A98">
      <w:r>
        <w:separator/>
      </w:r>
    </w:p>
  </w:footnote>
  <w:footnote w:type="continuationSeparator" w:id="0">
    <w:p w:rsidR="00850A98" w:rsidRDefault="0085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98" w:rsidRDefault="00850A98" w:rsidP="00312A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0398">
      <w:rPr>
        <w:rStyle w:val="a8"/>
        <w:noProof/>
      </w:rPr>
      <w:t>6</w:t>
    </w:r>
    <w:r>
      <w:rPr>
        <w:rStyle w:val="a8"/>
      </w:rPr>
      <w:fldChar w:fldCharType="end"/>
    </w:r>
  </w:p>
  <w:p w:rsidR="00850A98" w:rsidRDefault="00850A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98" w:rsidRDefault="00850A98" w:rsidP="00B8162B">
    <w:pPr>
      <w:pStyle w:val="a6"/>
      <w:framePr w:wrap="around" w:vAnchor="text" w:hAnchor="page" w:x="6382" w:y="42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3B6E">
      <w:rPr>
        <w:rStyle w:val="a8"/>
        <w:noProof/>
      </w:rPr>
      <w:t>2</w:t>
    </w:r>
    <w:r>
      <w:rPr>
        <w:rStyle w:val="a8"/>
      </w:rPr>
      <w:fldChar w:fldCharType="end"/>
    </w:r>
  </w:p>
  <w:p w:rsidR="00C10398" w:rsidRDefault="00C10398" w:rsidP="00EB715E">
    <w:pPr>
      <w:pStyle w:val="a6"/>
      <w:spacing w:after="0" w:line="240" w:lineRule="auto"/>
    </w:pPr>
  </w:p>
  <w:p w:rsidR="00D50DC3" w:rsidRDefault="00D50DC3" w:rsidP="00EB715E">
    <w:pPr>
      <w:pStyle w:val="a6"/>
      <w:spacing w:after="0" w:line="240" w:lineRule="auto"/>
    </w:pPr>
  </w:p>
  <w:p w:rsidR="00D50DC3" w:rsidRDefault="00D50DC3" w:rsidP="00EB715E">
    <w:pPr>
      <w:pStyle w:val="a6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50"/>
    <w:rsid w:val="00043DBF"/>
    <w:rsid w:val="00072529"/>
    <w:rsid w:val="00081B21"/>
    <w:rsid w:val="00145856"/>
    <w:rsid w:val="00145F6A"/>
    <w:rsid w:val="00152CAE"/>
    <w:rsid w:val="00177224"/>
    <w:rsid w:val="00191431"/>
    <w:rsid w:val="001D1794"/>
    <w:rsid w:val="001D2D03"/>
    <w:rsid w:val="002341C7"/>
    <w:rsid w:val="00251236"/>
    <w:rsid w:val="002616EE"/>
    <w:rsid w:val="002A2F4F"/>
    <w:rsid w:val="00312AD3"/>
    <w:rsid w:val="00337ECC"/>
    <w:rsid w:val="003649EC"/>
    <w:rsid w:val="003A452B"/>
    <w:rsid w:val="003D7E4D"/>
    <w:rsid w:val="00410592"/>
    <w:rsid w:val="00440FF7"/>
    <w:rsid w:val="004457BD"/>
    <w:rsid w:val="00475728"/>
    <w:rsid w:val="00481F85"/>
    <w:rsid w:val="00485109"/>
    <w:rsid w:val="004D56BE"/>
    <w:rsid w:val="004E2B4B"/>
    <w:rsid w:val="00574D29"/>
    <w:rsid w:val="005A589A"/>
    <w:rsid w:val="00623108"/>
    <w:rsid w:val="00657708"/>
    <w:rsid w:val="00671C03"/>
    <w:rsid w:val="006B109C"/>
    <w:rsid w:val="006B1840"/>
    <w:rsid w:val="006E71EF"/>
    <w:rsid w:val="007320E1"/>
    <w:rsid w:val="007405FF"/>
    <w:rsid w:val="00744680"/>
    <w:rsid w:val="0076270F"/>
    <w:rsid w:val="007C5057"/>
    <w:rsid w:val="00822798"/>
    <w:rsid w:val="00850A98"/>
    <w:rsid w:val="00862D1B"/>
    <w:rsid w:val="008B4A84"/>
    <w:rsid w:val="008C613D"/>
    <w:rsid w:val="008E4914"/>
    <w:rsid w:val="009553D9"/>
    <w:rsid w:val="00965D50"/>
    <w:rsid w:val="00986E28"/>
    <w:rsid w:val="00A01A97"/>
    <w:rsid w:val="00A12BBC"/>
    <w:rsid w:val="00A2727E"/>
    <w:rsid w:val="00A438D6"/>
    <w:rsid w:val="00AA6833"/>
    <w:rsid w:val="00AF7DF1"/>
    <w:rsid w:val="00B119D9"/>
    <w:rsid w:val="00B179FC"/>
    <w:rsid w:val="00B61DDE"/>
    <w:rsid w:val="00B8162B"/>
    <w:rsid w:val="00B83255"/>
    <w:rsid w:val="00BA4C4A"/>
    <w:rsid w:val="00C10398"/>
    <w:rsid w:val="00C11973"/>
    <w:rsid w:val="00C24AC0"/>
    <w:rsid w:val="00C645ED"/>
    <w:rsid w:val="00C723D7"/>
    <w:rsid w:val="00C87945"/>
    <w:rsid w:val="00CB3B8C"/>
    <w:rsid w:val="00CD4C0B"/>
    <w:rsid w:val="00CE42D0"/>
    <w:rsid w:val="00D13B6E"/>
    <w:rsid w:val="00D15F8C"/>
    <w:rsid w:val="00D50DC3"/>
    <w:rsid w:val="00D677DE"/>
    <w:rsid w:val="00E97CE1"/>
    <w:rsid w:val="00EB715E"/>
    <w:rsid w:val="00F16045"/>
    <w:rsid w:val="00F24CCC"/>
    <w:rsid w:val="00F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3B77547-F076-4838-B633-B54DD570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23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42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42D0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65D5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65D5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65D5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65D5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6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65D50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2"/>
    <w:uiPriority w:val="99"/>
    <w:locked/>
    <w:rsid w:val="00F24CCC"/>
    <w:rPr>
      <w:rFonts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F24CCC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paragraph" w:styleId="a6">
    <w:name w:val="header"/>
    <w:basedOn w:val="a"/>
    <w:link w:val="a7"/>
    <w:uiPriority w:val="99"/>
    <w:rsid w:val="00B816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2BB9"/>
    <w:rPr>
      <w:lang w:eastAsia="en-US"/>
    </w:rPr>
  </w:style>
  <w:style w:type="character" w:styleId="a8">
    <w:name w:val="page number"/>
    <w:basedOn w:val="a0"/>
    <w:uiPriority w:val="99"/>
    <w:rsid w:val="00B8162B"/>
    <w:rPr>
      <w:rFonts w:cs="Times New Roman"/>
    </w:rPr>
  </w:style>
  <w:style w:type="paragraph" w:styleId="a9">
    <w:name w:val="footer"/>
    <w:basedOn w:val="a"/>
    <w:link w:val="aa"/>
    <w:uiPriority w:val="99"/>
    <w:rsid w:val="00B816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2B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313F0D788A6E4D6EC1D2BAF8545020B776C27D457D3E9E1E8F72CD4V0b8M" TargetMode="External"/><Relationship Id="rId13" Type="http://schemas.openxmlformats.org/officeDocument/2006/relationships/hyperlink" Target="consultantplus://offline/ref=A48313F0D788A6E4D6EC1D2BAF8545020B776C27D457D3E9E1E8F72CD4V0b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8313F0D788A6E4D6EC0326B9E9120D0F7E332ED155DFBABFB4F17B8B584E3D8EV5bAM" TargetMode="External"/><Relationship Id="rId12" Type="http://schemas.openxmlformats.org/officeDocument/2006/relationships/hyperlink" Target="consultantplus://offline/ref=A48313F0D788A6E4D6EC1D2BAF8545020B7D6B25D756D3E9E1E8F72CD4084868CE1A1F76930BFE11V7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8313F0D788A6E4D6EC0326B9E9120D0F7E332ED155DDB9BEBEF17B8B584E3D8E5A1923D04FF119741FC8E7V8b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27</Pages>
  <Words>4313</Words>
  <Characters>38853</Characters>
  <Application>Microsoft Office Word</Application>
  <DocSecurity>0</DocSecurity>
  <Lines>323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OchnevaAV</dc:creator>
  <cp:keywords/>
  <dc:description/>
  <cp:lastModifiedBy>OchnevaAV</cp:lastModifiedBy>
  <cp:revision>6</cp:revision>
  <cp:lastPrinted>2018-04-19T07:56:00Z</cp:lastPrinted>
  <dcterms:created xsi:type="dcterms:W3CDTF">2018-04-26T08:06:00Z</dcterms:created>
  <dcterms:modified xsi:type="dcterms:W3CDTF">2018-05-21T03:59:00Z</dcterms:modified>
</cp:coreProperties>
</file>