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EC" w:rsidRDefault="007016EC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16EC" w:rsidRPr="00493C1E" w:rsidRDefault="00C56ECD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города для бланка" style="width:46.8pt;height:62.4pt;visibility:visible">
            <v:imagedata r:id="rId8" o:title=""/>
          </v:shape>
        </w:pict>
      </w:r>
    </w:p>
    <w:p w:rsidR="007016EC" w:rsidRPr="00493C1E" w:rsidRDefault="007016EC" w:rsidP="00493C1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016EC" w:rsidRPr="00493C1E" w:rsidRDefault="007016EC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20"/>
          <w:lang w:eastAsia="ru-RU"/>
        </w:rPr>
      </w:pPr>
      <w:r w:rsidRPr="00493C1E">
        <w:rPr>
          <w:rFonts w:ascii="Times New Roman" w:hAnsi="Times New Roman"/>
          <w:b/>
          <w:noProof/>
          <w:sz w:val="32"/>
          <w:szCs w:val="20"/>
          <w:lang w:eastAsia="ru-RU"/>
        </w:rPr>
        <w:t>Ханты-Мансийский автономный округ-Югра</w:t>
      </w:r>
    </w:p>
    <w:p w:rsidR="007016EC" w:rsidRPr="00493C1E" w:rsidRDefault="007016EC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493C1E">
        <w:rPr>
          <w:rFonts w:ascii="Times New Roman" w:hAnsi="Times New Roman"/>
          <w:b/>
          <w:sz w:val="36"/>
          <w:szCs w:val="20"/>
          <w:lang w:eastAsia="ru-RU"/>
        </w:rPr>
        <w:t>муниципальное образование</w:t>
      </w:r>
    </w:p>
    <w:p w:rsidR="007016EC" w:rsidRPr="00493C1E" w:rsidRDefault="007016EC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7016EC" w:rsidRPr="00493C1E" w:rsidRDefault="007016EC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7016EC" w:rsidRPr="00493C1E" w:rsidRDefault="007016EC" w:rsidP="00493C1E">
      <w:pPr>
        <w:spacing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</w:p>
    <w:p w:rsidR="007016EC" w:rsidRPr="00493C1E" w:rsidRDefault="007016EC" w:rsidP="00493C1E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proofErr w:type="gramStart"/>
      <w:r w:rsidRPr="00493C1E">
        <w:rPr>
          <w:rFonts w:ascii="Times New Roman" w:hAnsi="Times New Roman"/>
          <w:b/>
          <w:spacing w:val="20"/>
          <w:sz w:val="36"/>
          <w:szCs w:val="36"/>
          <w:lang w:eastAsia="ru-RU"/>
        </w:rPr>
        <w:t>П</w:t>
      </w:r>
      <w:proofErr w:type="gramEnd"/>
      <w:r w:rsidRPr="00493C1E">
        <w:rPr>
          <w:rFonts w:ascii="Times New Roman" w:hAnsi="Times New Roman"/>
          <w:b/>
          <w:spacing w:val="20"/>
          <w:sz w:val="36"/>
          <w:szCs w:val="36"/>
          <w:lang w:eastAsia="ru-RU"/>
        </w:rPr>
        <w:t xml:space="preserve"> О С Т А Н О В Л Е Н И Е</w:t>
      </w:r>
    </w:p>
    <w:p w:rsidR="007016EC" w:rsidRDefault="007016EC" w:rsidP="00493C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7016EC" w:rsidRDefault="00342A69" w:rsidP="00872A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016EC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016EC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016EC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016EC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016EC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016EC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7016EC"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7016EC" w:rsidRPr="00493C1E" w:rsidRDefault="007016EC" w:rsidP="00493C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016EC" w:rsidRDefault="007016EC" w:rsidP="004A5E2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Об утверждении Положения о</w:t>
      </w:r>
    </w:p>
    <w:p w:rsidR="007016EC" w:rsidRDefault="00342A69" w:rsidP="004A5E2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</w:t>
      </w:r>
      <w:r w:rsidR="007016EC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комиссии </w:t>
      </w:r>
      <w:proofErr w:type="gramStart"/>
      <w:r w:rsidR="007016EC">
        <w:rPr>
          <w:rFonts w:ascii="Times New Roman" w:eastAsia="TimesNewRoman,Bold" w:hAnsi="Times New Roman"/>
          <w:bCs/>
          <w:sz w:val="28"/>
          <w:szCs w:val="28"/>
          <w:lang w:eastAsia="ru-RU"/>
        </w:rPr>
        <w:t>по</w:t>
      </w:r>
      <w:proofErr w:type="gramEnd"/>
    </w:p>
    <w:p w:rsidR="007016EC" w:rsidRDefault="007016EC" w:rsidP="004A5E2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7016EC" w:rsidRDefault="007016EC" w:rsidP="004A5E2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7016EC" w:rsidRPr="00493C1E" w:rsidRDefault="007016EC" w:rsidP="004A5E24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Пыть-Яха</w:t>
      </w:r>
      <w:proofErr w:type="spellEnd"/>
    </w:p>
    <w:p w:rsidR="007016EC" w:rsidRDefault="007016EC" w:rsidP="004A5E24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4A5E24" w:rsidRPr="00493C1E" w:rsidRDefault="004A5E24" w:rsidP="004A5E24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016EC" w:rsidRDefault="007016EC" w:rsidP="004A5E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 целях приведения в соответствие с законодательством Российской Федерации и законодательством субъекта Российской Федер</w:t>
      </w:r>
      <w:r w:rsidR="00342A69">
        <w:rPr>
          <w:rFonts w:ascii="Times New Roman" w:hAnsi="Times New Roman"/>
          <w:sz w:val="28"/>
          <w:szCs w:val="28"/>
          <w:lang w:eastAsia="ru-RU"/>
        </w:rPr>
        <w:t>ации Положения о 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 по делам несовершеннолетних и защите их прав при</w:t>
      </w:r>
      <w:r w:rsidR="00342A69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</w:t>
      </w:r>
      <w:proofErr w:type="spellStart"/>
      <w:r w:rsidR="00342A69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="00342A69">
        <w:rPr>
          <w:rFonts w:ascii="Times New Roman" w:hAnsi="Times New Roman"/>
          <w:sz w:val="28"/>
          <w:szCs w:val="28"/>
          <w:lang w:eastAsia="ru-RU"/>
        </w:rPr>
        <w:t>:</w:t>
      </w:r>
    </w:p>
    <w:p w:rsidR="00342A69" w:rsidRPr="00104C94" w:rsidRDefault="00342A69" w:rsidP="004A5E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16EC" w:rsidRDefault="007016EC" w:rsidP="004A5E2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7016EC" w:rsidRDefault="004A5E24" w:rsidP="004A5E24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1.1. </w:t>
      </w:r>
      <w:r w:rsidR="00342A69">
        <w:rPr>
          <w:rFonts w:ascii="Times New Roman" w:hAnsi="Times New Roman"/>
          <w:sz w:val="28"/>
          <w:szCs w:val="28"/>
          <w:lang w:eastAsia="ru-RU"/>
        </w:rPr>
        <w:t>Положение о муниципальной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 по делам несовершеннолетних и защите их прав при администрации города </w:t>
      </w:r>
      <w:proofErr w:type="spellStart"/>
      <w:r w:rsidR="007016EC" w:rsidRPr="00104C94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в новой</w:t>
      </w:r>
      <w:r w:rsidR="007016EC">
        <w:rPr>
          <w:rFonts w:ascii="Times New Roman" w:hAnsi="Times New Roman"/>
          <w:sz w:val="28"/>
          <w:szCs w:val="28"/>
          <w:lang w:eastAsia="ru-RU"/>
        </w:rPr>
        <w:t xml:space="preserve"> редакции (приложение №1).</w:t>
      </w:r>
    </w:p>
    <w:p w:rsidR="007016EC" w:rsidRDefault="007016EC" w:rsidP="004A5E24">
      <w:pPr>
        <w:pStyle w:val="a3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1.2. Бланки письма, </w:t>
      </w:r>
      <w:r w:rsidR="00667832">
        <w:rPr>
          <w:rFonts w:ascii="Times New Roman" w:hAnsi="Times New Roman"/>
          <w:sz w:val="28"/>
          <w:szCs w:val="28"/>
          <w:lang w:eastAsia="ru-RU"/>
        </w:rPr>
        <w:t>справки,</w:t>
      </w:r>
      <w:r w:rsidR="000276AA">
        <w:rPr>
          <w:rFonts w:ascii="Times New Roman" w:hAnsi="Times New Roman"/>
          <w:sz w:val="28"/>
          <w:szCs w:val="28"/>
          <w:lang w:eastAsia="ru-RU"/>
        </w:rPr>
        <w:t xml:space="preserve"> сообщения,</w:t>
      </w:r>
      <w:r w:rsidR="00667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постановления, определения</w:t>
      </w:r>
      <w:r w:rsidR="00342A69">
        <w:rPr>
          <w:rFonts w:ascii="Times New Roman" w:hAnsi="Times New Roman"/>
          <w:sz w:val="28"/>
          <w:szCs w:val="28"/>
          <w:lang w:eastAsia="ru-RU"/>
        </w:rPr>
        <w:t xml:space="preserve"> и представления 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 по делам несовершеннолетних и защите их прав при администрации города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№2).</w:t>
      </w:r>
    </w:p>
    <w:p w:rsidR="004A5E24" w:rsidRPr="004A5E24" w:rsidRDefault="004A5E24" w:rsidP="004A5E2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342A69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7016EC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</w:t>
      </w:r>
      <w:r w:rsidR="00342A69" w:rsidRPr="00342A69">
        <w:rPr>
          <w:rFonts w:ascii="Times New Roman" w:eastAsia="Times New Roman" w:hAnsi="Times New Roman"/>
          <w:sz w:val="28"/>
          <w:szCs w:val="28"/>
          <w:lang w:eastAsia="ru-RU"/>
        </w:rPr>
        <w:t>от 30.06.2014 № 139-па</w:t>
      </w:r>
      <w:r w:rsidR="00342A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2A69" w:rsidRP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>«Об утверждении Положения о</w:t>
      </w:r>
      <w:r w:rsid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r w:rsidR="00342A69" w:rsidRP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>территориальной комиссии по</w:t>
      </w:r>
      <w:r w:rsid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r w:rsidR="00342A69" w:rsidRP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  <w:r w:rsid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r w:rsidR="00342A69" w:rsidRP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  <w:r w:rsid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 </w:t>
      </w:r>
      <w:r w:rsidR="00342A69" w:rsidRP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города </w:t>
      </w:r>
      <w:proofErr w:type="spellStart"/>
      <w:r w:rsidR="00342A69" w:rsidRPr="00342A69">
        <w:rPr>
          <w:rFonts w:ascii="Times New Roman" w:eastAsia="TimesNewRoman,Bold" w:hAnsi="Times New Roman"/>
          <w:bCs/>
          <w:sz w:val="28"/>
          <w:szCs w:val="28"/>
          <w:lang w:eastAsia="ru-RU"/>
        </w:rPr>
        <w:t>Пыть-Яха</w:t>
      </w:r>
      <w:proofErr w:type="spellEnd"/>
      <w:r w:rsidR="00EF0C61">
        <w:rPr>
          <w:rFonts w:ascii="Times New Roman" w:eastAsia="TimesNewRoman,Bold" w:hAnsi="Times New Roman"/>
          <w:bCs/>
          <w:sz w:val="28"/>
          <w:szCs w:val="28"/>
          <w:lang w:eastAsia="ru-RU"/>
        </w:rPr>
        <w:t>»</w:t>
      </w:r>
      <w:bookmarkStart w:id="0" w:name="_GoBack"/>
      <w:bookmarkEnd w:id="0"/>
      <w:r w:rsidR="007016EC">
        <w:rPr>
          <w:rFonts w:ascii="Times New Roman" w:hAnsi="Times New Roman"/>
          <w:sz w:val="28"/>
          <w:szCs w:val="28"/>
          <w:lang w:eastAsia="ru-RU"/>
        </w:rPr>
        <w:t xml:space="preserve"> отменить.</w:t>
      </w:r>
    </w:p>
    <w:p w:rsidR="00342A69" w:rsidRPr="00342A69" w:rsidRDefault="00342A69" w:rsidP="004A5E24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42A69">
        <w:rPr>
          <w:rFonts w:ascii="Times New Roman" w:eastAsia="Times New Roman" w:hAnsi="Times New Roman"/>
          <w:sz w:val="28"/>
          <w:szCs w:val="20"/>
          <w:lang w:eastAsia="ru-RU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342A69" w:rsidRPr="00342A69" w:rsidRDefault="00342A69" w:rsidP="004A5E24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42A69">
        <w:rPr>
          <w:rFonts w:ascii="Times New Roman" w:eastAsia="Times New Roman" w:hAnsi="Times New Roman"/>
          <w:sz w:val="28"/>
          <w:szCs w:val="20"/>
          <w:lang w:eastAsia="ru-RU"/>
        </w:rPr>
        <w:t xml:space="preserve">Отделу по информационным ресурсам (А.А. Мерзляков) </w:t>
      </w:r>
      <w:proofErr w:type="gramStart"/>
      <w:r w:rsidRPr="00342A69">
        <w:rPr>
          <w:rFonts w:ascii="Times New Roman" w:eastAsia="Times New Roman" w:hAnsi="Times New Roman"/>
          <w:sz w:val="28"/>
          <w:szCs w:val="20"/>
          <w:lang w:eastAsia="ru-RU"/>
        </w:rPr>
        <w:t>разместить постановление</w:t>
      </w:r>
      <w:proofErr w:type="gramEnd"/>
      <w:r w:rsidRPr="00342A69">
        <w:rPr>
          <w:rFonts w:ascii="Times New Roman" w:eastAsia="Times New Roman" w:hAnsi="Times New Roman"/>
          <w:sz w:val="28"/>
          <w:szCs w:val="20"/>
          <w:lang w:eastAsia="ru-RU"/>
        </w:rPr>
        <w:t xml:space="preserve"> на официальном сайте  администрации города в сети Интернет.</w:t>
      </w:r>
    </w:p>
    <w:p w:rsidR="00342A69" w:rsidRPr="00342A69" w:rsidRDefault="00342A69" w:rsidP="004A5E24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42A69">
        <w:rPr>
          <w:rFonts w:ascii="Times New Roman" w:eastAsia="Times New Roman" w:hAnsi="Times New Roman"/>
          <w:sz w:val="28"/>
          <w:szCs w:val="20"/>
          <w:lang w:eastAsia="ru-RU"/>
        </w:rPr>
        <w:t>Настоящее постановление вступает в силу после его официального опубликования.</w:t>
      </w:r>
    </w:p>
    <w:p w:rsidR="00342A69" w:rsidRPr="00342A69" w:rsidRDefault="00342A69" w:rsidP="004A5E24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342A69">
        <w:rPr>
          <w:rFonts w:ascii="Times New Roman" w:eastAsia="Times New Roman" w:hAnsi="Times New Roman"/>
          <w:sz w:val="28"/>
          <w:szCs w:val="20"/>
          <w:lang w:eastAsia="ru-RU"/>
        </w:rPr>
        <w:t>Контроль за</w:t>
      </w:r>
      <w:proofErr w:type="gramEnd"/>
      <w:r w:rsidRPr="00342A69">
        <w:rPr>
          <w:rFonts w:ascii="Times New Roman" w:eastAsia="Times New Roman" w:hAnsi="Times New Roman"/>
          <w:sz w:val="28"/>
          <w:szCs w:val="20"/>
          <w:lang w:eastAsia="ru-RU"/>
        </w:rPr>
        <w:t xml:space="preserve"> выполнением постановления возложить на заместителя главы города Золотых А.П.</w:t>
      </w:r>
    </w:p>
    <w:p w:rsidR="007016EC" w:rsidRPr="00493C1E" w:rsidRDefault="007016EC" w:rsidP="00493C1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016EC" w:rsidRPr="00493C1E" w:rsidRDefault="007016EC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16EC" w:rsidRPr="00493C1E" w:rsidRDefault="007016EC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16EC" w:rsidRPr="00493C1E" w:rsidRDefault="007016EC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16EC" w:rsidRPr="00493C1E" w:rsidRDefault="00414D5A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главы</w:t>
      </w:r>
      <w:r w:rsidR="007016EC" w:rsidRPr="00493C1E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proofErr w:type="spellStart"/>
      <w:r w:rsidR="007016EC" w:rsidRPr="00493C1E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="007016EC" w:rsidRPr="00493C1E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А.Н. Морозов</w:t>
      </w:r>
    </w:p>
    <w:p w:rsidR="007016EC" w:rsidRPr="00493C1E" w:rsidRDefault="007016EC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016EC" w:rsidRDefault="007016EC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16EC" w:rsidRDefault="007016EC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16EC" w:rsidRDefault="007016EC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16EC" w:rsidRDefault="007016EC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16EC" w:rsidRDefault="007016EC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16EC" w:rsidRDefault="007016EC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016EC" w:rsidRDefault="007016EC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2A69" w:rsidRDefault="00342A69" w:rsidP="004A5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E24" w:rsidRDefault="004A5E24" w:rsidP="004A5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6EC" w:rsidRDefault="007016EC" w:rsidP="00320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6EC" w:rsidRDefault="007016EC" w:rsidP="00320E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4D5A" w:rsidRDefault="007016EC" w:rsidP="00104C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14D5A">
        <w:rPr>
          <w:rFonts w:ascii="Times New Roman" w:hAnsi="Times New Roman"/>
          <w:sz w:val="24"/>
          <w:szCs w:val="24"/>
        </w:rPr>
        <w:t xml:space="preserve">      </w:t>
      </w:r>
    </w:p>
    <w:p w:rsidR="007016EC" w:rsidRPr="0094589A" w:rsidRDefault="007016EC" w:rsidP="00104C9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>Приложение №1</w:t>
      </w:r>
    </w:p>
    <w:p w:rsidR="007016EC" w:rsidRPr="0094589A" w:rsidRDefault="007016EC" w:rsidP="00872AE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к постановлению  администрации </w:t>
      </w:r>
    </w:p>
    <w:p w:rsidR="007016EC" w:rsidRPr="0094589A" w:rsidRDefault="007016EC" w:rsidP="00872AE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города </w:t>
      </w:r>
      <w:proofErr w:type="spellStart"/>
      <w:r w:rsidRPr="0094589A">
        <w:rPr>
          <w:rFonts w:ascii="Times New Roman" w:hAnsi="Times New Roman"/>
          <w:sz w:val="20"/>
          <w:szCs w:val="20"/>
        </w:rPr>
        <w:t>Пыть-Яха</w:t>
      </w:r>
      <w:proofErr w:type="spellEnd"/>
    </w:p>
    <w:p w:rsidR="007016EC" w:rsidRPr="0094589A" w:rsidRDefault="007016EC" w:rsidP="00872AE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от </w:t>
      </w:r>
      <w:r w:rsidR="004A5E24" w:rsidRPr="0094589A">
        <w:rPr>
          <w:rFonts w:ascii="Times New Roman" w:hAnsi="Times New Roman"/>
          <w:sz w:val="20"/>
          <w:szCs w:val="20"/>
        </w:rPr>
        <w:t>____________№________</w:t>
      </w:r>
    </w:p>
    <w:p w:rsidR="007016EC" w:rsidRPr="0094589A" w:rsidRDefault="007016EC" w:rsidP="00104C9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016EC" w:rsidRPr="00104C94" w:rsidRDefault="007016EC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16EC" w:rsidRPr="00872AE7" w:rsidRDefault="007016EC" w:rsidP="00104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72AE7">
        <w:rPr>
          <w:rFonts w:ascii="Times New Roman" w:hAnsi="Times New Roman"/>
          <w:sz w:val="28"/>
          <w:szCs w:val="28"/>
        </w:rPr>
        <w:t>П</w:t>
      </w:r>
      <w:proofErr w:type="gramEnd"/>
      <w:r w:rsidRPr="00872AE7">
        <w:rPr>
          <w:rFonts w:ascii="Times New Roman" w:hAnsi="Times New Roman"/>
          <w:sz w:val="28"/>
          <w:szCs w:val="28"/>
        </w:rPr>
        <w:t xml:space="preserve"> О Л О Ж Е Н И Е</w:t>
      </w:r>
    </w:p>
    <w:p w:rsidR="007016EC" w:rsidRPr="00872AE7" w:rsidRDefault="004A5E24" w:rsidP="00104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муниципальной</w:t>
      </w:r>
      <w:r w:rsidR="007016EC" w:rsidRPr="00872AE7">
        <w:rPr>
          <w:rFonts w:ascii="Times New Roman" w:hAnsi="Times New Roman"/>
          <w:sz w:val="28"/>
          <w:szCs w:val="28"/>
        </w:rPr>
        <w:t xml:space="preserve"> комиссии по делам несовершеннолетних</w:t>
      </w:r>
    </w:p>
    <w:p w:rsidR="007016EC" w:rsidRDefault="007016EC" w:rsidP="00104C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 xml:space="preserve">и защите их прав при администрации города </w:t>
      </w:r>
      <w:proofErr w:type="spellStart"/>
      <w:r w:rsidRPr="00872AE7">
        <w:rPr>
          <w:rFonts w:ascii="Times New Roman" w:hAnsi="Times New Roman"/>
          <w:sz w:val="28"/>
          <w:szCs w:val="28"/>
        </w:rPr>
        <w:t>Пыть-Яха</w:t>
      </w:r>
      <w:proofErr w:type="spellEnd"/>
    </w:p>
    <w:p w:rsidR="007016EC" w:rsidRPr="0094589A" w:rsidRDefault="00414D5A" w:rsidP="009458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16EC" w:rsidRPr="00872AE7" w:rsidRDefault="007016EC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Общие положения</w:t>
      </w:r>
    </w:p>
    <w:p w:rsidR="007016EC" w:rsidRPr="00104C94" w:rsidRDefault="007016EC" w:rsidP="00872AE7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016EC" w:rsidRPr="00104C94" w:rsidRDefault="004A5E24" w:rsidP="00872AE7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</w:t>
      </w:r>
      <w:proofErr w:type="spellStart"/>
      <w:r w:rsidR="007016EC" w:rsidRPr="00104C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ыть-Яха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по тексту – муниципальная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комиссия) создается в порядке, установленном законодательством Ханты-Мансийского автономного округа-Югры.  </w:t>
      </w:r>
    </w:p>
    <w:p w:rsidR="007016EC" w:rsidRPr="00104C94" w:rsidRDefault="004A5E24" w:rsidP="00872AE7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комиссия является постоянно действующим, коллегиальным органом системы профилактики безнадзорности и правонарушений несовершеннолетних на территории муниципального образования городской округ город Пыть-Ях. </w:t>
      </w:r>
    </w:p>
    <w:p w:rsidR="007016EC" w:rsidRPr="00104C94" w:rsidRDefault="004A5E24" w:rsidP="00872AE7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комиссии, её состав утверждается постановлением администрации города.</w:t>
      </w:r>
    </w:p>
    <w:p w:rsidR="007016EC" w:rsidRPr="00104C94" w:rsidRDefault="004A5E24" w:rsidP="00872AE7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Ханты-Мансийского автономного округа-Югры, решениями Думы города, постановлениями и распоряжениями администрации города, настоящим Положением.</w:t>
      </w:r>
    </w:p>
    <w:p w:rsidR="007016EC" w:rsidRPr="00104C94" w:rsidRDefault="004A5E24" w:rsidP="00872AE7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</w:t>
      </w:r>
      <w:r w:rsidR="007016EC">
        <w:rPr>
          <w:rFonts w:ascii="Times New Roman" w:hAnsi="Times New Roman"/>
          <w:sz w:val="28"/>
          <w:szCs w:val="28"/>
        </w:rPr>
        <w:t xml:space="preserve">м конфиденциальности полученной </w:t>
      </w:r>
      <w:r w:rsidR="007016EC" w:rsidRPr="00104C94">
        <w:rPr>
          <w:rFonts w:ascii="Times New Roman" w:hAnsi="Times New Roman"/>
          <w:sz w:val="28"/>
          <w:szCs w:val="28"/>
        </w:rPr>
        <w:t>информации, обеспечения ответственности должностных лиц и граждан за нарушение прав и законных интересов несовершеннолетних.</w:t>
      </w:r>
    </w:p>
    <w:p w:rsidR="007016EC" w:rsidRPr="00104C94" w:rsidRDefault="004A5E24" w:rsidP="00872AE7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Муниципальная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комиссия не является юридическим лицом, имеет печать, бланк письм</w:t>
      </w:r>
      <w:r w:rsidR="00E903F7">
        <w:rPr>
          <w:rFonts w:ascii="Times New Roman" w:hAnsi="Times New Roman"/>
          <w:sz w:val="28"/>
          <w:szCs w:val="28"/>
        </w:rPr>
        <w:t>а, а также бланки постановления.</w:t>
      </w:r>
    </w:p>
    <w:p w:rsidR="007016EC" w:rsidRPr="00104C94" w:rsidRDefault="004A5E24" w:rsidP="00872A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имеет диаметр внешнего круга </w:t>
      </w:r>
      <w:smartTag w:uri="urn:schemas-microsoft-com:office:smarttags" w:element="metricconverter">
        <w:smartTagPr>
          <w:attr w:name="ProductID" w:val="4,5 см"/>
        </w:smartTagPr>
        <w:r w:rsidR="007016EC" w:rsidRPr="00104C94">
          <w:rPr>
            <w:rFonts w:ascii="Times New Roman" w:hAnsi="Times New Roman"/>
            <w:sz w:val="28"/>
            <w:szCs w:val="28"/>
          </w:rPr>
          <w:t>4,5 см</w:t>
        </w:r>
      </w:smartTag>
      <w:r w:rsidR="007016EC" w:rsidRPr="00104C94">
        <w:rPr>
          <w:rFonts w:ascii="Times New Roman" w:hAnsi="Times New Roman"/>
          <w:sz w:val="28"/>
          <w:szCs w:val="28"/>
        </w:rPr>
        <w:t xml:space="preserve"> с надписью по кругу «Администрация города </w:t>
      </w:r>
      <w:proofErr w:type="spellStart"/>
      <w:r w:rsidR="007016EC" w:rsidRPr="00104C94">
        <w:rPr>
          <w:rFonts w:ascii="Times New Roman" w:hAnsi="Times New Roman"/>
          <w:sz w:val="28"/>
          <w:szCs w:val="28"/>
        </w:rPr>
        <w:t>Пыть-Яха</w:t>
      </w:r>
      <w:proofErr w:type="spellEnd"/>
      <w:r w:rsidR="007016EC" w:rsidRPr="00104C94">
        <w:rPr>
          <w:rFonts w:ascii="Times New Roman" w:hAnsi="Times New Roman"/>
          <w:sz w:val="28"/>
          <w:szCs w:val="28"/>
        </w:rPr>
        <w:t xml:space="preserve"> исполнительно-распорядительный орган муниципального образования», с надписью </w:t>
      </w:r>
      <w:r>
        <w:rPr>
          <w:rFonts w:ascii="Times New Roman" w:hAnsi="Times New Roman"/>
          <w:sz w:val="28"/>
          <w:szCs w:val="28"/>
        </w:rPr>
        <w:t>в центре круга: «Муниципальная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</w:t>
      </w:r>
      <w:proofErr w:type="spellStart"/>
      <w:r w:rsidR="007016EC" w:rsidRPr="00104C94">
        <w:rPr>
          <w:rFonts w:ascii="Times New Roman" w:hAnsi="Times New Roman"/>
          <w:sz w:val="28"/>
          <w:szCs w:val="28"/>
        </w:rPr>
        <w:t>Пыть-Яха</w:t>
      </w:r>
      <w:proofErr w:type="spellEnd"/>
      <w:r w:rsidR="007016EC" w:rsidRPr="00104C94">
        <w:rPr>
          <w:rFonts w:ascii="Times New Roman" w:hAnsi="Times New Roman"/>
          <w:sz w:val="28"/>
          <w:szCs w:val="28"/>
        </w:rPr>
        <w:t xml:space="preserve">».  Штамп - прямоугольной формы, размером </w:t>
      </w:r>
      <w:smartTag w:uri="urn:schemas-microsoft-com:office:smarttags" w:element="metricconverter">
        <w:smartTagPr>
          <w:attr w:name="ProductID" w:val="2,5 см"/>
        </w:smartTagPr>
        <w:r w:rsidR="007016EC" w:rsidRPr="00104C94">
          <w:rPr>
            <w:rFonts w:ascii="Times New Roman" w:hAnsi="Times New Roman"/>
            <w:sz w:val="28"/>
            <w:szCs w:val="28"/>
          </w:rPr>
          <w:t>2,5 см</w:t>
        </w:r>
      </w:smartTag>
      <w:r w:rsidR="007016EC" w:rsidRPr="00104C94">
        <w:rPr>
          <w:rFonts w:ascii="Times New Roman" w:hAnsi="Times New Roman"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7 см"/>
        </w:smartTagPr>
        <w:r w:rsidR="007016EC" w:rsidRPr="00104C94">
          <w:rPr>
            <w:rFonts w:ascii="Times New Roman" w:hAnsi="Times New Roman"/>
            <w:sz w:val="28"/>
            <w:szCs w:val="28"/>
          </w:rPr>
          <w:t>7 см</w:t>
        </w:r>
      </w:smartTag>
      <w:r w:rsidR="007016EC" w:rsidRPr="00104C94">
        <w:rPr>
          <w:rFonts w:ascii="Times New Roman" w:hAnsi="Times New Roman"/>
          <w:sz w:val="28"/>
          <w:szCs w:val="28"/>
        </w:rPr>
        <w:t>, с надписью: «Постанов</w:t>
      </w:r>
      <w:r>
        <w:rPr>
          <w:rFonts w:ascii="Times New Roman" w:hAnsi="Times New Roman"/>
          <w:sz w:val="28"/>
          <w:szCs w:val="28"/>
        </w:rPr>
        <w:t>ление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при администрации города </w:t>
      </w:r>
      <w:proofErr w:type="spellStart"/>
      <w:r w:rsidR="007016EC" w:rsidRPr="00104C94">
        <w:rPr>
          <w:rFonts w:ascii="Times New Roman" w:hAnsi="Times New Roman"/>
          <w:sz w:val="28"/>
          <w:szCs w:val="28"/>
        </w:rPr>
        <w:t>Пыть-Яха</w:t>
      </w:r>
      <w:proofErr w:type="spellEnd"/>
      <w:r w:rsidR="007016EC" w:rsidRPr="00104C94">
        <w:rPr>
          <w:rFonts w:ascii="Times New Roman" w:hAnsi="Times New Roman"/>
          <w:sz w:val="28"/>
          <w:szCs w:val="28"/>
        </w:rPr>
        <w:t xml:space="preserve"> вступило в законную силу «_____»__________</w:t>
      </w:r>
      <w:proofErr w:type="gramStart"/>
      <w:r w:rsidR="007016EC" w:rsidRPr="00104C94">
        <w:rPr>
          <w:rFonts w:ascii="Times New Roman" w:hAnsi="Times New Roman"/>
          <w:sz w:val="28"/>
          <w:szCs w:val="28"/>
        </w:rPr>
        <w:t>г</w:t>
      </w:r>
      <w:proofErr w:type="gramEnd"/>
      <w:r w:rsidR="007016EC" w:rsidRPr="00104C94">
        <w:rPr>
          <w:rFonts w:ascii="Times New Roman" w:hAnsi="Times New Roman"/>
          <w:sz w:val="28"/>
          <w:szCs w:val="28"/>
        </w:rPr>
        <w:t>.».</w:t>
      </w:r>
    </w:p>
    <w:p w:rsidR="007016EC" w:rsidRPr="00104C94" w:rsidRDefault="004A5E24" w:rsidP="00872A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бланков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приведен в приложении №2 к постановлению.</w:t>
      </w:r>
    </w:p>
    <w:p w:rsidR="007016EC" w:rsidRPr="00104C94" w:rsidRDefault="004A5E24" w:rsidP="00872AE7">
      <w:pPr>
        <w:pStyle w:val="a3"/>
        <w:numPr>
          <w:ilvl w:val="1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комиссия утверждает соответствующим постановлением порядок ведения </w:t>
      </w:r>
      <w:r>
        <w:rPr>
          <w:rFonts w:ascii="Times New Roman" w:hAnsi="Times New Roman"/>
          <w:sz w:val="28"/>
          <w:szCs w:val="28"/>
        </w:rPr>
        <w:t>делопроизводства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6EC" w:rsidRPr="00104C94" w:rsidRDefault="004A5E24" w:rsidP="00872AE7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муниципальной</w:t>
      </w:r>
      <w:r w:rsidR="007016EC" w:rsidRPr="00104C94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7016EC" w:rsidRPr="00104C94" w:rsidRDefault="007016EC" w:rsidP="00104C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16EC" w:rsidRPr="00104C94" w:rsidRDefault="007016EC" w:rsidP="00872AE7">
      <w:pPr>
        <w:pStyle w:val="a3"/>
        <w:numPr>
          <w:ilvl w:val="1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7016EC" w:rsidRPr="00104C94" w:rsidRDefault="007016EC" w:rsidP="00872AE7">
      <w:pPr>
        <w:pStyle w:val="a3"/>
        <w:numPr>
          <w:ilvl w:val="1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7016EC" w:rsidRPr="00104C94" w:rsidRDefault="007016EC" w:rsidP="00872AE7">
      <w:pPr>
        <w:pStyle w:val="a3"/>
        <w:numPr>
          <w:ilvl w:val="1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7016EC" w:rsidRPr="00104C94" w:rsidRDefault="007016EC" w:rsidP="00872AE7">
      <w:pPr>
        <w:pStyle w:val="a3"/>
        <w:numPr>
          <w:ilvl w:val="1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7016EC" w:rsidRPr="00104C94" w:rsidRDefault="007016EC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6EC" w:rsidRPr="00104C94" w:rsidRDefault="004A5E24" w:rsidP="00872AE7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Полномочия муниципальной</w:t>
      </w:r>
      <w:r w:rsidR="007016EC" w:rsidRPr="00104C94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7016EC" w:rsidRPr="00104C94" w:rsidRDefault="007016EC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D5A" w:rsidRDefault="00414D5A" w:rsidP="00444678">
      <w:pPr>
        <w:numPr>
          <w:ilvl w:val="1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Муниципальная комиссия </w:t>
      </w:r>
      <w:r>
        <w:rPr>
          <w:rFonts w:ascii="Times New Roman" w:hAnsi="Times New Roman"/>
          <w:sz w:val="28"/>
          <w:szCs w:val="28"/>
          <w:lang w:eastAsia="ru-RU"/>
        </w:rPr>
        <w:t>координирует деятельность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а также случаев склонения их 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суицидальный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действиям.</w:t>
      </w:r>
    </w:p>
    <w:p w:rsidR="00414D5A" w:rsidRDefault="00444678" w:rsidP="00414D5A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полномочиями муниципальной комиссии являются:</w:t>
      </w:r>
    </w:p>
    <w:p w:rsidR="007016EC" w:rsidRPr="00104C94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осуществления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7016EC" w:rsidRPr="00104C94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Утверждение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межведом</w:t>
      </w:r>
      <w:r>
        <w:rPr>
          <w:rFonts w:ascii="Times New Roman" w:hAnsi="Times New Roman"/>
          <w:sz w:val="28"/>
          <w:szCs w:val="28"/>
          <w:lang w:eastAsia="ru-RU"/>
        </w:rPr>
        <w:t>ственных программы и координация проведения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индивидуальной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профилактической работы органами и учреждениями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</w:t>
      </w:r>
      <w:r>
        <w:rPr>
          <w:rFonts w:ascii="Times New Roman" w:hAnsi="Times New Roman"/>
          <w:sz w:val="28"/>
          <w:szCs w:val="28"/>
          <w:lang w:eastAsia="ru-RU"/>
        </w:rPr>
        <w:t>привлечение социально ориентированных общественных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объедин</w:t>
      </w:r>
      <w:r>
        <w:rPr>
          <w:rFonts w:ascii="Times New Roman" w:hAnsi="Times New Roman"/>
          <w:sz w:val="28"/>
          <w:szCs w:val="28"/>
          <w:lang w:eastAsia="ru-RU"/>
        </w:rPr>
        <w:t>ений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к реализации планов индивидуальной профил</w:t>
      </w:r>
      <w:r>
        <w:rPr>
          <w:rFonts w:ascii="Times New Roman" w:hAnsi="Times New Roman"/>
          <w:sz w:val="28"/>
          <w:szCs w:val="28"/>
          <w:lang w:eastAsia="ru-RU"/>
        </w:rPr>
        <w:t>актической работы и контроль их выполнения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7016EC" w:rsidRPr="00444678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Участие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в разработке и реализации </w:t>
      </w:r>
      <w:r w:rsidR="00E903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действий.</w:t>
      </w:r>
    </w:p>
    <w:p w:rsidR="007016EC" w:rsidRPr="00104C94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Осуществление мер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в пределах своей компетенции по решению проблем, связанных с соблюдением прав и законных интересов несовершеннолетних, их безнадзорностью и правонарушениями на территории муниципального образования.</w:t>
      </w:r>
    </w:p>
    <w:p w:rsidR="007016EC" w:rsidRPr="00104C94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Рассмотрение в установленном порядке дел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об административных правонарушениях несовершеннолетних, их законных представителей, иных лиц в случаях, предусмотренных </w:t>
      </w:r>
      <w:hyperlink r:id="rId9" w:history="1">
        <w:r w:rsidR="007016EC"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и законами Ханты-Мансийского автономного округа-Югры;</w:t>
      </w:r>
    </w:p>
    <w:p w:rsidR="007016EC" w:rsidRPr="00104C94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Осуществление мер, предусмотренных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законодательством Российской Федерации и Ханты-Мансийского автономного округа - Югры,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учреждениях системы профилактики безнадзорности и правонарушений несовершеннолетних.</w:t>
      </w:r>
    </w:p>
    <w:p w:rsidR="007016EC" w:rsidRPr="00104C94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проведения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личного приема несовершеннолетних, их законных представителей, иных граждан.</w:t>
      </w:r>
    </w:p>
    <w:p w:rsidR="007016EC" w:rsidRPr="00104C94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рассмотрения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жалоб, заявлений и сообщений о нарушении или ограничении прав и законных интересов несовершеннолетних.</w:t>
      </w:r>
    </w:p>
    <w:p w:rsidR="007016EC" w:rsidRPr="00104C94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Обращение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в суд за защитой прав и законных интересо</w:t>
      </w:r>
      <w:r>
        <w:rPr>
          <w:rFonts w:ascii="Times New Roman" w:hAnsi="Times New Roman"/>
          <w:sz w:val="28"/>
          <w:szCs w:val="28"/>
          <w:lang w:eastAsia="ru-RU"/>
        </w:rPr>
        <w:t>в несовершеннолетних и принятие участия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в рассмотрении судом дел, возбужденн</w:t>
      </w:r>
      <w:r>
        <w:rPr>
          <w:rFonts w:ascii="Times New Roman" w:hAnsi="Times New Roman"/>
          <w:sz w:val="28"/>
          <w:szCs w:val="28"/>
          <w:lang w:eastAsia="ru-RU"/>
        </w:rPr>
        <w:t>ых по инициативе муниципальной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а также в случаях, предусмотренных федеральным законодательством</w:t>
      </w:r>
    </w:p>
    <w:p w:rsidR="007016EC" w:rsidRPr="00104C94" w:rsidRDefault="007016EC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4678">
        <w:rPr>
          <w:rFonts w:ascii="Times New Roman" w:hAnsi="Times New Roman"/>
          <w:sz w:val="28"/>
          <w:szCs w:val="28"/>
        </w:rPr>
        <w:t>Подготовка</w:t>
      </w:r>
      <w:r w:rsidRPr="00104C94">
        <w:rPr>
          <w:rFonts w:ascii="Times New Roman" w:hAnsi="Times New Roman"/>
          <w:sz w:val="28"/>
          <w:szCs w:val="28"/>
        </w:rPr>
        <w:t xml:space="preserve"> совместно с соответствующими органами</w:t>
      </w:r>
      <w:r w:rsidR="00444678">
        <w:rPr>
          <w:rFonts w:ascii="Times New Roman" w:hAnsi="Times New Roman"/>
          <w:sz w:val="28"/>
          <w:szCs w:val="28"/>
        </w:rPr>
        <w:t xml:space="preserve"> или учреждениями представляемых в суд материалов</w:t>
      </w:r>
      <w:r w:rsidRPr="00104C94">
        <w:rPr>
          <w:rFonts w:ascii="Times New Roman" w:hAnsi="Times New Roman"/>
          <w:sz w:val="28"/>
          <w:szCs w:val="28"/>
        </w:rPr>
        <w:t xml:space="preserve"> по вопросам, связанным с </w:t>
      </w:r>
      <w:r w:rsidRPr="00104C94">
        <w:rPr>
          <w:rFonts w:ascii="Times New Roman" w:hAnsi="Times New Roman"/>
          <w:sz w:val="28"/>
          <w:szCs w:val="28"/>
        </w:rPr>
        <w:lastRenderedPageBreak/>
        <w:t>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7016EC" w:rsidRDefault="00FE4AE3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Рассмотрение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«Об образовании в Российской Федерации»</w:t>
      </w:r>
      <w:r w:rsidR="00211110">
        <w:rPr>
          <w:rFonts w:ascii="Times New Roman" w:hAnsi="Times New Roman"/>
          <w:sz w:val="28"/>
          <w:szCs w:val="28"/>
          <w:lang w:eastAsia="ru-RU"/>
        </w:rPr>
        <w:t>, и иных вопросов, связанных с их обучением.</w:t>
      </w:r>
    </w:p>
    <w:p w:rsidR="00211110" w:rsidRPr="00104C94" w:rsidRDefault="00211110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Дача организациям, осуществляющим образовательную деятельность, согласия на отчисление несовершеннолетних обучающихся, достигших возраста 15 лет и не получивших основного общего образования.</w:t>
      </w:r>
    </w:p>
    <w:p w:rsidR="007016EC" w:rsidRPr="00104C94" w:rsidRDefault="00444678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Дача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при наличии согласия родителей </w:t>
      </w:r>
      <w:hyperlink r:id="rId10" w:history="1">
        <w:r w:rsidR="007016EC" w:rsidRPr="00104C94">
          <w:rPr>
            <w:rFonts w:ascii="Times New Roman" w:hAnsi="Times New Roman"/>
            <w:sz w:val="28"/>
            <w:szCs w:val="28"/>
            <w:lang w:eastAsia="ru-RU"/>
          </w:rPr>
          <w:t>(законных представителей)</w:t>
        </w:r>
      </w:hyperlink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несовершеннолетнего обучающегося и органа местного самоуправления, осуществляющего управлен</w:t>
      </w:r>
      <w:r>
        <w:rPr>
          <w:rFonts w:ascii="Times New Roman" w:hAnsi="Times New Roman"/>
          <w:sz w:val="28"/>
          <w:szCs w:val="28"/>
          <w:lang w:eastAsia="ru-RU"/>
        </w:rPr>
        <w:t>ие в сфере образования, согласия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на оставление несовершеннолетними, достигшими возраста 15 лет, общеобразовательных организаций до получения основного общ</w:t>
      </w:r>
      <w:r w:rsidR="004A5E24">
        <w:rPr>
          <w:rFonts w:ascii="Times New Roman" w:hAnsi="Times New Roman"/>
          <w:sz w:val="28"/>
          <w:szCs w:val="28"/>
          <w:lang w:eastAsia="ru-RU"/>
        </w:rPr>
        <w:t xml:space="preserve">его образования. </w:t>
      </w:r>
      <w:proofErr w:type="gramStart"/>
      <w:r w:rsidR="004A5E24">
        <w:rPr>
          <w:rFonts w:ascii="Times New Roman" w:hAnsi="Times New Roman"/>
          <w:sz w:val="28"/>
          <w:szCs w:val="28"/>
          <w:lang w:eastAsia="ru-RU"/>
        </w:rPr>
        <w:t>Муниципальная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комиссия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</w:t>
      </w:r>
      <w:proofErr w:type="gramEnd"/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таких несовершеннолетних</w:t>
      </w:r>
      <w:r w:rsidR="007016EC" w:rsidRPr="00104C94">
        <w:rPr>
          <w:rFonts w:ascii="Times New Roman" w:hAnsi="Times New Roman"/>
          <w:sz w:val="28"/>
          <w:szCs w:val="28"/>
        </w:rPr>
        <w:t xml:space="preserve">. </w:t>
      </w:r>
    </w:p>
    <w:p w:rsidR="007016EC" w:rsidRPr="00104C94" w:rsidRDefault="007016EC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444678">
        <w:rPr>
          <w:rFonts w:ascii="Times New Roman" w:hAnsi="Times New Roman"/>
          <w:sz w:val="28"/>
          <w:szCs w:val="28"/>
        </w:rPr>
        <w:t xml:space="preserve">Обеспечение оказания помощи в </w:t>
      </w:r>
      <w:r w:rsidRPr="00104C94">
        <w:rPr>
          <w:rFonts w:ascii="Times New Roman" w:hAnsi="Times New Roman"/>
          <w:sz w:val="28"/>
          <w:szCs w:val="28"/>
        </w:rPr>
        <w:t>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</w:t>
      </w:r>
      <w:r w:rsidR="00444678">
        <w:rPr>
          <w:rFonts w:ascii="Times New Roman" w:hAnsi="Times New Roman"/>
          <w:sz w:val="28"/>
          <w:szCs w:val="28"/>
        </w:rPr>
        <w:t xml:space="preserve">, содействие в определении форм устройства других несовершеннолетних, нуждающихся в помощи государства, оказание </w:t>
      </w:r>
      <w:r w:rsidR="00444678">
        <w:rPr>
          <w:rFonts w:ascii="Times New Roman" w:hAnsi="Times New Roman"/>
          <w:sz w:val="28"/>
          <w:szCs w:val="28"/>
        </w:rPr>
        <w:lastRenderedPageBreak/>
        <w:t>помощи по трудоустройству несовершеннолетних (с их согласия), а также осуществления иных функций по социальной реабилитации несовершеннолетних, предусмотренных законодательством Российской Федерации и Ханты-Мансийского автономного округа-Югры.</w:t>
      </w:r>
      <w:proofErr w:type="gramEnd"/>
    </w:p>
    <w:p w:rsidR="007016EC" w:rsidRPr="00FE4AE3" w:rsidRDefault="007016EC" w:rsidP="00FE4AE3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4678">
        <w:rPr>
          <w:rFonts w:ascii="Times New Roman" w:hAnsi="Times New Roman"/>
          <w:sz w:val="28"/>
          <w:szCs w:val="28"/>
        </w:rPr>
        <w:t>Применение мер</w:t>
      </w:r>
      <w:r w:rsidRPr="00104C94">
        <w:rPr>
          <w:rFonts w:ascii="Times New Roman" w:hAnsi="Times New Roman"/>
          <w:sz w:val="28"/>
          <w:szCs w:val="28"/>
        </w:rPr>
        <w:t xml:space="preserve"> воздействия в отношении несовершеннолетних, их родителей (законных представителей) в случаях и порядке, которые предусмотрены законодательством Российской Федерации и законодательством Ханты-Мансийского автономного округа-Югры.</w:t>
      </w:r>
    </w:p>
    <w:p w:rsidR="007016EC" w:rsidRPr="00104C94" w:rsidRDefault="007016EC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AE3">
        <w:rPr>
          <w:rFonts w:ascii="Times New Roman" w:hAnsi="Times New Roman"/>
          <w:sz w:val="28"/>
          <w:szCs w:val="28"/>
        </w:rPr>
        <w:t>Принятие  решения</w:t>
      </w:r>
      <w:r w:rsidRPr="00104C94">
        <w:rPr>
          <w:rFonts w:ascii="Times New Roman" w:hAnsi="Times New Roman"/>
          <w:sz w:val="28"/>
          <w:szCs w:val="28"/>
        </w:rPr>
        <w:t xml:space="preserve">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7016EC" w:rsidRPr="00104C94" w:rsidRDefault="007016EC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AE3">
        <w:rPr>
          <w:rFonts w:ascii="Times New Roman" w:hAnsi="Times New Roman"/>
          <w:sz w:val="28"/>
          <w:szCs w:val="28"/>
        </w:rPr>
        <w:t>Принятие постановлений</w:t>
      </w:r>
      <w:r w:rsidRPr="00104C94">
        <w:rPr>
          <w:rFonts w:ascii="Times New Roman" w:hAnsi="Times New Roman"/>
          <w:sz w:val="28"/>
          <w:szCs w:val="28"/>
        </w:rPr>
        <w:t xml:space="preserve"> об отчислении несовершеннолетних из специальных учебно-воспитательных учреждений открытого типа.</w:t>
      </w:r>
    </w:p>
    <w:p w:rsidR="007016EC" w:rsidRPr="00104C94" w:rsidRDefault="007016EC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AE3">
        <w:rPr>
          <w:rFonts w:ascii="Times New Roman" w:hAnsi="Times New Roman"/>
          <w:sz w:val="28"/>
          <w:szCs w:val="28"/>
        </w:rPr>
        <w:t>Подготовка и направление</w:t>
      </w:r>
      <w:r w:rsidRPr="00104C94">
        <w:rPr>
          <w:rFonts w:ascii="Times New Roman" w:hAnsi="Times New Roman"/>
          <w:sz w:val="28"/>
          <w:szCs w:val="28"/>
        </w:rPr>
        <w:t xml:space="preserve"> в органы государственной власти Ханты-Мансийского автономного округа-Югры и органы местного самоуправления в порядке, установленном нормативными правовыми актами Ханты-Мансийского </w:t>
      </w:r>
      <w:r w:rsidR="00FE4AE3">
        <w:rPr>
          <w:rFonts w:ascii="Times New Roman" w:hAnsi="Times New Roman"/>
          <w:sz w:val="28"/>
          <w:szCs w:val="28"/>
        </w:rPr>
        <w:t>автономного округа-Югры,  отчетов</w:t>
      </w:r>
      <w:r w:rsidRPr="00104C94">
        <w:rPr>
          <w:rFonts w:ascii="Times New Roman" w:hAnsi="Times New Roman"/>
          <w:sz w:val="28"/>
          <w:szCs w:val="28"/>
        </w:rPr>
        <w:t xml:space="preserve"> о работе по профилактике безнадзорности и правонарушений несовершеннолетних на территории муниципального образования городской округ город Пыть-Ях.</w:t>
      </w:r>
    </w:p>
    <w:p w:rsidR="007016EC" w:rsidRPr="00104C94" w:rsidRDefault="007016EC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AE3">
        <w:rPr>
          <w:rFonts w:ascii="Times New Roman" w:hAnsi="Times New Roman"/>
          <w:sz w:val="28"/>
          <w:szCs w:val="28"/>
        </w:rPr>
        <w:t>Рассмотрение информации (материалов</w:t>
      </w:r>
      <w:r w:rsidRPr="00104C94">
        <w:rPr>
          <w:rFonts w:ascii="Times New Roman" w:hAnsi="Times New Roman"/>
          <w:sz w:val="28"/>
          <w:szCs w:val="28"/>
        </w:rPr>
        <w:t>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</w:t>
      </w:r>
      <w:r w:rsidR="00FE4AE3">
        <w:rPr>
          <w:rFonts w:ascii="Times New Roman" w:hAnsi="Times New Roman"/>
          <w:sz w:val="28"/>
          <w:szCs w:val="28"/>
        </w:rPr>
        <w:t>венно опасных деяний и принятие решений</w:t>
      </w:r>
      <w:r w:rsidRPr="00104C94">
        <w:rPr>
          <w:rFonts w:ascii="Times New Roman" w:hAnsi="Times New Roman"/>
          <w:sz w:val="28"/>
          <w:szCs w:val="28"/>
        </w:rPr>
        <w:t xml:space="preserve"> о применении к ним мер воспитательного воздействия или о ходатайстве перед </w:t>
      </w:r>
      <w:proofErr w:type="gramStart"/>
      <w:r w:rsidRPr="00104C94">
        <w:rPr>
          <w:rFonts w:ascii="Times New Roman" w:hAnsi="Times New Roman"/>
          <w:sz w:val="28"/>
          <w:szCs w:val="28"/>
        </w:rPr>
        <w:t>судом</w:t>
      </w:r>
      <w:proofErr w:type="gramEnd"/>
      <w:r w:rsidRPr="00104C94">
        <w:rPr>
          <w:rFonts w:ascii="Times New Roman" w:hAnsi="Times New Roman"/>
          <w:sz w:val="28"/>
          <w:szCs w:val="28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</w:t>
      </w:r>
      <w:r w:rsidRPr="00104C94">
        <w:rPr>
          <w:rFonts w:ascii="Times New Roman" w:hAnsi="Times New Roman"/>
          <w:sz w:val="28"/>
          <w:szCs w:val="28"/>
        </w:rPr>
        <w:lastRenderedPageBreak/>
        <w:t>несовершеннолетних или их родителей (законных представителей), относящиеся к установленной сф</w:t>
      </w:r>
      <w:r w:rsidR="00FE4AE3">
        <w:rPr>
          <w:rFonts w:ascii="Times New Roman" w:hAnsi="Times New Roman"/>
          <w:sz w:val="28"/>
          <w:szCs w:val="28"/>
        </w:rPr>
        <w:t>ере деятельности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FE4AE3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Рассмотрение материалов</w:t>
      </w:r>
      <w:r w:rsidR="007016EC" w:rsidRPr="00104C94">
        <w:rPr>
          <w:rFonts w:ascii="Times New Roman" w:hAnsi="Times New Roman"/>
          <w:sz w:val="28"/>
          <w:szCs w:val="28"/>
        </w:rPr>
        <w:t xml:space="preserve"> в отношении несовершеннолетних, совершивших административные правонарушения до достижения возраста, с которого наступает административная ответственность.</w:t>
      </w:r>
    </w:p>
    <w:p w:rsidR="007016EC" w:rsidRPr="00104C94" w:rsidRDefault="007016EC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AE3">
        <w:rPr>
          <w:rFonts w:ascii="Times New Roman" w:hAnsi="Times New Roman"/>
          <w:sz w:val="28"/>
          <w:szCs w:val="28"/>
        </w:rPr>
        <w:t>Обращение</w:t>
      </w:r>
      <w:r w:rsidRPr="00104C94">
        <w:rPr>
          <w:rFonts w:ascii="Times New Roman" w:hAnsi="Times New Roman"/>
          <w:sz w:val="28"/>
          <w:szCs w:val="28"/>
        </w:rPr>
        <w:t xml:space="preserve">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7016EC" w:rsidRPr="00104C94" w:rsidRDefault="007016EC" w:rsidP="0044467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AE3">
        <w:rPr>
          <w:rFonts w:ascii="Times New Roman" w:hAnsi="Times New Roman"/>
          <w:sz w:val="28"/>
          <w:szCs w:val="28"/>
        </w:rPr>
        <w:t>Согласование администрации специального учебно-воспитательного учреждения закрытого типа мотивированного представления или заключения в суд по месту нахождения указанного учреждения по вопросам</w:t>
      </w:r>
      <w:r w:rsidRPr="00104C94">
        <w:rPr>
          <w:rFonts w:ascii="Times New Roman" w:hAnsi="Times New Roman"/>
          <w:sz w:val="28"/>
          <w:szCs w:val="28"/>
        </w:rPr>
        <w:t>:</w:t>
      </w:r>
    </w:p>
    <w:p w:rsidR="007016EC" w:rsidRPr="00104C94" w:rsidRDefault="007016EC" w:rsidP="00872AE7">
      <w:pPr>
        <w:pStyle w:val="a3"/>
        <w:numPr>
          <w:ilvl w:val="0"/>
          <w:numId w:val="2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7016EC" w:rsidRPr="00104C94" w:rsidRDefault="007016EC" w:rsidP="00872AE7">
      <w:pPr>
        <w:pStyle w:val="a3"/>
        <w:numPr>
          <w:ilvl w:val="0"/>
          <w:numId w:val="2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указанное учреждение)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7016EC" w:rsidRPr="00104C94" w:rsidRDefault="007016EC" w:rsidP="00872AE7">
      <w:pPr>
        <w:pStyle w:val="a3"/>
        <w:numPr>
          <w:ilvl w:val="0"/>
          <w:numId w:val="2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переводе несовершеннолетнего в другое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7016EC" w:rsidRPr="00211110" w:rsidRDefault="007016EC" w:rsidP="00211110">
      <w:pPr>
        <w:pStyle w:val="a3"/>
        <w:numPr>
          <w:ilvl w:val="0"/>
          <w:numId w:val="2"/>
        </w:numPr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lastRenderedPageBreak/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указанном учреждении.</w:t>
      </w:r>
    </w:p>
    <w:p w:rsidR="007016EC" w:rsidRPr="00104C94" w:rsidRDefault="00E82A88" w:rsidP="00872AE7">
      <w:pPr>
        <w:pStyle w:val="a3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3.2.23</w:t>
      </w:r>
      <w:r w:rsidR="00211110">
        <w:rPr>
          <w:rFonts w:ascii="Times New Roman" w:hAnsi="Times New Roman"/>
          <w:sz w:val="28"/>
          <w:szCs w:val="28"/>
        </w:rPr>
        <w:t>. Участие</w:t>
      </w:r>
      <w:r w:rsidR="007016EC" w:rsidRPr="00104C94">
        <w:rPr>
          <w:rFonts w:ascii="Times New Roman" w:hAnsi="Times New Roman"/>
          <w:sz w:val="28"/>
          <w:szCs w:val="28"/>
        </w:rPr>
        <w:t xml:space="preserve"> в разработке проектов нормативных правовых актов по вопросам защиты прав и законных интересов несовершеннолетних. </w:t>
      </w:r>
    </w:p>
    <w:p w:rsidR="007016EC" w:rsidRPr="00104C94" w:rsidRDefault="00E82A88" w:rsidP="00872AE7">
      <w:pPr>
        <w:pStyle w:val="a3"/>
        <w:spacing w:after="0"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3.2.24</w:t>
      </w:r>
      <w:r w:rsidR="00211110">
        <w:rPr>
          <w:rFonts w:ascii="Times New Roman" w:hAnsi="Times New Roman"/>
          <w:sz w:val="28"/>
          <w:szCs w:val="28"/>
        </w:rPr>
        <w:t>. Осуществление иных полномочий, установленных</w:t>
      </w:r>
      <w:r w:rsidR="007016EC" w:rsidRPr="00104C94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или Ханты - Мансийского автономного округа-Югры.</w:t>
      </w:r>
    </w:p>
    <w:p w:rsidR="007016EC" w:rsidRPr="00104C94" w:rsidRDefault="00E82A88" w:rsidP="00872AE7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63435B">
        <w:rPr>
          <w:rFonts w:ascii="Times New Roman" w:hAnsi="Times New Roman"/>
          <w:sz w:val="28"/>
          <w:szCs w:val="28"/>
        </w:rPr>
        <w:t>. Муниципальная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комиссия для осуществления возложенных задач и реализации основных направлений деятельности имеет право: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.1. Запрашивать и получать в органах местного самоуправления сведения, необходимые для решения вопросов, входящ</w:t>
      </w:r>
      <w:r w:rsidR="0063435B">
        <w:rPr>
          <w:rFonts w:ascii="Times New Roman" w:hAnsi="Times New Roman"/>
          <w:sz w:val="28"/>
          <w:szCs w:val="28"/>
          <w:lang w:eastAsia="ru-RU"/>
        </w:rPr>
        <w:t>их в компетенцию муниципальной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а также привлекать их к работе, направленной на профилактику правонарушений и преступлений среди несовершеннолетних.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.2. Пользоваться имеющимися в органах местного самоуправления информационными ресурсами, содержащими сведения о несовершеннолетних, их законных представителях.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.3</w:t>
      </w:r>
      <w:proofErr w:type="gramStart"/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О</w:t>
      </w:r>
      <w:proofErr w:type="gramEnd"/>
      <w:r w:rsidR="007016EC" w:rsidRPr="00104C94">
        <w:rPr>
          <w:rFonts w:ascii="Times New Roman" w:hAnsi="Times New Roman"/>
          <w:sz w:val="28"/>
          <w:szCs w:val="28"/>
          <w:lang w:eastAsia="ru-RU"/>
        </w:rPr>
        <w:t>бращаться в суд с исками в соответствии с действующим законодательством Российской Федерации.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.4. Требовать от администрации по месту обучения или работы несовершеннолетних устранения недостатков воспитательной работы, создания наиболее благоприятных условий для их обучения или работы.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.5. Создавать в случае необходимости рабочие группы и комиссии, привлекая для работы в них специалистов из органов и учреждений системы профилактики безнадзорности и правонарушений несовершеннолетних.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.6. Применять меры воздействия в отношении несовершеннолетних, их законных представителей в случаях и порядке, пр</w:t>
      </w:r>
      <w:r w:rsidR="007016EC">
        <w:rPr>
          <w:rFonts w:ascii="Times New Roman" w:hAnsi="Times New Roman"/>
          <w:sz w:val="28"/>
          <w:szCs w:val="28"/>
          <w:lang w:eastAsia="ru-RU"/>
        </w:rPr>
        <w:t>едусмотренных законодательством.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.7. Рассматривать материалы, поступившие из органов и учреждений системы профилактики безнадзорности и правонарушений несовершеннолетних, на несовершеннолетних: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уклоняющихся от получения основного общего образования;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употребляющих наркотические средства или психотропные вещества без назначения врача либо употребляющих одурманивающие вещества;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</w:t>
      </w:r>
      <w:r w:rsidR="00E82A88">
        <w:rPr>
          <w:rFonts w:ascii="Times New Roman" w:hAnsi="Times New Roman"/>
          <w:sz w:val="28"/>
          <w:szCs w:val="28"/>
          <w:lang w:eastAsia="ru-RU"/>
        </w:rPr>
        <w:t>шение, повлекшее применение мер административной ответственности;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gramStart"/>
      <w:r w:rsidRPr="00104C94">
        <w:rPr>
          <w:rFonts w:ascii="Times New Roman" w:hAnsi="Times New Roman"/>
          <w:sz w:val="28"/>
          <w:szCs w:val="28"/>
          <w:lang w:eastAsia="ru-RU"/>
        </w:rPr>
        <w:t>совершивших</w:t>
      </w:r>
      <w:proofErr w:type="gramEnd"/>
      <w:r w:rsidRPr="00104C94">
        <w:rPr>
          <w:rFonts w:ascii="Times New Roman" w:hAnsi="Times New Roman"/>
          <w:sz w:val="28"/>
          <w:szCs w:val="28"/>
          <w:lang w:eastAsia="ru-RU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</w:t>
      </w:r>
      <w:r w:rsidR="00E82A88">
        <w:rPr>
          <w:rFonts w:ascii="Times New Roman" w:hAnsi="Times New Roman"/>
          <w:sz w:val="28"/>
          <w:szCs w:val="28"/>
          <w:lang w:eastAsia="ru-RU"/>
        </w:rPr>
        <w:t xml:space="preserve">нудительных мер </w:t>
      </w:r>
      <w:r w:rsidRPr="00104C94">
        <w:rPr>
          <w:rFonts w:ascii="Times New Roman" w:hAnsi="Times New Roman"/>
          <w:sz w:val="28"/>
          <w:szCs w:val="28"/>
          <w:lang w:eastAsia="ru-RU"/>
        </w:rPr>
        <w:t>воздействия;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.8 Вести прием несовершеннолетних, их законных представителей, иных лиц.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.9. Ставить перед компетентными органами вопросы о привлечении к ответственности должностных лиц и граждан в случае невыполнения ими постановлений и непринятия мер по исполнен</w:t>
      </w:r>
      <w:r w:rsidR="0063435B">
        <w:rPr>
          <w:rFonts w:ascii="Times New Roman" w:hAnsi="Times New Roman"/>
          <w:sz w:val="28"/>
          <w:szCs w:val="28"/>
          <w:lang w:eastAsia="ru-RU"/>
        </w:rPr>
        <w:t>ию представлений муниципальной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.10. Ходатайствовать в установленном порядке перед судом о неприменении наказания, применении более мягкого наказания, об условном осуждении и о применении других мер, предусмотренных законодательством в отношении несовершеннолетнего, привлеченного к уголовной ответственности, об изменении срока пребывания несовершеннолетнего в 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специальном учебно-воспитательном учреждении закрытого типа, возбуждать ходатайства о </w:t>
      </w:r>
      <w:r w:rsidR="007016EC">
        <w:rPr>
          <w:rFonts w:ascii="Times New Roman" w:hAnsi="Times New Roman"/>
          <w:sz w:val="28"/>
          <w:szCs w:val="28"/>
          <w:lang w:eastAsia="ru-RU"/>
        </w:rPr>
        <w:t>помиловании несовершеннолетнего.</w:t>
      </w:r>
    </w:p>
    <w:p w:rsidR="007016EC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.11. Ходатайствовать в установленном порядке перед администрацией воспитательной колонии об изменении условий отбывания наказания несовершеннолетним и применении к нему предусмотренных Уголовно-исполнительным </w:t>
      </w:r>
      <w:hyperlink r:id="rId11" w:history="1">
        <w:r w:rsidR="007016EC"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</w:t>
      </w:r>
      <w:r w:rsidR="007016EC">
        <w:rPr>
          <w:rFonts w:ascii="Times New Roman" w:hAnsi="Times New Roman"/>
          <w:sz w:val="28"/>
          <w:szCs w:val="28"/>
          <w:lang w:eastAsia="ru-RU"/>
        </w:rPr>
        <w:t>Федерации мер поощрения.</w:t>
      </w:r>
    </w:p>
    <w:p w:rsidR="007016EC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.12. Рассматривать материалы, поступившие из органов и учреждений системы профилактики безнадзорности и правонарушений несовершеннолетних, на законных представителей несовершеннолетних, не исполняющих или ненадлежащим образом исполняющих обязанности по воспитанию, обучению и содержанию несовершеннолетних, либо отрицательно влияющих на их поведение, либо жестоко обращающихся с ними; о доведении несовершеннолетних до состояния опьянения, потреблении наркотических веществ без назначения врача, совершении подростками в возрасте до шестнадцати лет нарушений </w:t>
      </w:r>
      <w:hyperlink r:id="rId12" w:history="1">
        <w:r w:rsidR="007016EC" w:rsidRPr="00104C94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дорожного движения, появлении в общественных местах в состоянии алкогольного опьянения; о распитии несовершеннолетними спиртных напитков или в связи с совершением ими других правонарушений.</w:t>
      </w:r>
    </w:p>
    <w:p w:rsidR="00E82A88" w:rsidRPr="00104C94" w:rsidRDefault="00E82A88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3.3.13</w:t>
      </w:r>
      <w:r w:rsidR="000A6AFF">
        <w:rPr>
          <w:rFonts w:ascii="Times New Roman" w:hAnsi="Times New Roman"/>
          <w:sz w:val="28"/>
          <w:szCs w:val="28"/>
          <w:lang w:eastAsia="ru-RU"/>
        </w:rPr>
        <w:t>. П</w:t>
      </w:r>
      <w:r>
        <w:rPr>
          <w:rFonts w:ascii="Times New Roman" w:hAnsi="Times New Roman"/>
          <w:sz w:val="28"/>
          <w:szCs w:val="28"/>
          <w:lang w:eastAsia="ru-RU"/>
        </w:rPr>
        <w:t>ринимать наряду с проведением индивидуальной профилактической работы решение в отношении несовершеннолетних, указанных в подпунктах 2, 4, 6, 8 пункта 1 статьи 5 Федерального закона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в случаях совершения ими в присутствии несовершеннолетних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вопросу о недопустимости совершения действий, ставших основанием для применения меры воздействия</w:t>
      </w:r>
      <w:r w:rsidR="000A6AF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прав</w:t>
      </w:r>
      <w:r w:rsidR="000A6AFF">
        <w:rPr>
          <w:rFonts w:ascii="Times New Roman" w:hAnsi="Times New Roman"/>
          <w:sz w:val="28"/>
          <w:szCs w:val="28"/>
          <w:lang w:eastAsia="ru-RU"/>
        </w:rPr>
        <w:t>овых последствиях их совершения.</w:t>
      </w:r>
    </w:p>
    <w:p w:rsidR="007016EC" w:rsidRPr="00104C94" w:rsidRDefault="000A6AFF" w:rsidP="00872AE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3.3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>.13. Принимать по вопросам, отнесенн</w:t>
      </w:r>
      <w:r w:rsidR="0063435B">
        <w:rPr>
          <w:rFonts w:ascii="Times New Roman" w:hAnsi="Times New Roman"/>
          <w:sz w:val="28"/>
          <w:szCs w:val="28"/>
          <w:lang w:eastAsia="ru-RU"/>
        </w:rPr>
        <w:t>ым к компетенции муниципальной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постановления,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учреждениями, организациями, должностными лицами.</w:t>
      </w:r>
    </w:p>
    <w:p w:rsidR="007016EC" w:rsidRPr="00104C94" w:rsidRDefault="007016EC" w:rsidP="00104C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6EC" w:rsidRPr="00104C94" w:rsidRDefault="0063435B" w:rsidP="00872AE7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муниципальной</w:t>
      </w:r>
      <w:r w:rsidR="007016EC" w:rsidRPr="00104C94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7016EC" w:rsidRPr="00104C94" w:rsidRDefault="007016EC" w:rsidP="00104C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16EC" w:rsidRPr="00104C94" w:rsidRDefault="0063435B" w:rsidP="00872AE7">
      <w:pPr>
        <w:pStyle w:val="a3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вхо</w:t>
      </w:r>
      <w:r>
        <w:rPr>
          <w:rFonts w:ascii="Times New Roman" w:hAnsi="Times New Roman"/>
          <w:sz w:val="28"/>
          <w:szCs w:val="28"/>
        </w:rPr>
        <w:t>дят председатель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комиссии,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комиссии, ответст</w:t>
      </w:r>
      <w:r>
        <w:rPr>
          <w:rFonts w:ascii="Times New Roman" w:hAnsi="Times New Roman"/>
          <w:sz w:val="28"/>
          <w:szCs w:val="28"/>
        </w:rPr>
        <w:t>венный секретарь муниципальной комиссии, члены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комиссии. Ч</w:t>
      </w:r>
      <w:r>
        <w:rPr>
          <w:rFonts w:ascii="Times New Roman" w:hAnsi="Times New Roman"/>
          <w:sz w:val="28"/>
          <w:szCs w:val="28"/>
        </w:rPr>
        <w:t>ленами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могут быть руководители (их заместители) органов и учреждений системы профилактики безнадзорности и правонарушений несовершеннолетних,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иные заинтересованные лица.</w:t>
      </w:r>
    </w:p>
    <w:p w:rsidR="007016EC" w:rsidRPr="00104C94" w:rsidRDefault="0063435B" w:rsidP="00872AE7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комиссии: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4.2.1.  О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существляет руководство </w:t>
      </w:r>
      <w:r>
        <w:rPr>
          <w:rFonts w:ascii="Times New Roman" w:hAnsi="Times New Roman"/>
          <w:sz w:val="28"/>
          <w:szCs w:val="28"/>
          <w:lang w:eastAsia="ru-RU"/>
        </w:rPr>
        <w:t xml:space="preserve">деятельностью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4.2.2.  П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редседательствует на заседании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комиссии и организует ее работу.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4.2.3. И</w:t>
      </w:r>
      <w:r w:rsidRPr="00104C94">
        <w:rPr>
          <w:rFonts w:ascii="Times New Roman" w:hAnsi="Times New Roman"/>
          <w:sz w:val="28"/>
          <w:szCs w:val="28"/>
          <w:lang w:eastAsia="ru-RU"/>
        </w:rPr>
        <w:t>меет право решающего голоса при го</w:t>
      </w:r>
      <w:r>
        <w:rPr>
          <w:rFonts w:ascii="Times New Roman" w:hAnsi="Times New Roman"/>
          <w:sz w:val="28"/>
          <w:szCs w:val="28"/>
          <w:lang w:eastAsia="ru-RU"/>
        </w:rPr>
        <w:t xml:space="preserve">лосовании на заседании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4.2.4. П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редставляет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муниципальную </w:t>
      </w:r>
      <w:r w:rsidRPr="00104C94">
        <w:rPr>
          <w:rFonts w:ascii="Times New Roman" w:hAnsi="Times New Roman"/>
          <w:sz w:val="28"/>
          <w:szCs w:val="28"/>
          <w:lang w:eastAsia="ru-RU"/>
        </w:rPr>
        <w:t>комиссию в государственных органах, органах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организациях.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4.2.5.  У</w:t>
      </w:r>
      <w:r w:rsidRPr="00104C94">
        <w:rPr>
          <w:rFonts w:ascii="Times New Roman" w:hAnsi="Times New Roman"/>
          <w:sz w:val="28"/>
          <w:szCs w:val="28"/>
          <w:lang w:eastAsia="ru-RU"/>
        </w:rPr>
        <w:t>твержд</w:t>
      </w:r>
      <w:r>
        <w:rPr>
          <w:rFonts w:ascii="Times New Roman" w:hAnsi="Times New Roman"/>
          <w:sz w:val="28"/>
          <w:szCs w:val="28"/>
          <w:lang w:eastAsia="ru-RU"/>
        </w:rPr>
        <w:t xml:space="preserve">ает повестку заседания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4.2.6.   Н</w:t>
      </w:r>
      <w:r w:rsidRPr="00104C94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значает дату заседания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lastRenderedPageBreak/>
        <w:t>4.2.7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ает заместителю председателя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комиссии, ответственному секретарю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комиссии, членам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  <w:proofErr w:type="gramStart"/>
      <w:r w:rsidRPr="00104C94">
        <w:rPr>
          <w:rFonts w:ascii="Times New Roman" w:hAnsi="Times New Roman"/>
          <w:sz w:val="28"/>
          <w:szCs w:val="28"/>
          <w:lang w:eastAsia="ru-RU"/>
        </w:rPr>
        <w:t>обязательные к исполнению</w:t>
      </w:r>
      <w:proofErr w:type="gramEnd"/>
      <w:r w:rsidRPr="00104C94">
        <w:rPr>
          <w:rFonts w:ascii="Times New Roman" w:hAnsi="Times New Roman"/>
          <w:sz w:val="28"/>
          <w:szCs w:val="28"/>
          <w:lang w:eastAsia="ru-RU"/>
        </w:rPr>
        <w:t xml:space="preserve"> поручения по вопросам, от</w:t>
      </w:r>
      <w:r>
        <w:rPr>
          <w:rFonts w:ascii="Times New Roman" w:hAnsi="Times New Roman"/>
          <w:sz w:val="28"/>
          <w:szCs w:val="28"/>
          <w:lang w:eastAsia="ru-RU"/>
        </w:rPr>
        <w:t xml:space="preserve">несенным к компетенции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4.2.8. П</w:t>
      </w:r>
      <w:r w:rsidRPr="00104C94">
        <w:rPr>
          <w:rFonts w:ascii="Times New Roman" w:hAnsi="Times New Roman"/>
          <w:sz w:val="28"/>
          <w:szCs w:val="28"/>
          <w:lang w:eastAsia="ru-RU"/>
        </w:rPr>
        <w:t>редставляет уполномоченным органам (должностным лицам) предложения по формированию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персонального состава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>комиссии.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4.2.9. О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существляет </w:t>
      </w:r>
      <w:proofErr w:type="gramStart"/>
      <w:r w:rsidRPr="00104C94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104C94">
        <w:rPr>
          <w:rFonts w:ascii="Times New Roman" w:hAnsi="Times New Roman"/>
          <w:sz w:val="28"/>
          <w:szCs w:val="28"/>
          <w:lang w:eastAsia="ru-RU"/>
        </w:rPr>
        <w:t xml:space="preserve"> исполнением плана работы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комиссии, подписывает постановления </w:t>
      </w:r>
      <w:r w:rsidR="0063435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>комис</w:t>
      </w:r>
      <w:r>
        <w:rPr>
          <w:rFonts w:ascii="Times New Roman" w:hAnsi="Times New Roman"/>
          <w:sz w:val="28"/>
          <w:szCs w:val="28"/>
          <w:lang w:eastAsia="ru-RU"/>
        </w:rPr>
        <w:t>сии.</w:t>
      </w:r>
    </w:p>
    <w:p w:rsidR="007016EC" w:rsidRPr="00104C94" w:rsidRDefault="007016EC" w:rsidP="00872AE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4.2.10. О</w:t>
      </w:r>
      <w:r w:rsidRPr="00104C94">
        <w:rPr>
          <w:rFonts w:ascii="Times New Roman" w:hAnsi="Times New Roman"/>
          <w:sz w:val="28"/>
          <w:szCs w:val="28"/>
          <w:lang w:eastAsia="ru-RU"/>
        </w:rPr>
        <w:t>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Ханты-Мансийского автономного окр</w:t>
      </w:r>
      <w:r w:rsidR="0068225D">
        <w:rPr>
          <w:rFonts w:ascii="Times New Roman" w:hAnsi="Times New Roman"/>
          <w:sz w:val="28"/>
          <w:szCs w:val="28"/>
          <w:lang w:eastAsia="ru-RU"/>
        </w:rPr>
        <w:t>у</w:t>
      </w:r>
      <w:r w:rsidRPr="00104C94">
        <w:rPr>
          <w:rFonts w:ascii="Times New Roman" w:hAnsi="Times New Roman"/>
          <w:sz w:val="28"/>
          <w:szCs w:val="28"/>
          <w:lang w:eastAsia="ru-RU"/>
        </w:rPr>
        <w:t>га-Югры.</w:t>
      </w:r>
    </w:p>
    <w:p w:rsidR="007016EC" w:rsidRPr="00104C94" w:rsidRDefault="007016EC" w:rsidP="00872AE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 Заместит</w:t>
      </w:r>
      <w:r w:rsidR="0063435B"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комиссии:</w:t>
      </w:r>
    </w:p>
    <w:p w:rsidR="007016EC" w:rsidRPr="00104C94" w:rsidRDefault="007016EC" w:rsidP="00872AE7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</w:t>
      </w:r>
      <w:r w:rsidR="0063435B">
        <w:rPr>
          <w:rFonts w:ascii="Times New Roman" w:hAnsi="Times New Roman"/>
          <w:sz w:val="28"/>
          <w:szCs w:val="28"/>
        </w:rPr>
        <w:t>дателя муниципальной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872AE7">
      <w:pPr>
        <w:pStyle w:val="a3"/>
        <w:numPr>
          <w:ilvl w:val="2"/>
          <w:numId w:val="1"/>
        </w:numPr>
        <w:tabs>
          <w:tab w:val="num" w:pos="1531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04C94">
        <w:rPr>
          <w:rFonts w:ascii="Times New Roman" w:hAnsi="Times New Roman"/>
          <w:sz w:val="28"/>
          <w:szCs w:val="28"/>
        </w:rPr>
        <w:t>сполняет обя</w:t>
      </w:r>
      <w:r w:rsidR="0063435B">
        <w:rPr>
          <w:rFonts w:ascii="Times New Roman" w:hAnsi="Times New Roman"/>
          <w:sz w:val="28"/>
          <w:szCs w:val="28"/>
        </w:rPr>
        <w:t>занности председателя муниципальной</w:t>
      </w:r>
      <w:r>
        <w:rPr>
          <w:rFonts w:ascii="Times New Roman" w:hAnsi="Times New Roman"/>
          <w:sz w:val="28"/>
          <w:szCs w:val="28"/>
        </w:rPr>
        <w:t xml:space="preserve"> комиссии в его отсутствие.</w:t>
      </w:r>
    </w:p>
    <w:p w:rsidR="007016EC" w:rsidRPr="00104C94" w:rsidRDefault="007016EC" w:rsidP="00872AE7">
      <w:pPr>
        <w:pStyle w:val="a3"/>
        <w:numPr>
          <w:ilvl w:val="2"/>
          <w:numId w:val="1"/>
        </w:numPr>
        <w:tabs>
          <w:tab w:val="num" w:pos="1531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 xml:space="preserve">беспечивает </w:t>
      </w:r>
      <w:proofErr w:type="gramStart"/>
      <w:r w:rsidRPr="00104C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04C94">
        <w:rPr>
          <w:rFonts w:ascii="Times New Roman" w:hAnsi="Times New Roman"/>
          <w:sz w:val="28"/>
          <w:szCs w:val="28"/>
        </w:rPr>
        <w:t xml:space="preserve"> исполнением постано</w:t>
      </w:r>
      <w:r w:rsidR="0063435B">
        <w:rPr>
          <w:rFonts w:ascii="Times New Roman" w:hAnsi="Times New Roman"/>
          <w:sz w:val="28"/>
          <w:szCs w:val="28"/>
        </w:rPr>
        <w:t>влений муниципальной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872AE7">
      <w:pPr>
        <w:pStyle w:val="a3"/>
        <w:numPr>
          <w:ilvl w:val="2"/>
          <w:numId w:val="1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 xml:space="preserve">беспечивает </w:t>
      </w:r>
      <w:proofErr w:type="gramStart"/>
      <w:r w:rsidRPr="00104C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04C94">
        <w:rPr>
          <w:rFonts w:ascii="Times New Roman" w:hAnsi="Times New Roman"/>
          <w:sz w:val="28"/>
          <w:szCs w:val="28"/>
        </w:rPr>
        <w:t xml:space="preserve"> своевременной подготовкой материалов для рассмотре</w:t>
      </w:r>
      <w:r w:rsidR="0063435B">
        <w:rPr>
          <w:rFonts w:ascii="Times New Roman" w:hAnsi="Times New Roman"/>
          <w:sz w:val="28"/>
          <w:szCs w:val="28"/>
        </w:rPr>
        <w:t>ния 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872AE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Ответст</w:t>
      </w:r>
      <w:r w:rsidR="0063435B">
        <w:rPr>
          <w:rFonts w:ascii="Times New Roman" w:hAnsi="Times New Roman"/>
          <w:sz w:val="28"/>
          <w:szCs w:val="28"/>
        </w:rPr>
        <w:t>венный секретарь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комиссии:</w:t>
      </w:r>
    </w:p>
    <w:p w:rsidR="007016EC" w:rsidRPr="00104C94" w:rsidRDefault="007016EC" w:rsidP="00872AE7">
      <w:pPr>
        <w:pStyle w:val="a3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существляет подготовку материалов для рассмотрения на зас</w:t>
      </w:r>
      <w:r w:rsidR="0063435B">
        <w:rPr>
          <w:rFonts w:ascii="Times New Roman" w:hAnsi="Times New Roman"/>
          <w:sz w:val="28"/>
          <w:szCs w:val="28"/>
        </w:rPr>
        <w:t>едании муниципальной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872AE7">
      <w:pPr>
        <w:pStyle w:val="a3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председателя и заместителя предсе</w:t>
      </w:r>
      <w:r w:rsidR="0063435B">
        <w:rPr>
          <w:rFonts w:ascii="Times New Roman" w:hAnsi="Times New Roman"/>
          <w:sz w:val="28"/>
          <w:szCs w:val="28"/>
        </w:rPr>
        <w:t>дателя муниципальной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872AE7">
      <w:pPr>
        <w:pStyle w:val="a3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твечает за ведение делопроизв</w:t>
      </w:r>
      <w:r w:rsidR="0063435B">
        <w:rPr>
          <w:rFonts w:ascii="Times New Roman" w:hAnsi="Times New Roman"/>
          <w:sz w:val="28"/>
          <w:szCs w:val="28"/>
        </w:rPr>
        <w:t>одства муниципальной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872AE7">
      <w:pPr>
        <w:pStyle w:val="a3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104C94">
        <w:rPr>
          <w:rFonts w:ascii="Times New Roman" w:hAnsi="Times New Roman"/>
          <w:sz w:val="28"/>
          <w:szCs w:val="28"/>
        </w:rPr>
        <w:t xml:space="preserve">повещает не позднее одного рабочего дня до </w:t>
      </w:r>
      <w:r w:rsidR="0063435B">
        <w:rPr>
          <w:rFonts w:ascii="Times New Roman" w:hAnsi="Times New Roman"/>
          <w:sz w:val="28"/>
          <w:szCs w:val="28"/>
        </w:rPr>
        <w:t>заседания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 лиц, участву</w:t>
      </w:r>
      <w:r w:rsidR="0063435B">
        <w:rPr>
          <w:rFonts w:ascii="Times New Roman" w:hAnsi="Times New Roman"/>
          <w:sz w:val="28"/>
          <w:szCs w:val="28"/>
        </w:rPr>
        <w:t>ющих в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 времени и месте заседания, проверяет их явку, знакомит с материалами по вопросам, вынесенным на рассмо</w:t>
      </w:r>
      <w:r w:rsidR="0063435B">
        <w:rPr>
          <w:rFonts w:ascii="Times New Roman" w:hAnsi="Times New Roman"/>
          <w:sz w:val="28"/>
          <w:szCs w:val="28"/>
        </w:rPr>
        <w:t>трение муниципальной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872AE7">
      <w:pPr>
        <w:pStyle w:val="a3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существляет в течение 2-х рабочих</w:t>
      </w:r>
      <w:r w:rsidR="0063435B">
        <w:rPr>
          <w:rFonts w:ascii="Times New Roman" w:hAnsi="Times New Roman"/>
          <w:sz w:val="28"/>
          <w:szCs w:val="28"/>
        </w:rPr>
        <w:t xml:space="preserve"> дней</w:t>
      </w:r>
      <w:r w:rsidRPr="00104C94">
        <w:rPr>
          <w:rFonts w:ascii="Times New Roman" w:hAnsi="Times New Roman"/>
          <w:sz w:val="28"/>
          <w:szCs w:val="28"/>
        </w:rPr>
        <w:t xml:space="preserve"> подготовку и оформление проектов постановле</w:t>
      </w:r>
      <w:r w:rsidR="0063435B">
        <w:rPr>
          <w:rFonts w:ascii="Times New Roman" w:hAnsi="Times New Roman"/>
          <w:sz w:val="28"/>
          <w:szCs w:val="28"/>
        </w:rPr>
        <w:t xml:space="preserve">ний, принимаемых муниципальной </w:t>
      </w:r>
      <w:r w:rsidRPr="00104C94">
        <w:rPr>
          <w:rFonts w:ascii="Times New Roman" w:hAnsi="Times New Roman"/>
          <w:sz w:val="28"/>
          <w:szCs w:val="28"/>
        </w:rPr>
        <w:t xml:space="preserve"> комиссией по результатам рассмотрения соотве</w:t>
      </w:r>
      <w:r>
        <w:rPr>
          <w:rFonts w:ascii="Times New Roman" w:hAnsi="Times New Roman"/>
          <w:sz w:val="28"/>
          <w:szCs w:val="28"/>
        </w:rPr>
        <w:t>тствующего вопроса на заседании.</w:t>
      </w:r>
    </w:p>
    <w:p w:rsidR="007016EC" w:rsidRPr="00104C94" w:rsidRDefault="007016EC" w:rsidP="00872AE7">
      <w:pPr>
        <w:pStyle w:val="a3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формляет про</w:t>
      </w:r>
      <w:r w:rsidR="0063435B">
        <w:rPr>
          <w:rFonts w:ascii="Times New Roman" w:hAnsi="Times New Roman"/>
          <w:sz w:val="28"/>
          <w:szCs w:val="28"/>
        </w:rPr>
        <w:t>токолы заседаний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 течение 5 рабочих дней со дня проведения засед</w:t>
      </w:r>
      <w:r w:rsidR="0063435B">
        <w:rPr>
          <w:rFonts w:ascii="Times New Roman" w:hAnsi="Times New Roman"/>
          <w:sz w:val="28"/>
          <w:szCs w:val="28"/>
        </w:rPr>
        <w:t>ания муниципальной</w:t>
      </w:r>
      <w:r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872AE7">
      <w:pPr>
        <w:pStyle w:val="a3"/>
        <w:numPr>
          <w:ilvl w:val="2"/>
          <w:numId w:val="21"/>
        </w:numPr>
        <w:tabs>
          <w:tab w:val="clear" w:pos="162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беспечивает вручение коп</w:t>
      </w:r>
      <w:r w:rsidR="0063435B">
        <w:rPr>
          <w:rFonts w:ascii="Times New Roman" w:hAnsi="Times New Roman"/>
          <w:sz w:val="28"/>
          <w:szCs w:val="28"/>
        </w:rPr>
        <w:t>ий постановлений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 сроки, установленные действующим законодательством.</w:t>
      </w:r>
    </w:p>
    <w:p w:rsidR="007016EC" w:rsidRPr="00104C94" w:rsidRDefault="0063435B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обладают равными правами при рассмотрении и обсуждении вопросов (дел), отнесенн</w:t>
      </w:r>
      <w:r>
        <w:rPr>
          <w:rFonts w:ascii="Times New Roman" w:hAnsi="Times New Roman"/>
          <w:sz w:val="28"/>
          <w:szCs w:val="28"/>
        </w:rPr>
        <w:t>ых к компетенции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комиссии, и осуществляют следующие функции:</w:t>
      </w:r>
    </w:p>
    <w:p w:rsidR="007016EC" w:rsidRPr="00104C94" w:rsidRDefault="007016EC" w:rsidP="00200183">
      <w:pPr>
        <w:pStyle w:val="a3"/>
        <w:numPr>
          <w:ilvl w:val="2"/>
          <w:numId w:val="23"/>
        </w:numPr>
        <w:tabs>
          <w:tab w:val="clear" w:pos="1620"/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3435B">
        <w:rPr>
          <w:rFonts w:ascii="Times New Roman" w:hAnsi="Times New Roman"/>
          <w:sz w:val="28"/>
          <w:szCs w:val="28"/>
        </w:rPr>
        <w:t>частвуют в заседании муниципальной</w:t>
      </w:r>
      <w:r>
        <w:rPr>
          <w:rFonts w:ascii="Times New Roman" w:hAnsi="Times New Roman"/>
          <w:sz w:val="28"/>
          <w:szCs w:val="28"/>
        </w:rPr>
        <w:t xml:space="preserve"> комиссии и его подготовке.</w:t>
      </w:r>
    </w:p>
    <w:p w:rsidR="007016EC" w:rsidRPr="00104C94" w:rsidRDefault="007016EC" w:rsidP="00200183">
      <w:pPr>
        <w:pStyle w:val="a3"/>
        <w:numPr>
          <w:ilvl w:val="2"/>
          <w:numId w:val="23"/>
        </w:numPr>
        <w:tabs>
          <w:tab w:val="clear" w:pos="1620"/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4C94">
        <w:rPr>
          <w:rFonts w:ascii="Times New Roman" w:hAnsi="Times New Roman"/>
          <w:sz w:val="28"/>
          <w:szCs w:val="28"/>
        </w:rPr>
        <w:t>редваритель</w:t>
      </w:r>
      <w:r w:rsidR="0063435B">
        <w:rPr>
          <w:rFonts w:ascii="Times New Roman" w:hAnsi="Times New Roman"/>
          <w:sz w:val="28"/>
          <w:szCs w:val="28"/>
        </w:rPr>
        <w:t>но (</w:t>
      </w:r>
      <w:proofErr w:type="gramStart"/>
      <w:r w:rsidR="0063435B">
        <w:rPr>
          <w:rFonts w:ascii="Times New Roman" w:hAnsi="Times New Roman"/>
          <w:sz w:val="28"/>
          <w:szCs w:val="28"/>
        </w:rPr>
        <w:t>до</w:t>
      </w:r>
      <w:proofErr w:type="gramEnd"/>
      <w:r w:rsidR="00634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435B">
        <w:rPr>
          <w:rFonts w:ascii="Times New Roman" w:hAnsi="Times New Roman"/>
          <w:sz w:val="28"/>
          <w:szCs w:val="28"/>
        </w:rPr>
        <w:t>заседаниям</w:t>
      </w:r>
      <w:proofErr w:type="gramEnd"/>
      <w:r w:rsidR="0063435B">
        <w:rPr>
          <w:rFonts w:ascii="Times New Roman" w:hAnsi="Times New Roman"/>
          <w:sz w:val="28"/>
          <w:szCs w:val="28"/>
        </w:rPr>
        <w:t xml:space="preserve"> </w:t>
      </w:r>
      <w:r w:rsidR="000A6AFF">
        <w:rPr>
          <w:rFonts w:ascii="Times New Roman" w:hAnsi="Times New Roman"/>
          <w:sz w:val="28"/>
          <w:szCs w:val="28"/>
        </w:rPr>
        <w:t>м</w:t>
      </w:r>
      <w:r w:rsidR="0063435B">
        <w:rPr>
          <w:rFonts w:ascii="Times New Roman" w:hAnsi="Times New Roman"/>
          <w:sz w:val="28"/>
          <w:szCs w:val="28"/>
        </w:rPr>
        <w:t>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комиссии) знакомятся с материалами по вопросам, выносимым на </w:t>
      </w:r>
      <w:r>
        <w:rPr>
          <w:rFonts w:ascii="Times New Roman" w:hAnsi="Times New Roman"/>
          <w:sz w:val="28"/>
          <w:szCs w:val="28"/>
        </w:rPr>
        <w:t>ее рассмотрение.</w:t>
      </w:r>
    </w:p>
    <w:p w:rsidR="007016EC" w:rsidRPr="00104C94" w:rsidRDefault="007016EC" w:rsidP="00200183">
      <w:pPr>
        <w:pStyle w:val="a3"/>
        <w:numPr>
          <w:ilvl w:val="2"/>
          <w:numId w:val="23"/>
        </w:numPr>
        <w:tabs>
          <w:tab w:val="clear" w:pos="1620"/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носят предложения об отложении рассмотрения вопроса (дела) и о запросе до</w:t>
      </w:r>
      <w:r>
        <w:rPr>
          <w:rFonts w:ascii="Times New Roman" w:hAnsi="Times New Roman"/>
          <w:sz w:val="28"/>
          <w:szCs w:val="28"/>
        </w:rPr>
        <w:t>полнительных материалов по нему.</w:t>
      </w:r>
    </w:p>
    <w:p w:rsidR="007016EC" w:rsidRPr="00104C94" w:rsidRDefault="007016EC" w:rsidP="00200183">
      <w:pPr>
        <w:pStyle w:val="a3"/>
        <w:numPr>
          <w:ilvl w:val="2"/>
          <w:numId w:val="23"/>
        </w:numPr>
        <w:tabs>
          <w:tab w:val="clear" w:pos="1620"/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</w:t>
      </w:r>
      <w:r>
        <w:rPr>
          <w:rFonts w:ascii="Times New Roman" w:hAnsi="Times New Roman"/>
          <w:sz w:val="28"/>
          <w:szCs w:val="28"/>
        </w:rPr>
        <w:t>вонарушениям несовершеннолетних.</w:t>
      </w:r>
    </w:p>
    <w:p w:rsidR="007016EC" w:rsidRPr="00104C94" w:rsidRDefault="007016EC" w:rsidP="00200183">
      <w:pPr>
        <w:pStyle w:val="a3"/>
        <w:numPr>
          <w:ilvl w:val="2"/>
          <w:numId w:val="23"/>
        </w:numPr>
        <w:tabs>
          <w:tab w:val="clear" w:pos="1620"/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104C94">
        <w:rPr>
          <w:rFonts w:ascii="Times New Roman" w:hAnsi="Times New Roman"/>
          <w:sz w:val="28"/>
          <w:szCs w:val="28"/>
        </w:rPr>
        <w:t>частвуют в обсуждении постановле</w:t>
      </w:r>
      <w:r w:rsidR="0063435B">
        <w:rPr>
          <w:rFonts w:ascii="Times New Roman" w:hAnsi="Times New Roman"/>
          <w:sz w:val="28"/>
          <w:szCs w:val="28"/>
        </w:rPr>
        <w:t>ний, принимаемых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комиссией по рассматриваемым вопросам (делам), и голосуют при</w:t>
      </w:r>
      <w:r>
        <w:rPr>
          <w:rFonts w:ascii="Times New Roman" w:hAnsi="Times New Roman"/>
          <w:sz w:val="28"/>
          <w:szCs w:val="28"/>
        </w:rPr>
        <w:t xml:space="preserve"> их принятии.</w:t>
      </w:r>
    </w:p>
    <w:p w:rsidR="007016EC" w:rsidRPr="00104C94" w:rsidRDefault="007016EC" w:rsidP="00200183">
      <w:pPr>
        <w:pStyle w:val="a3"/>
        <w:numPr>
          <w:ilvl w:val="2"/>
          <w:numId w:val="23"/>
        </w:numPr>
        <w:tabs>
          <w:tab w:val="clear" w:pos="1620"/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04C94">
        <w:rPr>
          <w:rFonts w:ascii="Times New Roman" w:hAnsi="Times New Roman"/>
          <w:sz w:val="28"/>
          <w:szCs w:val="28"/>
        </w:rPr>
        <w:t xml:space="preserve">оставляют протоколы об административных правонарушениях в случаях и порядке, предусмотренных </w:t>
      </w:r>
      <w:hyperlink r:id="rId13" w:history="1">
        <w:r w:rsidRPr="00104C94">
          <w:rPr>
            <w:rFonts w:ascii="Times New Roman" w:hAnsi="Times New Roman"/>
            <w:sz w:val="28"/>
            <w:szCs w:val="28"/>
          </w:rPr>
          <w:t>Кодексом</w:t>
        </w:r>
      </w:hyperlink>
      <w:r w:rsidRPr="00104C94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7016EC" w:rsidRPr="00104C94" w:rsidRDefault="007016EC" w:rsidP="00200183">
      <w:pPr>
        <w:pStyle w:val="a3"/>
        <w:numPr>
          <w:ilvl w:val="2"/>
          <w:numId w:val="23"/>
        </w:numPr>
        <w:tabs>
          <w:tab w:val="clear" w:pos="1620"/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4C94">
        <w:rPr>
          <w:rFonts w:ascii="Times New Roman" w:hAnsi="Times New Roman"/>
          <w:sz w:val="28"/>
          <w:szCs w:val="28"/>
        </w:rPr>
        <w:t>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</w:t>
      </w:r>
      <w:r>
        <w:rPr>
          <w:rFonts w:ascii="Times New Roman" w:hAnsi="Times New Roman"/>
          <w:sz w:val="28"/>
          <w:szCs w:val="28"/>
        </w:rPr>
        <w:t>сти и совершению правонарушений.</w:t>
      </w:r>
    </w:p>
    <w:p w:rsidR="007016EC" w:rsidRPr="00104C94" w:rsidRDefault="007016EC" w:rsidP="00200183">
      <w:pPr>
        <w:pStyle w:val="a3"/>
        <w:numPr>
          <w:ilvl w:val="2"/>
          <w:numId w:val="23"/>
        </w:numPr>
        <w:tabs>
          <w:tab w:val="clear" w:pos="1620"/>
          <w:tab w:val="num" w:pos="54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ыполняют поручения пр</w:t>
      </w:r>
      <w:r w:rsidR="0063435B">
        <w:rPr>
          <w:rFonts w:ascii="Times New Roman" w:hAnsi="Times New Roman"/>
          <w:sz w:val="28"/>
          <w:szCs w:val="28"/>
        </w:rPr>
        <w:t>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63435B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и его заместитель несут персональную ответственность за ор</w:t>
      </w:r>
      <w:r>
        <w:rPr>
          <w:rFonts w:ascii="Times New Roman" w:hAnsi="Times New Roman"/>
          <w:sz w:val="28"/>
          <w:szCs w:val="28"/>
        </w:rPr>
        <w:t>ганизацию работы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Ханты-Мансийского автономного округа - Югры, законность принимаемых постановлений и осуществляют </w:t>
      </w:r>
      <w:proofErr w:type="gramStart"/>
      <w:r w:rsidR="007016EC" w:rsidRPr="00104C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016EC" w:rsidRPr="00104C94">
        <w:rPr>
          <w:rFonts w:ascii="Times New Roman" w:hAnsi="Times New Roman"/>
          <w:sz w:val="28"/>
          <w:szCs w:val="28"/>
        </w:rPr>
        <w:t xml:space="preserve"> их исполнением.</w:t>
      </w:r>
    </w:p>
    <w:p w:rsidR="007016EC" w:rsidRPr="00104C94" w:rsidRDefault="00C542CE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не вправе разглашать сведения конфиденциального характера, ставшие им известными в связи с рассмотрением материа</w:t>
      </w:r>
      <w:r>
        <w:rPr>
          <w:rFonts w:ascii="Times New Roman" w:hAnsi="Times New Roman"/>
          <w:sz w:val="28"/>
          <w:szCs w:val="28"/>
        </w:rPr>
        <w:t>лов на заседании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200183">
      <w:pPr>
        <w:pStyle w:val="a3"/>
        <w:spacing w:after="0" w:line="360" w:lineRule="auto"/>
        <w:ind w:left="0" w:firstLine="539"/>
        <w:rPr>
          <w:rFonts w:ascii="Times New Roman" w:hAnsi="Times New Roman"/>
          <w:sz w:val="28"/>
          <w:szCs w:val="28"/>
        </w:rPr>
      </w:pPr>
    </w:p>
    <w:p w:rsidR="007016EC" w:rsidRPr="000A6AFF" w:rsidRDefault="007016EC" w:rsidP="000A6AF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04C94">
        <w:rPr>
          <w:rFonts w:ascii="Times New Roman" w:hAnsi="Times New Roman"/>
          <w:b/>
          <w:sz w:val="28"/>
          <w:szCs w:val="28"/>
        </w:rPr>
        <w:t>Порядок пров</w:t>
      </w:r>
      <w:r w:rsidR="000A6AFF">
        <w:rPr>
          <w:rFonts w:ascii="Times New Roman" w:hAnsi="Times New Roman"/>
          <w:b/>
          <w:sz w:val="28"/>
          <w:szCs w:val="28"/>
        </w:rPr>
        <w:t xml:space="preserve">едения </w:t>
      </w:r>
      <w:r w:rsidR="00C542CE" w:rsidRPr="000A6AFF">
        <w:rPr>
          <w:rFonts w:ascii="Times New Roman" w:hAnsi="Times New Roman"/>
          <w:b/>
          <w:sz w:val="28"/>
          <w:szCs w:val="28"/>
        </w:rPr>
        <w:t>заседаний муниципальной</w:t>
      </w:r>
      <w:r w:rsidRPr="000A6AFF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7016EC" w:rsidRPr="00104C94" w:rsidRDefault="007016EC" w:rsidP="00104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16EC" w:rsidRPr="00104C94" w:rsidRDefault="00C542CE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Заседания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проводятся по мере необходимости, в соответствии с планами работы, но не реже одного раза в месяц.</w:t>
      </w:r>
    </w:p>
    <w:p w:rsidR="007016EC" w:rsidRPr="00104C94" w:rsidRDefault="00C542CE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по делам об административных правонарушениях проводятся в сроки, установленные Кодексом Российской Федерации об административных правонарушениях.</w:t>
      </w:r>
    </w:p>
    <w:p w:rsidR="007016EC" w:rsidRPr="00104C94" w:rsidRDefault="00C542CE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считается правомочным, если на нем присутствует не менее половины её членов.</w:t>
      </w:r>
      <w:r w:rsidR="007016EC"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3F7">
        <w:rPr>
          <w:rFonts w:ascii="Times New Roman" w:hAnsi="Times New Roman"/>
          <w:sz w:val="28"/>
          <w:szCs w:val="28"/>
          <w:lang w:eastAsia="ru-RU"/>
        </w:rPr>
        <w:t xml:space="preserve">В случае временного отсутствия (отпуск, болезнь, командировка) члена </w:t>
      </w:r>
      <w:r w:rsidR="000A6AFF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E903F7">
        <w:rPr>
          <w:rFonts w:ascii="Times New Roman" w:hAnsi="Times New Roman"/>
          <w:sz w:val="28"/>
          <w:szCs w:val="28"/>
          <w:lang w:eastAsia="ru-RU"/>
        </w:rPr>
        <w:t xml:space="preserve">комиссии в заседании </w:t>
      </w:r>
      <w:r w:rsidR="000A6AFF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E903F7">
        <w:rPr>
          <w:rFonts w:ascii="Times New Roman" w:hAnsi="Times New Roman"/>
          <w:sz w:val="28"/>
          <w:szCs w:val="28"/>
          <w:lang w:eastAsia="ru-RU"/>
        </w:rPr>
        <w:t>комиссии принимает участие должностное лицо, исполняющее должностные обязанности члена</w:t>
      </w:r>
      <w:r w:rsidR="000A6AFF"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="00E903F7">
        <w:rPr>
          <w:rFonts w:ascii="Times New Roman" w:hAnsi="Times New Roman"/>
          <w:sz w:val="28"/>
          <w:szCs w:val="28"/>
          <w:lang w:eastAsia="ru-RU"/>
        </w:rPr>
        <w:t xml:space="preserve"> комиссии.</w:t>
      </w:r>
    </w:p>
    <w:p w:rsidR="007016EC" w:rsidRPr="00104C94" w:rsidRDefault="00C542CE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председательствует её председатель либо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7016EC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дне пров</w:t>
      </w:r>
      <w:r w:rsidR="00C542CE">
        <w:rPr>
          <w:rFonts w:ascii="Times New Roman" w:hAnsi="Times New Roman"/>
          <w:sz w:val="28"/>
          <w:szCs w:val="28"/>
        </w:rPr>
        <w:t>едения заседания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извещается прокурор.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016EC" w:rsidRPr="00104C94" w:rsidRDefault="007016EC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Протокол заседания </w:t>
      </w:r>
      <w:r w:rsidR="00C542CE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подписывается председательствующим на заседании </w:t>
      </w:r>
      <w:r w:rsidR="00C542CE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ответственным </w:t>
      </w:r>
      <w:r w:rsidRPr="00104C94">
        <w:rPr>
          <w:rFonts w:ascii="Times New Roman" w:hAnsi="Times New Roman"/>
          <w:sz w:val="28"/>
          <w:szCs w:val="28"/>
          <w:lang w:eastAsia="ru-RU"/>
        </w:rPr>
        <w:t>секретарем заседания</w:t>
      </w:r>
      <w:r w:rsidR="00C542CE"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 в течение 5 рабочих дней.</w:t>
      </w:r>
    </w:p>
    <w:p w:rsidR="007016EC" w:rsidRPr="00104C94" w:rsidRDefault="007016EC" w:rsidP="00104C9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16EC" w:rsidRPr="000A6AFF" w:rsidRDefault="00C542CE" w:rsidP="000A6AF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Решения муниципальной</w:t>
      </w:r>
      <w:r w:rsidR="007016EC" w:rsidRPr="00200183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7016EC" w:rsidRPr="00104C94" w:rsidRDefault="00C542CE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принимаются большинством голосов присутствующих на </w:t>
      </w:r>
      <w:r>
        <w:rPr>
          <w:rFonts w:ascii="Times New Roman" w:hAnsi="Times New Roman"/>
          <w:sz w:val="28"/>
          <w:szCs w:val="28"/>
        </w:rPr>
        <w:t>заседании членов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7016EC" w:rsidRPr="00104C94" w:rsidRDefault="00C542CE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 оформляется в форме постановлений, в которых указываются:</w:t>
      </w:r>
    </w:p>
    <w:p w:rsidR="007016EC" w:rsidRPr="00104C94" w:rsidRDefault="00C542CE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</w:t>
      </w:r>
      <w:r w:rsidR="007016EC"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дата;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время и место проведения заседания;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присутствующих и отсу</w:t>
      </w:r>
      <w:r w:rsidR="00C542CE">
        <w:rPr>
          <w:rFonts w:ascii="Times New Roman" w:hAnsi="Times New Roman"/>
          <w:sz w:val="28"/>
          <w:szCs w:val="28"/>
        </w:rPr>
        <w:t>тствующих членах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lastRenderedPageBreak/>
        <w:t>сведения об иных лицах, присутствующих на заседании;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вопрос повестки дня, по которому вынесено постановление;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содержание рассматриваемого вопроса;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решение, принятое по рассматриваемому вопросу;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7016EC" w:rsidRPr="00104C94" w:rsidRDefault="007016EC" w:rsidP="0020018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7016EC" w:rsidRPr="00104C94" w:rsidRDefault="007016EC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Постановле</w:t>
      </w:r>
      <w:r w:rsidR="00C542CE">
        <w:rPr>
          <w:rFonts w:ascii="Times New Roman" w:hAnsi="Times New Roman"/>
          <w:sz w:val="28"/>
          <w:szCs w:val="28"/>
        </w:rPr>
        <w:t>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нап</w:t>
      </w:r>
      <w:r w:rsidR="00C542CE">
        <w:rPr>
          <w:rFonts w:ascii="Times New Roman" w:hAnsi="Times New Roman"/>
          <w:sz w:val="28"/>
          <w:szCs w:val="28"/>
        </w:rPr>
        <w:t>равляются членам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в органы и учреждения системы профилактики и иным заинтересованным л</w:t>
      </w:r>
      <w:r>
        <w:rPr>
          <w:rFonts w:ascii="Times New Roman" w:hAnsi="Times New Roman"/>
          <w:sz w:val="28"/>
          <w:szCs w:val="28"/>
        </w:rPr>
        <w:t>ицам и организациям  в течение 3</w:t>
      </w:r>
      <w:r w:rsidRPr="00104C94">
        <w:rPr>
          <w:rFonts w:ascii="Times New Roman" w:hAnsi="Times New Roman"/>
          <w:sz w:val="28"/>
          <w:szCs w:val="28"/>
        </w:rPr>
        <w:t>-х рабочих дней со дня проведения заседания.</w:t>
      </w:r>
    </w:p>
    <w:p w:rsidR="007016EC" w:rsidRPr="00104C94" w:rsidRDefault="007016EC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</w:t>
      </w:r>
      <w:r w:rsidR="00C542CE">
        <w:rPr>
          <w:rFonts w:ascii="Times New Roman" w:hAnsi="Times New Roman"/>
          <w:sz w:val="28"/>
          <w:szCs w:val="28"/>
        </w:rPr>
        <w:t>ановления, принятые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комиссией, обязательны для исполнения органами и учреждениями системы профилактики.</w:t>
      </w:r>
    </w:p>
    <w:p w:rsidR="007016EC" w:rsidRPr="00104C94" w:rsidRDefault="007016EC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Органы и учреждения системы профилактики </w:t>
      </w:r>
      <w:r w:rsidR="00C542CE">
        <w:rPr>
          <w:rFonts w:ascii="Times New Roman" w:hAnsi="Times New Roman"/>
          <w:sz w:val="28"/>
          <w:szCs w:val="28"/>
        </w:rPr>
        <w:t>обязаны сообщить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 мерах, принятых по исполнению постановления, в указанный в нем срок.</w:t>
      </w:r>
    </w:p>
    <w:p w:rsidR="007016EC" w:rsidRPr="00104C94" w:rsidRDefault="007016EC" w:rsidP="0020018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lastRenderedPageBreak/>
        <w:t xml:space="preserve">Постановление </w:t>
      </w:r>
      <w:r w:rsidR="00C542CE">
        <w:rPr>
          <w:rFonts w:ascii="Times New Roman" w:hAnsi="Times New Roman"/>
          <w:sz w:val="28"/>
          <w:szCs w:val="28"/>
        </w:rPr>
        <w:t>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может быть обжаловано в порядке, установленном законодательством Российской Федерации.</w:t>
      </w:r>
    </w:p>
    <w:p w:rsidR="007016EC" w:rsidRDefault="007016EC" w:rsidP="00200183">
      <w:pPr>
        <w:spacing w:after="0" w:line="360" w:lineRule="auto"/>
        <w:ind w:firstLine="539"/>
        <w:jc w:val="both"/>
        <w:rPr>
          <w:b/>
        </w:rPr>
      </w:pPr>
    </w:p>
    <w:p w:rsidR="0094589A" w:rsidRPr="0094589A" w:rsidRDefault="007016EC" w:rsidP="0094589A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</w:rPr>
        <w:br w:type="page"/>
      </w:r>
    </w:p>
    <w:p w:rsidR="0094589A" w:rsidRPr="0094589A" w:rsidRDefault="0094589A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>Приложение №2</w:t>
      </w:r>
    </w:p>
    <w:p w:rsidR="0094589A" w:rsidRPr="0094589A" w:rsidRDefault="0094589A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к постановлению  администрации </w:t>
      </w:r>
    </w:p>
    <w:p w:rsidR="0094589A" w:rsidRPr="0094589A" w:rsidRDefault="0094589A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города </w:t>
      </w:r>
      <w:proofErr w:type="spellStart"/>
      <w:r w:rsidRPr="0094589A">
        <w:rPr>
          <w:rFonts w:ascii="Times New Roman" w:hAnsi="Times New Roman"/>
          <w:sz w:val="20"/>
          <w:szCs w:val="20"/>
        </w:rPr>
        <w:t>Пыть-Яха</w:t>
      </w:r>
      <w:proofErr w:type="spellEnd"/>
    </w:p>
    <w:p w:rsidR="0094589A" w:rsidRPr="0094589A" w:rsidRDefault="0094589A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>от ____________№________</w:t>
      </w:r>
    </w:p>
    <w:p w:rsidR="007016EC" w:rsidRDefault="007016EC" w:rsidP="00200183">
      <w:pPr>
        <w:ind w:left="2832" w:firstLine="708"/>
        <w:jc w:val="both"/>
        <w:rPr>
          <w:b/>
        </w:rPr>
      </w:pPr>
    </w:p>
    <w:p w:rsidR="007016EC" w:rsidRDefault="007016EC" w:rsidP="00E903F7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903F7">
        <w:rPr>
          <w:rFonts w:ascii="Times New Roman" w:hAnsi="Times New Roman"/>
          <w:sz w:val="28"/>
          <w:szCs w:val="28"/>
        </w:rPr>
        <w:t xml:space="preserve"> </w:t>
      </w:r>
    </w:p>
    <w:p w:rsidR="0094589A" w:rsidRPr="0094589A" w:rsidRDefault="0094589A" w:rsidP="0094589A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94589A">
        <w:rPr>
          <w:noProof/>
          <w:lang w:eastAsia="ru-RU"/>
        </w:rPr>
        <w:t xml:space="preserve"> </w:t>
      </w:r>
      <w:r w:rsidRPr="0094589A">
        <w:rPr>
          <w:rFonts w:ascii="Times New Roman" w:hAnsi="Times New Roman"/>
          <w:b/>
          <w:sz w:val="24"/>
          <w:szCs w:val="24"/>
        </w:rPr>
        <w:t xml:space="preserve"> </w:t>
      </w:r>
      <w:r w:rsidRPr="0094589A">
        <w:rPr>
          <w:noProof/>
          <w:lang w:eastAsia="ru-RU"/>
        </w:rPr>
        <w:t xml:space="preserve"> </w:t>
      </w:r>
      <w:r w:rsidRPr="0094589A">
        <w:rPr>
          <w:rFonts w:ascii="Arial" w:hAnsi="Arial"/>
          <w:noProof/>
          <w:sz w:val="36"/>
          <w:szCs w:val="36"/>
          <w:lang w:eastAsia="ru-RU"/>
        </w:rPr>
        <w:pict>
          <v:shape id="Рисунок 5" o:spid="_x0000_i1026" type="#_x0000_t75" alt="Описание: Описание: Герб города для бланка" style="width:45pt;height:65.4pt;visibility:visible;mso-wrap-style:square">
            <v:imagedata r:id="rId8" o:title=" Герб города для бланка"/>
          </v:shape>
        </w:pict>
      </w:r>
    </w:p>
    <w:p w:rsidR="0094589A" w:rsidRPr="0094589A" w:rsidRDefault="0094589A" w:rsidP="009458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94589A" w:rsidRPr="0094589A" w:rsidRDefault="0094589A" w:rsidP="009458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94589A" w:rsidRPr="0094589A" w:rsidRDefault="0094589A" w:rsidP="009458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94589A" w:rsidRPr="0094589A" w:rsidRDefault="0094589A" w:rsidP="009458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94589A" w:rsidRPr="0094589A" w:rsidRDefault="00070CBB" w:rsidP="009458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="0094589A"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94589A" w:rsidRPr="0094589A" w:rsidRDefault="0094589A" w:rsidP="009458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94589A" w:rsidRPr="0094589A" w:rsidRDefault="0094589A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</w:t>
      </w:r>
      <w:r w:rsidRPr="0094589A">
        <w:rPr>
          <w:rFonts w:ascii="Times New Roman" w:hAnsi="Times New Roman"/>
          <w:sz w:val="20"/>
          <w:szCs w:val="20"/>
        </w:rPr>
        <w:t>.</w:t>
      </w:r>
      <w:proofErr w:type="spellStart"/>
      <w:r w:rsidRPr="0094589A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94589A">
        <w:rPr>
          <w:rFonts w:ascii="Times New Roman" w:hAnsi="Times New Roman"/>
          <w:sz w:val="20"/>
          <w:szCs w:val="20"/>
        </w:rPr>
        <w:t>.</w:t>
      </w:r>
      <w:proofErr w:type="spellStart"/>
      <w:r w:rsidRPr="0094589A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94589A">
        <w:rPr>
          <w:rFonts w:ascii="Times New Roman" w:hAnsi="Times New Roman"/>
          <w:sz w:val="20"/>
          <w:szCs w:val="20"/>
        </w:rPr>
        <w:t xml:space="preserve"> </w:t>
      </w:r>
      <w:r w:rsidRPr="0094589A">
        <w:rPr>
          <w:rFonts w:ascii="Times New Roman" w:hAnsi="Times New Roman"/>
          <w:sz w:val="20"/>
          <w:szCs w:val="20"/>
          <w:lang w:val="en-US"/>
        </w:rPr>
        <w:t>e</w:t>
      </w:r>
      <w:r w:rsidRPr="0094589A">
        <w:rPr>
          <w:rFonts w:ascii="Times New Roman" w:hAnsi="Times New Roman"/>
          <w:sz w:val="20"/>
          <w:szCs w:val="20"/>
        </w:rPr>
        <w:t>-</w:t>
      </w:r>
      <w:r w:rsidRPr="0094589A">
        <w:rPr>
          <w:rFonts w:ascii="Times New Roman" w:hAnsi="Times New Roman"/>
          <w:sz w:val="20"/>
          <w:szCs w:val="20"/>
          <w:lang w:val="en-US"/>
        </w:rPr>
        <w:t>mail</w:t>
      </w:r>
      <w:r w:rsidRPr="0094589A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94589A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94589A">
        <w:rPr>
          <w:rFonts w:ascii="Times New Roman" w:hAnsi="Times New Roman"/>
          <w:sz w:val="20"/>
          <w:szCs w:val="20"/>
        </w:rPr>
        <w:t>@</w:t>
      </w:r>
      <w:proofErr w:type="spellStart"/>
      <w:r w:rsidRPr="0094589A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94589A">
        <w:rPr>
          <w:rFonts w:ascii="Times New Roman" w:hAnsi="Times New Roman"/>
          <w:sz w:val="20"/>
          <w:szCs w:val="20"/>
        </w:rPr>
        <w:t>86.</w:t>
      </w:r>
      <w:r w:rsidRPr="0094589A">
        <w:rPr>
          <w:rFonts w:ascii="Times New Roman" w:hAnsi="Times New Roman"/>
          <w:sz w:val="20"/>
          <w:szCs w:val="20"/>
          <w:lang w:val="en-US"/>
        </w:rPr>
        <w:t>org</w:t>
      </w:r>
    </w:p>
    <w:p w:rsidR="0094589A" w:rsidRPr="0094589A" w:rsidRDefault="0094589A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94589A">
        <w:rPr>
          <w:rFonts w:ascii="Times New Roman" w:hAnsi="Times New Roman"/>
          <w:sz w:val="20"/>
          <w:szCs w:val="20"/>
          <w:lang w:val="en-US"/>
        </w:rPr>
        <w:t>e</w:t>
      </w:r>
      <w:r w:rsidRPr="0094589A">
        <w:rPr>
          <w:rFonts w:ascii="Times New Roman" w:hAnsi="Times New Roman"/>
          <w:sz w:val="20"/>
          <w:szCs w:val="20"/>
        </w:rPr>
        <w:t>-</w:t>
      </w:r>
      <w:r w:rsidRPr="0094589A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94589A">
        <w:rPr>
          <w:rFonts w:ascii="Times New Roman" w:hAnsi="Times New Roman"/>
          <w:sz w:val="20"/>
          <w:szCs w:val="20"/>
        </w:rPr>
        <w:t>:</w:t>
      </w:r>
      <w:r w:rsidRPr="0094589A">
        <w:rPr>
          <w:rFonts w:ascii="Times New Roman" w:hAnsi="Times New Roman"/>
          <w:i/>
          <w:sz w:val="20"/>
          <w:szCs w:val="20"/>
        </w:rPr>
        <w:t xml:space="preserve"> </w:t>
      </w:r>
      <w:hyperlink r:id="rId14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94589A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94589A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94589A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94589A" w:rsidRPr="0094589A" w:rsidRDefault="0094589A" w:rsidP="0094589A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94589A" w:rsidRPr="0094589A" w:rsidRDefault="0094589A" w:rsidP="0094589A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94589A" w:rsidRPr="0094589A" w:rsidRDefault="0094589A" w:rsidP="0094589A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 w:rsidR="00070CBB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94589A" w:rsidRPr="0094589A" w:rsidRDefault="0094589A" w:rsidP="0094589A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 w:rsidR="00070CBB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94589A" w:rsidRPr="0094589A" w:rsidRDefault="0094589A" w:rsidP="009458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070CBB"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89A" w:rsidRPr="0094589A" w:rsidRDefault="0094589A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94589A" w:rsidRPr="0094589A" w:rsidRDefault="0094589A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94589A" w:rsidRPr="0094589A" w:rsidRDefault="00667832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3.65pt;margin-top:9.95pt;width:487.2pt;height:.6pt;z-index:1" o:connectortype="straight" strokeweight="3.75pt"/>
        </w:pict>
      </w:r>
    </w:p>
    <w:p w:rsidR="0094589A" w:rsidRPr="0094589A" w:rsidRDefault="0094589A" w:rsidP="0094589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4589A" w:rsidRPr="0094589A" w:rsidRDefault="0094589A" w:rsidP="0094589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4589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589A">
        <w:rPr>
          <w:rFonts w:ascii="Times New Roman" w:hAnsi="Times New Roman"/>
          <w:sz w:val="24"/>
          <w:szCs w:val="24"/>
        </w:rPr>
        <w:t>П</w:t>
      </w:r>
      <w:proofErr w:type="gramEnd"/>
      <w:r w:rsidRPr="0094589A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7016EC" w:rsidRDefault="007016EC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667832">
      <w:pPr>
        <w:spacing w:after="0" w:line="240" w:lineRule="auto"/>
        <w:jc w:val="center"/>
        <w:rPr>
          <w:noProof/>
          <w:lang w:eastAsia="ru-RU"/>
        </w:rPr>
      </w:pPr>
      <w:r w:rsidRPr="0094589A">
        <w:rPr>
          <w:noProof/>
          <w:lang w:eastAsia="ru-RU"/>
        </w:rPr>
        <w:lastRenderedPageBreak/>
        <w:t xml:space="preserve"> </w:t>
      </w:r>
    </w:p>
    <w:p w:rsidR="00667832" w:rsidRPr="0094589A" w:rsidRDefault="00667832" w:rsidP="00667832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24"/>
          <w:szCs w:val="24"/>
        </w:rPr>
        <w:t xml:space="preserve"> </w:t>
      </w:r>
      <w:r w:rsidRPr="0094589A">
        <w:rPr>
          <w:noProof/>
          <w:lang w:eastAsia="ru-RU"/>
        </w:rPr>
        <w:t xml:space="preserve"> </w:t>
      </w:r>
      <w:r w:rsidRPr="0094589A">
        <w:rPr>
          <w:rFonts w:ascii="Arial" w:hAnsi="Arial"/>
          <w:noProof/>
          <w:sz w:val="36"/>
          <w:szCs w:val="36"/>
          <w:lang w:eastAsia="ru-RU"/>
        </w:rPr>
        <w:pict>
          <v:shape id="_x0000_i1027" type="#_x0000_t75" alt="Описание: Описание: Герб города для бланка" style="width:45pt;height:65.4pt;visibility:visible;mso-wrap-style:square">
            <v:imagedata r:id="rId8" o:title=" Герб города для бланка"/>
          </v:shape>
        </w:pic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667832" w:rsidRPr="0094589A" w:rsidRDefault="00667832" w:rsidP="0066783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94589A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94589A">
        <w:rPr>
          <w:rFonts w:ascii="Times New Roman" w:hAnsi="Times New Roman"/>
          <w:sz w:val="20"/>
          <w:szCs w:val="20"/>
          <w:lang w:val="en-US"/>
        </w:rPr>
        <w:t>:</w:t>
      </w:r>
      <w:r w:rsidRPr="0094589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5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9" type="#_x0000_t32" style="position:absolute;left:0;text-align:left;margin-left:-13.65pt;margin-top:9.95pt;width:487.2pt;height:.6pt;z-index:2" o:connectortype="straight" strokeweight="3.75pt"/>
        </w:pict>
      </w:r>
    </w:p>
    <w:p w:rsidR="00667832" w:rsidRPr="0094589A" w:rsidRDefault="00667832" w:rsidP="0066783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67832" w:rsidRPr="0094589A" w:rsidRDefault="00667832" w:rsidP="0066783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Р Е Д Е Л Е Н И Е</w:t>
      </w: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Pr="0094589A" w:rsidRDefault="00667832" w:rsidP="00667832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24"/>
          <w:szCs w:val="24"/>
        </w:rPr>
        <w:t xml:space="preserve"> </w:t>
      </w:r>
      <w:r w:rsidRPr="0094589A">
        <w:rPr>
          <w:noProof/>
          <w:lang w:eastAsia="ru-RU"/>
        </w:rPr>
        <w:t xml:space="preserve"> </w:t>
      </w:r>
      <w:r w:rsidRPr="0094589A">
        <w:rPr>
          <w:rFonts w:ascii="Arial" w:hAnsi="Arial"/>
          <w:noProof/>
          <w:sz w:val="36"/>
          <w:szCs w:val="36"/>
          <w:lang w:eastAsia="ru-RU"/>
        </w:rPr>
        <w:pict>
          <v:shape id="_x0000_i1029" type="#_x0000_t75" alt="Описание: Описание: Герб города для бланка" style="width:45pt;height:65.4pt;visibility:visible;mso-wrap-style:square">
            <v:imagedata r:id="rId8" o:title=" Герб города для бланка"/>
          </v:shape>
        </w:pic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667832" w:rsidRPr="0094589A" w:rsidRDefault="00667832" w:rsidP="0066783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667832" w:rsidRPr="0094589A" w:rsidRDefault="00667832" w:rsidP="006678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94589A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94589A">
        <w:rPr>
          <w:rFonts w:ascii="Times New Roman" w:hAnsi="Times New Roman"/>
          <w:sz w:val="20"/>
          <w:szCs w:val="20"/>
          <w:lang w:val="en-US"/>
        </w:rPr>
        <w:t>:</w:t>
      </w:r>
      <w:r w:rsidRPr="0094589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6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667832" w:rsidRPr="0094589A" w:rsidRDefault="00667832" w:rsidP="006678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67832" w:rsidRPr="0094589A" w:rsidRDefault="00667832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0" type="#_x0000_t32" style="position:absolute;left:0;text-align:left;margin-left:-13.65pt;margin-top:9.95pt;width:487.2pt;height:.6pt;z-index:3" o:connectortype="straight" strokeweight="3.75pt"/>
        </w:pict>
      </w:r>
    </w:p>
    <w:p w:rsidR="00667832" w:rsidRDefault="00667832" w:rsidP="0066783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67832" w:rsidRPr="0094589A" w:rsidRDefault="00667832" w:rsidP="0066783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67832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667832">
        <w:rPr>
          <w:rFonts w:ascii="Times New Roman" w:hAnsi="Times New Roman"/>
          <w:sz w:val="24"/>
          <w:szCs w:val="24"/>
        </w:rPr>
        <w:t>П</w:t>
      </w:r>
      <w:proofErr w:type="gramEnd"/>
      <w:r w:rsidRPr="00667832">
        <w:rPr>
          <w:rFonts w:ascii="Times New Roman" w:hAnsi="Times New Roman"/>
          <w:sz w:val="24"/>
          <w:szCs w:val="24"/>
        </w:rPr>
        <w:t xml:space="preserve"> Р А В К А</w:t>
      </w: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67832" w:rsidRDefault="00667832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C940D1" w:rsidRDefault="00C940D1" w:rsidP="00CC3048">
      <w:pPr>
        <w:jc w:val="both"/>
        <w:rPr>
          <w:b/>
        </w:rPr>
      </w:pPr>
    </w:p>
    <w:p w:rsidR="00C940D1" w:rsidRDefault="00C940D1" w:rsidP="00CC3048">
      <w:pPr>
        <w:jc w:val="both"/>
        <w:rPr>
          <w:b/>
        </w:rPr>
      </w:pPr>
    </w:p>
    <w:p w:rsidR="00C940D1" w:rsidRDefault="00C940D1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p w:rsidR="00606E0A" w:rsidRDefault="00606E0A" w:rsidP="00CC3048">
      <w:pPr>
        <w:jc w:val="both"/>
        <w:rPr>
          <w:b/>
        </w:rPr>
      </w:pPr>
    </w:p>
    <w:tbl>
      <w:tblPr>
        <w:tblpPr w:leftFromText="181" w:rightFromText="181" w:vertAnchor="page" w:horzAnchor="page" w:tblpX="1878" w:tblpY="1282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3976"/>
      </w:tblGrid>
      <w:tr w:rsidR="00606E0A" w:rsidRPr="00606E0A" w:rsidTr="003D5ED3">
        <w:trPr>
          <w:cantSplit/>
          <w:trHeight w:hRule="exact" w:val="3101"/>
        </w:trPr>
        <w:tc>
          <w:tcPr>
            <w:tcW w:w="3976" w:type="dxa"/>
            <w:noWrap/>
            <w:tcFitText/>
          </w:tcPr>
          <w:p w:rsidR="00606E0A" w:rsidRPr="00606E0A" w:rsidRDefault="00606E0A" w:rsidP="00606E0A">
            <w:pPr>
              <w:spacing w:after="0" w:line="240" w:lineRule="auto"/>
              <w:jc w:val="center"/>
              <w:rPr>
                <w:noProof/>
              </w:rPr>
            </w:pPr>
            <w:r w:rsidRPr="00606E0A">
              <w:rPr>
                <w:noProof/>
              </w:rPr>
              <w:pict>
                <v:shape id="_x0000_i1028" type="#_x0000_t75" alt="Герб города для бланка" style="width:30.6pt;height:40.8pt;visibility:visible">
                  <v:imagedata r:id="rId8" o:title=""/>
                </v:shape>
              </w:pict>
            </w:r>
          </w:p>
          <w:p w:rsidR="00606E0A" w:rsidRPr="00606E0A" w:rsidRDefault="00606E0A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6E0A">
              <w:rPr>
                <w:rFonts w:ascii="Times New Roman" w:hAnsi="Times New Roman"/>
                <w:b/>
                <w:sz w:val="16"/>
                <w:szCs w:val="16"/>
              </w:rPr>
              <w:t>Ханты-Мансийский автономный округ-Югра</w:t>
            </w:r>
          </w:p>
          <w:p w:rsidR="00606E0A" w:rsidRPr="00606E0A" w:rsidRDefault="00606E0A" w:rsidP="00606E0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06E0A">
              <w:rPr>
                <w:rFonts w:ascii="Times New Roman" w:hAnsi="Times New Roman"/>
                <w:b/>
                <w:sz w:val="16"/>
                <w:szCs w:val="16"/>
              </w:rPr>
              <w:t>муниципальное образование</w:t>
            </w:r>
          </w:p>
          <w:p w:rsidR="00606E0A" w:rsidRPr="00606E0A" w:rsidRDefault="00606E0A" w:rsidP="00606E0A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06E0A">
              <w:rPr>
                <w:rFonts w:ascii="Times New Roman" w:hAnsi="Times New Roman"/>
                <w:b/>
                <w:sz w:val="16"/>
                <w:szCs w:val="16"/>
              </w:rPr>
              <w:t>городской округ город Пыть-Ях</w:t>
            </w:r>
          </w:p>
          <w:p w:rsidR="00606E0A" w:rsidRPr="00C940D1" w:rsidRDefault="00606E0A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06E0A">
              <w:rPr>
                <w:rFonts w:ascii="Times New Roman" w:hAnsi="Times New Roman"/>
                <w:b/>
                <w:sz w:val="14"/>
                <w:szCs w:val="14"/>
              </w:rPr>
              <w:t>АДМИНИСТРАЦИЯ ГОРОДА</w:t>
            </w:r>
          </w:p>
          <w:p w:rsidR="00606E0A" w:rsidRPr="00606E0A" w:rsidRDefault="00606E0A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606E0A" w:rsidRPr="00606E0A" w:rsidRDefault="00606E0A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940D1">
              <w:rPr>
                <w:rFonts w:ascii="Times New Roman" w:hAnsi="Times New Roman"/>
                <w:b/>
                <w:sz w:val="14"/>
                <w:szCs w:val="14"/>
              </w:rPr>
              <w:t>МУНИЦИПАЛЬНАЯ  КОМИССИЯ</w:t>
            </w:r>
            <w:r w:rsidRPr="00606E0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gramStart"/>
            <w:r w:rsidRPr="00606E0A">
              <w:rPr>
                <w:rFonts w:ascii="Times New Roman" w:hAnsi="Times New Roman"/>
                <w:b/>
                <w:sz w:val="14"/>
                <w:szCs w:val="14"/>
              </w:rPr>
              <w:t>ПО</w:t>
            </w:r>
            <w:proofErr w:type="gramEnd"/>
            <w:r w:rsidRPr="00606E0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  <w:p w:rsidR="00606E0A" w:rsidRPr="00606E0A" w:rsidRDefault="00606E0A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06E0A">
              <w:rPr>
                <w:rFonts w:ascii="Times New Roman" w:hAnsi="Times New Roman"/>
                <w:b/>
                <w:sz w:val="14"/>
                <w:szCs w:val="14"/>
              </w:rPr>
              <w:t>ДЕЛАМ  НЕСОВЕРШЕННОЛЕТНИХ</w:t>
            </w:r>
          </w:p>
          <w:p w:rsidR="00606E0A" w:rsidRPr="00606E0A" w:rsidRDefault="00606E0A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06E0A">
              <w:rPr>
                <w:rFonts w:ascii="Times New Roman" w:hAnsi="Times New Roman"/>
                <w:b/>
                <w:sz w:val="14"/>
                <w:szCs w:val="14"/>
              </w:rPr>
              <w:t xml:space="preserve"> И  ЗАЩИТЕ ИХ ПРАВ</w:t>
            </w:r>
          </w:p>
          <w:p w:rsidR="00606E0A" w:rsidRPr="00606E0A" w:rsidRDefault="00606E0A" w:rsidP="00606E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06E0A">
              <w:rPr>
                <w:rFonts w:ascii="Times New Roman" w:hAnsi="Times New Roman"/>
                <w:sz w:val="14"/>
                <w:szCs w:val="14"/>
              </w:rPr>
              <w:t xml:space="preserve">мкр.1, дом 5, </w:t>
            </w:r>
            <w:proofErr w:type="spellStart"/>
            <w:r w:rsidRPr="00606E0A">
              <w:rPr>
                <w:rFonts w:ascii="Times New Roman" w:hAnsi="Times New Roman"/>
                <w:sz w:val="14"/>
                <w:szCs w:val="14"/>
              </w:rPr>
              <w:t>г</w:t>
            </w:r>
            <w:proofErr w:type="gramStart"/>
            <w:r w:rsidRPr="00606E0A">
              <w:rPr>
                <w:rFonts w:ascii="Times New Roman" w:hAnsi="Times New Roman"/>
                <w:sz w:val="14"/>
                <w:szCs w:val="14"/>
              </w:rPr>
              <w:t>.П</w:t>
            </w:r>
            <w:proofErr w:type="gramEnd"/>
            <w:r w:rsidRPr="00606E0A">
              <w:rPr>
                <w:rFonts w:ascii="Times New Roman" w:hAnsi="Times New Roman"/>
                <w:sz w:val="14"/>
                <w:szCs w:val="14"/>
              </w:rPr>
              <w:t>ыть-Ях</w:t>
            </w:r>
            <w:proofErr w:type="spellEnd"/>
            <w:r w:rsidRPr="00606E0A">
              <w:rPr>
                <w:rFonts w:ascii="Times New Roman" w:hAnsi="Times New Roman"/>
                <w:sz w:val="14"/>
                <w:szCs w:val="14"/>
              </w:rPr>
              <w:t xml:space="preserve">, 628380, </w:t>
            </w:r>
          </w:p>
          <w:p w:rsidR="00606E0A" w:rsidRPr="00606E0A" w:rsidRDefault="00606E0A" w:rsidP="00606E0A">
            <w:pPr>
              <w:spacing w:after="0" w:line="240" w:lineRule="auto"/>
              <w:jc w:val="center"/>
              <w:rPr>
                <w:b/>
                <w:sz w:val="14"/>
                <w:szCs w:val="14"/>
                <w:lang w:val="en-US"/>
              </w:rPr>
            </w:pPr>
            <w:hyperlink r:id="rId17" w:history="1">
              <w:r w:rsidRPr="00C940D1">
                <w:rPr>
                  <w:rFonts w:ascii="Times New Roman" w:hAnsi="Times New Roman"/>
                  <w:sz w:val="14"/>
                  <w:szCs w:val="14"/>
                  <w:lang w:val="en-US"/>
                </w:rPr>
                <w:t>http://adm.gov86.org</w:t>
              </w:r>
            </w:hyperlink>
            <w:r w:rsidRPr="00606E0A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, </w:t>
            </w:r>
            <w:r w:rsidRPr="00606E0A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606E0A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e-mail: </w:t>
            </w:r>
            <w:proofErr w:type="spellStart"/>
            <w:r w:rsidRPr="00606E0A">
              <w:rPr>
                <w:rFonts w:ascii="Times New Roman" w:hAnsi="Times New Roman"/>
                <w:sz w:val="14"/>
                <w:szCs w:val="14"/>
                <w:lang w:val="en-US"/>
              </w:rPr>
              <w:t>kdn</w:t>
            </w:r>
            <w:proofErr w:type="spellEnd"/>
            <w:r w:rsidRPr="00606E0A">
              <w:rPr>
                <w:rFonts w:ascii="Times New Roman" w:hAnsi="Times New Roman"/>
                <w:sz w:val="14"/>
                <w:szCs w:val="14"/>
                <w:lang w:val="en-US"/>
              </w:rPr>
              <w:t>@ gov86.org</w:t>
            </w:r>
            <w:r w:rsidRPr="00606E0A">
              <w:rPr>
                <w:b/>
                <w:sz w:val="14"/>
                <w:szCs w:val="14"/>
                <w:lang w:val="en-US"/>
              </w:rPr>
              <w:t xml:space="preserve"> </w:t>
            </w:r>
          </w:p>
          <w:p w:rsidR="00606E0A" w:rsidRPr="00606E0A" w:rsidRDefault="00606E0A" w:rsidP="00606E0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606E0A">
              <w:rPr>
                <w:rFonts w:ascii="Times New Roman" w:hAnsi="Times New Roman"/>
                <w:sz w:val="14"/>
                <w:szCs w:val="14"/>
              </w:rPr>
              <w:t>т. (3463) 42-11-90, 46-05-92, ф. 46-62-92,46-05-89</w:t>
            </w:r>
          </w:p>
          <w:p w:rsidR="00606E0A" w:rsidRPr="00606E0A" w:rsidRDefault="00606E0A" w:rsidP="00606E0A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06E0A">
              <w:rPr>
                <w:rFonts w:ascii="Times New Roman" w:hAnsi="Times New Roman"/>
                <w:sz w:val="14"/>
              </w:rPr>
              <w:t xml:space="preserve"> </w:t>
            </w:r>
          </w:p>
          <w:p w:rsidR="00606E0A" w:rsidRPr="00606E0A" w:rsidRDefault="00606E0A" w:rsidP="00606E0A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940D1">
              <w:rPr>
                <w:rFonts w:ascii="Times New Roman" w:hAnsi="Times New Roman"/>
                <w:sz w:val="14"/>
              </w:rPr>
              <w:t>_________________</w:t>
            </w:r>
            <w:r w:rsidRPr="00606E0A">
              <w:rPr>
                <w:rFonts w:ascii="Times New Roman" w:hAnsi="Times New Roman"/>
                <w:sz w:val="14"/>
              </w:rPr>
              <w:t>№ _______________</w:t>
            </w:r>
          </w:p>
          <w:p w:rsidR="00606E0A" w:rsidRPr="00606E0A" w:rsidRDefault="00606E0A" w:rsidP="00606E0A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06E0A">
              <w:rPr>
                <w:rFonts w:ascii="Times New Roman" w:hAnsi="Times New Roman"/>
                <w:sz w:val="14"/>
              </w:rPr>
              <w:t xml:space="preserve"> </w:t>
            </w:r>
          </w:p>
          <w:p w:rsidR="00606E0A" w:rsidRPr="00606E0A" w:rsidRDefault="00606E0A" w:rsidP="00606E0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  <w:p w:rsidR="00606E0A" w:rsidRPr="00606E0A" w:rsidRDefault="00606E0A" w:rsidP="00606E0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606E0A">
              <w:rPr>
                <w:rFonts w:ascii="Times New Roman" w:hAnsi="Times New Roman"/>
                <w:sz w:val="14"/>
              </w:rPr>
              <w:t xml:space="preserve"> </w:t>
            </w:r>
          </w:p>
          <w:p w:rsidR="00606E0A" w:rsidRPr="00606E0A" w:rsidRDefault="00606E0A" w:rsidP="00606E0A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  <w:r w:rsidRPr="00606E0A">
              <w:rPr>
                <w:lang w:val="en-US" w:eastAsia="ru-RU"/>
              </w:rPr>
              <w:t>k</w:t>
            </w: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  <w:p w:rsidR="00606E0A" w:rsidRPr="00606E0A" w:rsidRDefault="00606E0A" w:rsidP="00606E0A">
            <w:pPr>
              <w:jc w:val="center"/>
              <w:rPr>
                <w:lang w:eastAsia="ru-RU"/>
              </w:rPr>
            </w:pPr>
          </w:p>
        </w:tc>
      </w:tr>
    </w:tbl>
    <w:p w:rsidR="00C940D1" w:rsidRDefault="00C940D1" w:rsidP="00CC3048">
      <w:pPr>
        <w:jc w:val="both"/>
        <w:rPr>
          <w:b/>
        </w:rPr>
      </w:pPr>
    </w:p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Pr="00C940D1" w:rsidRDefault="00C940D1" w:rsidP="00C940D1"/>
    <w:p w:rsidR="00C940D1" w:rsidRDefault="00C940D1" w:rsidP="00C940D1"/>
    <w:p w:rsidR="00667832" w:rsidRDefault="00667832" w:rsidP="00C940D1">
      <w:pPr>
        <w:ind w:firstLine="708"/>
      </w:pPr>
    </w:p>
    <w:p w:rsidR="00C940D1" w:rsidRDefault="00C940D1" w:rsidP="00C940D1">
      <w:pPr>
        <w:spacing w:after="0" w:line="240" w:lineRule="auto"/>
        <w:jc w:val="center"/>
        <w:rPr>
          <w:noProof/>
          <w:lang w:eastAsia="ru-RU"/>
        </w:rPr>
      </w:pPr>
      <w:r w:rsidRPr="0094589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4589A">
        <w:rPr>
          <w:noProof/>
          <w:lang w:eastAsia="ru-RU"/>
        </w:rPr>
        <w:t xml:space="preserve"> </w:t>
      </w:r>
    </w:p>
    <w:p w:rsidR="00C940D1" w:rsidRPr="0094589A" w:rsidRDefault="00C940D1" w:rsidP="00C940D1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94589A">
        <w:rPr>
          <w:rFonts w:ascii="Arial" w:hAnsi="Arial"/>
          <w:noProof/>
          <w:sz w:val="36"/>
          <w:szCs w:val="36"/>
          <w:lang w:eastAsia="ru-RU"/>
        </w:rPr>
        <w:pict>
          <v:shape id="_x0000_i1030" type="#_x0000_t75" alt="Описание: Описание: Герб города для бланка" style="width:45pt;height:65.4pt;visibility:visible;mso-wrap-style:square">
            <v:imagedata r:id="rId8" o:title=" Герб города для бланка"/>
          </v:shape>
        </w:pict>
      </w:r>
    </w:p>
    <w:p w:rsidR="00C940D1" w:rsidRPr="0094589A" w:rsidRDefault="00C940D1" w:rsidP="00C940D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C940D1" w:rsidRPr="0094589A" w:rsidRDefault="00C940D1" w:rsidP="00C940D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C940D1" w:rsidRPr="0094589A" w:rsidRDefault="00C940D1" w:rsidP="00C940D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C940D1" w:rsidRPr="0094589A" w:rsidRDefault="00C940D1" w:rsidP="00C940D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C940D1" w:rsidRPr="0094589A" w:rsidRDefault="00C940D1" w:rsidP="00C940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C940D1" w:rsidRPr="0094589A" w:rsidRDefault="00C940D1" w:rsidP="00C940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C940D1" w:rsidRPr="0094589A" w:rsidRDefault="00C940D1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C940D1" w:rsidRPr="0094589A" w:rsidRDefault="00C940D1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94589A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94589A">
        <w:rPr>
          <w:rFonts w:ascii="Times New Roman" w:hAnsi="Times New Roman"/>
          <w:sz w:val="20"/>
          <w:szCs w:val="20"/>
          <w:lang w:val="en-US"/>
        </w:rPr>
        <w:t>:</w:t>
      </w:r>
      <w:r w:rsidRPr="0094589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8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C940D1" w:rsidRPr="0094589A" w:rsidRDefault="00C940D1" w:rsidP="00C940D1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C940D1" w:rsidRPr="0094589A" w:rsidRDefault="00C940D1" w:rsidP="00C940D1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C940D1" w:rsidRPr="0094589A" w:rsidRDefault="00C940D1" w:rsidP="00C940D1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C940D1" w:rsidRPr="0094589A" w:rsidRDefault="00C940D1" w:rsidP="00C940D1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C940D1" w:rsidRPr="0094589A" w:rsidRDefault="00C940D1" w:rsidP="00C940D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40D1" w:rsidRPr="0094589A" w:rsidRDefault="00C940D1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C940D1" w:rsidRPr="0094589A" w:rsidRDefault="00C940D1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C940D1" w:rsidRPr="0094589A" w:rsidRDefault="00C940D1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1" type="#_x0000_t32" style="position:absolute;left:0;text-align:left;margin-left:-13.65pt;margin-top:9.95pt;width:487.2pt;height:.6pt;z-index:4" o:connectortype="straight" strokeweight="3.75pt"/>
        </w:pict>
      </w:r>
    </w:p>
    <w:p w:rsidR="00C940D1" w:rsidRDefault="00C940D1" w:rsidP="00C940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940D1" w:rsidRPr="00C940D1" w:rsidRDefault="00C940D1" w:rsidP="00C940D1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40D1">
        <w:rPr>
          <w:rFonts w:ascii="Times New Roman" w:hAnsi="Times New Roman"/>
          <w:sz w:val="26"/>
          <w:szCs w:val="26"/>
        </w:rPr>
        <w:t>ПРЕДСТАВЛЕНИЕ</w:t>
      </w:r>
    </w:p>
    <w:p w:rsidR="00C940D1" w:rsidRPr="00C940D1" w:rsidRDefault="00C940D1" w:rsidP="00C940D1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40D1">
        <w:rPr>
          <w:rFonts w:ascii="Times New Roman" w:hAnsi="Times New Roman"/>
          <w:sz w:val="26"/>
          <w:szCs w:val="26"/>
        </w:rPr>
        <w:t>об устранении причин и условий, способствующих совершению правонарушения несовершеннолетними</w:t>
      </w:r>
    </w:p>
    <w:p w:rsidR="00C940D1" w:rsidRDefault="00C940D1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Pr="0094589A" w:rsidRDefault="00EB1C4D" w:rsidP="00EB1C4D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94589A">
        <w:rPr>
          <w:rFonts w:ascii="Arial" w:hAnsi="Arial"/>
          <w:noProof/>
          <w:sz w:val="36"/>
          <w:szCs w:val="36"/>
          <w:lang w:eastAsia="ru-RU"/>
        </w:rPr>
        <w:pict>
          <v:shape id="_x0000_i1031" type="#_x0000_t75" alt="Описание: Описание: Герб города для бланка" style="width:45pt;height:65.4pt;visibility:visible;mso-wrap-style:square">
            <v:imagedata r:id="rId8" o:title=" Герб города для бланка"/>
          </v:shape>
        </w:pict>
      </w:r>
    </w:p>
    <w:p w:rsidR="00EB1C4D" w:rsidRPr="0094589A" w:rsidRDefault="00EB1C4D" w:rsidP="00EB1C4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EB1C4D" w:rsidRPr="0094589A" w:rsidRDefault="00EB1C4D" w:rsidP="00EB1C4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EB1C4D" w:rsidRPr="0094589A" w:rsidRDefault="00EB1C4D" w:rsidP="00EB1C4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EB1C4D" w:rsidRPr="0094589A" w:rsidRDefault="00EB1C4D" w:rsidP="00EB1C4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EB1C4D" w:rsidRPr="0094589A" w:rsidRDefault="00EB1C4D" w:rsidP="00EB1C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EB1C4D" w:rsidRPr="0094589A" w:rsidRDefault="00EB1C4D" w:rsidP="00EB1C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EB1C4D" w:rsidRPr="0094589A" w:rsidRDefault="00EB1C4D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EB1C4D" w:rsidRPr="0094589A" w:rsidRDefault="00EB1C4D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94589A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94589A">
        <w:rPr>
          <w:rFonts w:ascii="Times New Roman" w:hAnsi="Times New Roman"/>
          <w:sz w:val="20"/>
          <w:szCs w:val="20"/>
          <w:lang w:val="en-US"/>
        </w:rPr>
        <w:t>:</w:t>
      </w:r>
      <w:r w:rsidRPr="0094589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9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EB1C4D" w:rsidRPr="0094589A" w:rsidRDefault="00EB1C4D" w:rsidP="00EB1C4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EB1C4D" w:rsidRPr="0094589A" w:rsidRDefault="00EB1C4D" w:rsidP="00EB1C4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EB1C4D" w:rsidRPr="0094589A" w:rsidRDefault="00EB1C4D" w:rsidP="00EB1C4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EB1C4D" w:rsidRPr="0094589A" w:rsidRDefault="00EB1C4D" w:rsidP="00EB1C4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EB1C4D" w:rsidRPr="0094589A" w:rsidRDefault="00EB1C4D" w:rsidP="00EB1C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1C4D" w:rsidRPr="0094589A" w:rsidRDefault="00EB1C4D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EB1C4D" w:rsidRPr="0094589A" w:rsidRDefault="00EB1C4D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EB1C4D" w:rsidRPr="0094589A" w:rsidRDefault="00EB1C4D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2" type="#_x0000_t32" style="position:absolute;left:0;text-align:left;margin-left:-13.65pt;margin-top:9.95pt;width:487.2pt;height:.6pt;z-index:5" o:connectortype="straight" strokeweight="3.75pt"/>
        </w:pict>
      </w:r>
    </w:p>
    <w:p w:rsidR="00EB1C4D" w:rsidRDefault="00EB1C4D" w:rsidP="00EB1C4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B1C4D" w:rsidRDefault="00EB1C4D" w:rsidP="00C940D1">
      <w:pPr>
        <w:ind w:firstLine="708"/>
      </w:pPr>
    </w:p>
    <w:p w:rsidR="00EB1C4D" w:rsidRPr="00EB1C4D" w:rsidRDefault="00EB1C4D" w:rsidP="00EB1C4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С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proofErr w:type="spellStart"/>
      <w:proofErr w:type="gramStart"/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Б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Щ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Н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Е</w:t>
      </w:r>
    </w:p>
    <w:p w:rsidR="00EB1C4D" w:rsidRPr="00EB1C4D" w:rsidRDefault="00EB1C4D" w:rsidP="00EB1C4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EB1C4D" w:rsidRPr="00EB1C4D" w:rsidRDefault="00EB1C4D" w:rsidP="00EB1C4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r w:rsidRPr="00EB1C4D">
        <w:rPr>
          <w:rFonts w:ascii="Times New Roman" w:eastAsia="Times New Roman" w:hAnsi="Times New Roman"/>
          <w:sz w:val="26"/>
          <w:szCs w:val="20"/>
          <w:lang w:eastAsia="ru-RU"/>
        </w:rPr>
        <w:t>в порядке ст. 9 Федерального закона от 24.06.1999 № 120-ФЗ «Об основах системы профилактики безнадзорности и правонарушений несовершеннолетних»</w:t>
      </w:r>
    </w:p>
    <w:p w:rsidR="00EB1C4D" w:rsidRDefault="00EB1C4D" w:rsidP="00C940D1">
      <w:pPr>
        <w:ind w:firstLine="708"/>
      </w:pPr>
    </w:p>
    <w:p w:rsidR="00EB1C4D" w:rsidRDefault="00EB1C4D" w:rsidP="00C940D1">
      <w:pPr>
        <w:ind w:firstLine="708"/>
      </w:pPr>
    </w:p>
    <w:p w:rsidR="00EB1C4D" w:rsidRPr="00C940D1" w:rsidRDefault="00EB1C4D" w:rsidP="00C940D1">
      <w:pPr>
        <w:ind w:firstLine="708"/>
      </w:pPr>
    </w:p>
    <w:sectPr w:rsidR="00EB1C4D" w:rsidRPr="00C940D1" w:rsidSect="00872AE7">
      <w:headerReference w:type="even" r:id="rId20"/>
      <w:headerReference w:type="default" r:id="rId21"/>
      <w:foot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ECD" w:rsidRDefault="00C56ECD">
      <w:r>
        <w:separator/>
      </w:r>
    </w:p>
  </w:endnote>
  <w:endnote w:type="continuationSeparator" w:id="0">
    <w:p w:rsidR="00C56ECD" w:rsidRDefault="00C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0D1" w:rsidRDefault="00C940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ECD" w:rsidRDefault="00C56ECD">
      <w:r>
        <w:separator/>
      </w:r>
    </w:p>
  </w:footnote>
  <w:footnote w:type="continuationSeparator" w:id="0">
    <w:p w:rsidR="00C56ECD" w:rsidRDefault="00C56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C" w:rsidRDefault="007016EC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16EC" w:rsidRDefault="007016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C" w:rsidRDefault="007016EC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0C61">
      <w:rPr>
        <w:rStyle w:val="a8"/>
        <w:noProof/>
      </w:rPr>
      <w:t>2</w:t>
    </w:r>
    <w:r>
      <w:rPr>
        <w:rStyle w:val="a8"/>
      </w:rPr>
      <w:fldChar w:fldCharType="end"/>
    </w:r>
  </w:p>
  <w:p w:rsidR="007016EC" w:rsidRDefault="007016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7297228"/>
    <w:multiLevelType w:val="hybridMultilevel"/>
    <w:tmpl w:val="4170C8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562C0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0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2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7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9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3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4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num w:numId="1">
    <w:abstractNumId w:val="6"/>
  </w:num>
  <w:num w:numId="2">
    <w:abstractNumId w:val="12"/>
  </w:num>
  <w:num w:numId="3">
    <w:abstractNumId w:val="21"/>
  </w:num>
  <w:num w:numId="4">
    <w:abstractNumId w:val="17"/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24"/>
  </w:num>
  <w:num w:numId="10">
    <w:abstractNumId w:val="19"/>
  </w:num>
  <w:num w:numId="11">
    <w:abstractNumId w:val="5"/>
  </w:num>
  <w:num w:numId="12">
    <w:abstractNumId w:val="9"/>
  </w:num>
  <w:num w:numId="13">
    <w:abstractNumId w:val="10"/>
  </w:num>
  <w:num w:numId="14">
    <w:abstractNumId w:val="25"/>
  </w:num>
  <w:num w:numId="15">
    <w:abstractNumId w:val="4"/>
  </w:num>
  <w:num w:numId="16">
    <w:abstractNumId w:val="13"/>
  </w:num>
  <w:num w:numId="17">
    <w:abstractNumId w:val="7"/>
  </w:num>
  <w:num w:numId="18">
    <w:abstractNumId w:val="8"/>
  </w:num>
  <w:num w:numId="19">
    <w:abstractNumId w:val="20"/>
  </w:num>
  <w:num w:numId="20">
    <w:abstractNumId w:val="22"/>
  </w:num>
  <w:num w:numId="21">
    <w:abstractNumId w:val="23"/>
  </w:num>
  <w:num w:numId="22">
    <w:abstractNumId w:val="18"/>
  </w:num>
  <w:num w:numId="23">
    <w:abstractNumId w:val="11"/>
  </w:num>
  <w:num w:numId="24">
    <w:abstractNumId w:val="3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285"/>
    <w:rsid w:val="000073EB"/>
    <w:rsid w:val="00010C86"/>
    <w:rsid w:val="00021128"/>
    <w:rsid w:val="000276AA"/>
    <w:rsid w:val="00032C1C"/>
    <w:rsid w:val="000337A5"/>
    <w:rsid w:val="00035548"/>
    <w:rsid w:val="00052CDB"/>
    <w:rsid w:val="0005675C"/>
    <w:rsid w:val="00070CBB"/>
    <w:rsid w:val="00081E7C"/>
    <w:rsid w:val="00097AA8"/>
    <w:rsid w:val="000A3F46"/>
    <w:rsid w:val="000A6AFF"/>
    <w:rsid w:val="000D4074"/>
    <w:rsid w:val="000D4E25"/>
    <w:rsid w:val="000E5475"/>
    <w:rsid w:val="000E6F43"/>
    <w:rsid w:val="000F0F7D"/>
    <w:rsid w:val="00104C94"/>
    <w:rsid w:val="001055AC"/>
    <w:rsid w:val="00110ED9"/>
    <w:rsid w:val="0011458C"/>
    <w:rsid w:val="001308BF"/>
    <w:rsid w:val="00136CFD"/>
    <w:rsid w:val="00141966"/>
    <w:rsid w:val="00146DC8"/>
    <w:rsid w:val="001524A5"/>
    <w:rsid w:val="0015384F"/>
    <w:rsid w:val="00155508"/>
    <w:rsid w:val="00183EA0"/>
    <w:rsid w:val="001869FB"/>
    <w:rsid w:val="00197817"/>
    <w:rsid w:val="001A1295"/>
    <w:rsid w:val="001B14C2"/>
    <w:rsid w:val="001B698B"/>
    <w:rsid w:val="001C2407"/>
    <w:rsid w:val="001D16E2"/>
    <w:rsid w:val="001D1CD9"/>
    <w:rsid w:val="001D2299"/>
    <w:rsid w:val="001E13A4"/>
    <w:rsid w:val="00200183"/>
    <w:rsid w:val="00205386"/>
    <w:rsid w:val="00206DDF"/>
    <w:rsid w:val="00211110"/>
    <w:rsid w:val="002157FE"/>
    <w:rsid w:val="00225B8C"/>
    <w:rsid w:val="00231EC4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B360F"/>
    <w:rsid w:val="002B4CFA"/>
    <w:rsid w:val="002E5241"/>
    <w:rsid w:val="002E6166"/>
    <w:rsid w:val="002E79A1"/>
    <w:rsid w:val="002F02F8"/>
    <w:rsid w:val="002F1371"/>
    <w:rsid w:val="002F59BC"/>
    <w:rsid w:val="002F7BDA"/>
    <w:rsid w:val="002F7FD7"/>
    <w:rsid w:val="00310952"/>
    <w:rsid w:val="00311CE4"/>
    <w:rsid w:val="00311F33"/>
    <w:rsid w:val="00315204"/>
    <w:rsid w:val="003161AB"/>
    <w:rsid w:val="00320CCF"/>
    <w:rsid w:val="00320E6D"/>
    <w:rsid w:val="00322E4F"/>
    <w:rsid w:val="00327A34"/>
    <w:rsid w:val="00335999"/>
    <w:rsid w:val="00337FA3"/>
    <w:rsid w:val="00342A69"/>
    <w:rsid w:val="003525E9"/>
    <w:rsid w:val="00353BFE"/>
    <w:rsid w:val="00356E8F"/>
    <w:rsid w:val="00363371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6547"/>
    <w:rsid w:val="003D6AF0"/>
    <w:rsid w:val="003E0D70"/>
    <w:rsid w:val="003F0073"/>
    <w:rsid w:val="003F365F"/>
    <w:rsid w:val="00400ED3"/>
    <w:rsid w:val="00403C72"/>
    <w:rsid w:val="004052B5"/>
    <w:rsid w:val="0040650D"/>
    <w:rsid w:val="00414D5A"/>
    <w:rsid w:val="004153C2"/>
    <w:rsid w:val="0042282C"/>
    <w:rsid w:val="00424F0E"/>
    <w:rsid w:val="00425C50"/>
    <w:rsid w:val="0042648F"/>
    <w:rsid w:val="00434457"/>
    <w:rsid w:val="00444678"/>
    <w:rsid w:val="0045369E"/>
    <w:rsid w:val="00454BA5"/>
    <w:rsid w:val="00465318"/>
    <w:rsid w:val="00475B61"/>
    <w:rsid w:val="004819F3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2BA8"/>
    <w:rsid w:val="00504151"/>
    <w:rsid w:val="005058D2"/>
    <w:rsid w:val="00506FE5"/>
    <w:rsid w:val="00507288"/>
    <w:rsid w:val="00512C1B"/>
    <w:rsid w:val="0051346B"/>
    <w:rsid w:val="0052015D"/>
    <w:rsid w:val="00520B42"/>
    <w:rsid w:val="00521797"/>
    <w:rsid w:val="0052292E"/>
    <w:rsid w:val="00535343"/>
    <w:rsid w:val="00546936"/>
    <w:rsid w:val="00547484"/>
    <w:rsid w:val="00547D1C"/>
    <w:rsid w:val="0055042C"/>
    <w:rsid w:val="00583041"/>
    <w:rsid w:val="00586F06"/>
    <w:rsid w:val="00590D08"/>
    <w:rsid w:val="005947B3"/>
    <w:rsid w:val="00596547"/>
    <w:rsid w:val="005A4C21"/>
    <w:rsid w:val="005C1985"/>
    <w:rsid w:val="005D0EC7"/>
    <w:rsid w:val="005D37BE"/>
    <w:rsid w:val="005E5679"/>
    <w:rsid w:val="005F2CD8"/>
    <w:rsid w:val="00605469"/>
    <w:rsid w:val="006064B4"/>
    <w:rsid w:val="00606E0A"/>
    <w:rsid w:val="00607663"/>
    <w:rsid w:val="00612546"/>
    <w:rsid w:val="00621673"/>
    <w:rsid w:val="00631642"/>
    <w:rsid w:val="0063435B"/>
    <w:rsid w:val="006360D0"/>
    <w:rsid w:val="0065717B"/>
    <w:rsid w:val="0065759E"/>
    <w:rsid w:val="00667832"/>
    <w:rsid w:val="00673BDD"/>
    <w:rsid w:val="0068225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4B9"/>
    <w:rsid w:val="00707131"/>
    <w:rsid w:val="00713185"/>
    <w:rsid w:val="00722966"/>
    <w:rsid w:val="007245B2"/>
    <w:rsid w:val="00753243"/>
    <w:rsid w:val="007764EA"/>
    <w:rsid w:val="0078180D"/>
    <w:rsid w:val="00784121"/>
    <w:rsid w:val="00784B42"/>
    <w:rsid w:val="00793537"/>
    <w:rsid w:val="007964DD"/>
    <w:rsid w:val="007A3E84"/>
    <w:rsid w:val="007B081F"/>
    <w:rsid w:val="007D3131"/>
    <w:rsid w:val="007D3E74"/>
    <w:rsid w:val="007E27B6"/>
    <w:rsid w:val="007F1BFF"/>
    <w:rsid w:val="007F21DF"/>
    <w:rsid w:val="007F61E6"/>
    <w:rsid w:val="00802E0E"/>
    <w:rsid w:val="008053F9"/>
    <w:rsid w:val="00807D54"/>
    <w:rsid w:val="00811B9D"/>
    <w:rsid w:val="00812FB8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6DD0"/>
    <w:rsid w:val="008B3807"/>
    <w:rsid w:val="008B3C5A"/>
    <w:rsid w:val="008C3BF5"/>
    <w:rsid w:val="008C5700"/>
    <w:rsid w:val="008C6156"/>
    <w:rsid w:val="008D3EC0"/>
    <w:rsid w:val="008D4523"/>
    <w:rsid w:val="008E5763"/>
    <w:rsid w:val="008F1E6B"/>
    <w:rsid w:val="008F2C20"/>
    <w:rsid w:val="008F60AA"/>
    <w:rsid w:val="0090195E"/>
    <w:rsid w:val="0091402F"/>
    <w:rsid w:val="00914747"/>
    <w:rsid w:val="00914EDF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461D"/>
    <w:rsid w:val="00A852AD"/>
    <w:rsid w:val="00A857ED"/>
    <w:rsid w:val="00A93AD8"/>
    <w:rsid w:val="00A95A1E"/>
    <w:rsid w:val="00AA5391"/>
    <w:rsid w:val="00AC1B61"/>
    <w:rsid w:val="00AC5F25"/>
    <w:rsid w:val="00AD237D"/>
    <w:rsid w:val="00AD48A8"/>
    <w:rsid w:val="00AE62D4"/>
    <w:rsid w:val="00AE6EBF"/>
    <w:rsid w:val="00AE7F0C"/>
    <w:rsid w:val="00B152D7"/>
    <w:rsid w:val="00B21BF2"/>
    <w:rsid w:val="00B273BB"/>
    <w:rsid w:val="00B379CE"/>
    <w:rsid w:val="00B4362A"/>
    <w:rsid w:val="00B60EBA"/>
    <w:rsid w:val="00B62556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E1AE7"/>
    <w:rsid w:val="00BE774B"/>
    <w:rsid w:val="00BF66B4"/>
    <w:rsid w:val="00C06160"/>
    <w:rsid w:val="00C12357"/>
    <w:rsid w:val="00C17E4E"/>
    <w:rsid w:val="00C17FDF"/>
    <w:rsid w:val="00C234A4"/>
    <w:rsid w:val="00C35202"/>
    <w:rsid w:val="00C542CE"/>
    <w:rsid w:val="00C56ECD"/>
    <w:rsid w:val="00C63A51"/>
    <w:rsid w:val="00C65487"/>
    <w:rsid w:val="00C65993"/>
    <w:rsid w:val="00C704C4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16BCA"/>
    <w:rsid w:val="00D23E65"/>
    <w:rsid w:val="00D32192"/>
    <w:rsid w:val="00D469A0"/>
    <w:rsid w:val="00D5025E"/>
    <w:rsid w:val="00D5132C"/>
    <w:rsid w:val="00D61A15"/>
    <w:rsid w:val="00D63131"/>
    <w:rsid w:val="00D719F2"/>
    <w:rsid w:val="00D77183"/>
    <w:rsid w:val="00D91331"/>
    <w:rsid w:val="00DA46DE"/>
    <w:rsid w:val="00DB1EA0"/>
    <w:rsid w:val="00DC6096"/>
    <w:rsid w:val="00DE1997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A4638"/>
    <w:rsid w:val="00EA7114"/>
    <w:rsid w:val="00EB1C4D"/>
    <w:rsid w:val="00EB4DFA"/>
    <w:rsid w:val="00EC5461"/>
    <w:rsid w:val="00EC7AC7"/>
    <w:rsid w:val="00ED24A6"/>
    <w:rsid w:val="00EE0616"/>
    <w:rsid w:val="00EF0C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60E62"/>
    <w:rsid w:val="00F61610"/>
    <w:rsid w:val="00F61BD2"/>
    <w:rsid w:val="00F61FCE"/>
    <w:rsid w:val="00F64FC6"/>
    <w:rsid w:val="00F73466"/>
    <w:rsid w:val="00F91F50"/>
    <w:rsid w:val="00F9304B"/>
    <w:rsid w:val="00FA1E7B"/>
    <w:rsid w:val="00FA5BF1"/>
    <w:rsid w:val="00FA6E63"/>
    <w:rsid w:val="00FB102D"/>
    <w:rsid w:val="00FB5995"/>
    <w:rsid w:val="00FC0481"/>
    <w:rsid w:val="00FD1A2F"/>
    <w:rsid w:val="00FD31AA"/>
    <w:rsid w:val="00FD59EF"/>
    <w:rsid w:val="00FE1D5E"/>
    <w:rsid w:val="00FE4AE3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42A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606E0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3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872A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D77183"/>
    <w:rPr>
      <w:rFonts w:cs="Times New Roman"/>
      <w:lang w:eastAsia="en-US"/>
    </w:rPr>
  </w:style>
  <w:style w:type="character" w:styleId="a8">
    <w:name w:val="page number"/>
    <w:uiPriority w:val="99"/>
    <w:rsid w:val="00872AE7"/>
    <w:rPr>
      <w:rFonts w:cs="Times New Roman"/>
    </w:rPr>
  </w:style>
  <w:style w:type="character" w:customStyle="1" w:styleId="10">
    <w:name w:val="Заголовок 1 Знак"/>
    <w:link w:val="1"/>
    <w:uiPriority w:val="99"/>
    <w:rsid w:val="00342A6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semiHidden/>
    <w:rsid w:val="00606E0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C94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940D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1D8947067B1002D22831174C357D141E1C8AF9B714A6199C0773C4F67B9E326DC965E41179B1713T9Y0I" TargetMode="External"/><Relationship Id="rId18" Type="http://schemas.openxmlformats.org/officeDocument/2006/relationships/hyperlink" Target="mailto:kdn@gov86org.ru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32F63630FA9A14F62CAD7CFA0F96BB6D55FDD8CA196BA4B1FC494B8AFF602B268759C0486B8D55c3h3J" TargetMode="External"/><Relationship Id="rId17" Type="http://schemas.openxmlformats.org/officeDocument/2006/relationships/hyperlink" Target="http://adm.gov86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kdn@gov86org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32F63630FA9A14F62CAD7CFA0F96BB6D56F4DCC61D6BA4B1FC494B8AcFhF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dn@gov86or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1A0C8FC917472C0DA5415FC47136C5C6A4BD42832001D229CDD16B6C9BA991E180C63A2669576h32AG" TargetMode="External"/><Relationship Id="rId19" Type="http://schemas.openxmlformats.org/officeDocument/2006/relationships/hyperlink" Target="mailto:kdn@gov86or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911965A00B72A43E451A89B7B4F18C62EC6C829354AC9E568E2F6BA74Ae2I" TargetMode="External"/><Relationship Id="rId14" Type="http://schemas.openxmlformats.org/officeDocument/2006/relationships/hyperlink" Target="mailto:kdn@gov86org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25</Pages>
  <Words>5837</Words>
  <Characters>33276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34</cp:revision>
  <cp:lastPrinted>2014-06-30T06:42:00Z</cp:lastPrinted>
  <dcterms:created xsi:type="dcterms:W3CDTF">2014-04-04T06:44:00Z</dcterms:created>
  <dcterms:modified xsi:type="dcterms:W3CDTF">2018-11-09T08:34:00Z</dcterms:modified>
</cp:coreProperties>
</file>