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5A" w:rsidRDefault="00273D5A" w:rsidP="00837030">
      <w:pPr>
        <w:ind w:firstLine="1560"/>
      </w:pPr>
      <w:r>
        <w:rPr>
          <w:noProof/>
        </w:rPr>
        <w:pict>
          <v:rect id="_x0000_s1026" style="position:absolute;left:0;text-align:left;margin-left:242.95pt;margin-top:.9pt;width:261.95pt;height:258.95pt;z-index:251658240" o:allowincell="f" filled="f" stroked="f">
            <v:textbox>
              <w:txbxContent>
                <w:p w:rsidR="00273D5A" w:rsidRDefault="00273D5A" w:rsidP="00837030">
                  <w:pPr>
                    <w:rPr>
                      <w:sz w:val="26"/>
                      <w:szCs w:val="26"/>
                    </w:rPr>
                  </w:pPr>
                </w:p>
                <w:p w:rsidR="00273D5A" w:rsidRDefault="00273D5A" w:rsidP="00837030">
                  <w:pPr>
                    <w:rPr>
                      <w:sz w:val="20"/>
                    </w:rPr>
                  </w:pPr>
                </w:p>
                <w:p w:rsidR="00273D5A" w:rsidRDefault="00273D5A" w:rsidP="00837030"/>
                <w:p w:rsidR="00273D5A" w:rsidRDefault="00273D5A" w:rsidP="00837030"/>
                <w:p w:rsidR="00273D5A" w:rsidRDefault="00273D5A" w:rsidP="00837030">
                  <w:pPr>
                    <w:pStyle w:val="Header"/>
                    <w:tabs>
                      <w:tab w:val="left" w:pos="708"/>
                    </w:tabs>
                  </w:pPr>
                </w:p>
                <w:p w:rsidR="00273D5A" w:rsidRDefault="00273D5A" w:rsidP="00837030"/>
                <w:p w:rsidR="00273D5A" w:rsidRDefault="00273D5A" w:rsidP="00837030"/>
                <w:p w:rsidR="00273D5A" w:rsidRDefault="00273D5A" w:rsidP="00837030"/>
                <w:p w:rsidR="00273D5A" w:rsidRDefault="00273D5A" w:rsidP="00837030">
                  <w:pPr>
                    <w:pStyle w:val="BodyTextIndent2"/>
                  </w:pPr>
                </w:p>
              </w:txbxContent>
            </v:textbox>
          </v:rect>
        </w:pict>
      </w: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/>
      </w:tblPr>
      <w:tblGrid>
        <w:gridCol w:w="3969"/>
      </w:tblGrid>
      <w:tr w:rsidR="00273D5A" w:rsidTr="00837030">
        <w:trPr>
          <w:cantSplit/>
          <w:trHeight w:val="2513"/>
        </w:trPr>
        <w:tc>
          <w:tcPr>
            <w:tcW w:w="3969" w:type="dxa"/>
            <w:noWrap/>
            <w:tcFitText/>
          </w:tcPr>
          <w:p w:rsidR="00273D5A" w:rsidRPr="0072145C" w:rsidRDefault="00273D5A">
            <w:pPr>
              <w:jc w:val="center"/>
              <w:rPr>
                <w:b/>
                <w:sz w:val="16"/>
                <w:szCs w:val="16"/>
              </w:rPr>
            </w:pPr>
            <w:r w:rsidRPr="00B96957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города для бланка" style="width:26.4pt;height:38.4pt;visibility:visible">
                  <v:imagedata r:id="rId7" o:title=""/>
                </v:shape>
              </w:pict>
            </w:r>
            <w:r w:rsidRPr="0072145C">
              <w:rPr>
                <w:b/>
                <w:sz w:val="16"/>
                <w:szCs w:val="16"/>
              </w:rPr>
              <w:t>Ханты-Мансийский автономный округ-Югра</w:t>
            </w:r>
          </w:p>
          <w:p w:rsidR="00273D5A" w:rsidRPr="0072145C" w:rsidRDefault="00273D5A">
            <w:pPr>
              <w:jc w:val="center"/>
              <w:rPr>
                <w:b/>
                <w:sz w:val="16"/>
                <w:szCs w:val="16"/>
              </w:rPr>
            </w:pPr>
            <w:r w:rsidRPr="0072145C">
              <w:rPr>
                <w:b/>
                <w:sz w:val="16"/>
                <w:szCs w:val="16"/>
              </w:rPr>
              <w:t>муниципальное образование</w:t>
            </w:r>
          </w:p>
          <w:p w:rsidR="00273D5A" w:rsidRPr="0072145C" w:rsidRDefault="00273D5A">
            <w:pPr>
              <w:tabs>
                <w:tab w:val="left" w:pos="2835"/>
              </w:tabs>
              <w:jc w:val="center"/>
              <w:rPr>
                <w:b/>
                <w:sz w:val="16"/>
                <w:szCs w:val="16"/>
              </w:rPr>
            </w:pPr>
            <w:r w:rsidRPr="0072145C">
              <w:rPr>
                <w:b/>
                <w:sz w:val="16"/>
                <w:szCs w:val="16"/>
              </w:rPr>
              <w:t>городской округ город Пыть-Ях</w:t>
            </w:r>
          </w:p>
          <w:p w:rsidR="00273D5A" w:rsidRPr="0072145C" w:rsidRDefault="00273D5A">
            <w:pPr>
              <w:jc w:val="center"/>
              <w:rPr>
                <w:b/>
                <w:sz w:val="18"/>
                <w:szCs w:val="18"/>
              </w:rPr>
            </w:pPr>
            <w:r w:rsidRPr="0072145C">
              <w:rPr>
                <w:b/>
                <w:sz w:val="18"/>
                <w:szCs w:val="18"/>
              </w:rPr>
              <w:t>АДМИНИСТРАЦИЯ ГОРОДА</w:t>
            </w:r>
          </w:p>
          <w:p w:rsidR="00273D5A" w:rsidRPr="0072145C" w:rsidRDefault="00273D5A">
            <w:pPr>
              <w:jc w:val="center"/>
              <w:rPr>
                <w:b/>
                <w:sz w:val="18"/>
                <w:szCs w:val="18"/>
              </w:rPr>
            </w:pPr>
            <w:r w:rsidRPr="0072145C">
              <w:rPr>
                <w:b/>
                <w:sz w:val="18"/>
                <w:szCs w:val="18"/>
              </w:rPr>
              <w:t>КОМИТЕТ ПО ФИНАНСАМ</w:t>
            </w:r>
          </w:p>
          <w:p w:rsidR="00273D5A" w:rsidRPr="0072145C" w:rsidRDefault="00273D5A">
            <w:pPr>
              <w:jc w:val="center"/>
              <w:rPr>
                <w:sz w:val="18"/>
                <w:szCs w:val="18"/>
              </w:rPr>
            </w:pPr>
            <w:r w:rsidRPr="0072145C">
              <w:rPr>
                <w:sz w:val="18"/>
                <w:szCs w:val="18"/>
              </w:rPr>
              <w:t xml:space="preserve">мкр.1, дом 18а, г.Пыть-Ях, 628380, </w:t>
            </w:r>
          </w:p>
          <w:p w:rsidR="00273D5A" w:rsidRPr="0072145C" w:rsidRDefault="00273D5A">
            <w:pPr>
              <w:jc w:val="center"/>
              <w:rPr>
                <w:sz w:val="18"/>
                <w:szCs w:val="18"/>
              </w:rPr>
            </w:pPr>
            <w:hyperlink r:id="rId8" w:history="1">
              <w:r w:rsidRPr="0072145C">
                <w:rPr>
                  <w:rStyle w:val="Hyperlink"/>
                  <w:sz w:val="18"/>
                  <w:szCs w:val="18"/>
                  <w:lang w:val="en-US"/>
                </w:rPr>
                <w:t>http</w:t>
              </w:r>
              <w:r w:rsidRPr="0072145C">
                <w:rPr>
                  <w:rStyle w:val="Hyperlink"/>
                  <w:sz w:val="18"/>
                  <w:szCs w:val="18"/>
                </w:rPr>
                <w:t>://</w:t>
              </w:r>
              <w:r w:rsidRPr="0072145C">
                <w:rPr>
                  <w:rStyle w:val="Hyperlink"/>
                  <w:sz w:val="18"/>
                  <w:szCs w:val="18"/>
                  <w:lang w:val="en-US"/>
                </w:rPr>
                <w:t>adm</w:t>
              </w:r>
              <w:r w:rsidRPr="0072145C">
                <w:rPr>
                  <w:rStyle w:val="Hyperlink"/>
                  <w:sz w:val="18"/>
                  <w:szCs w:val="18"/>
                </w:rPr>
                <w:t>.</w:t>
              </w:r>
              <w:r w:rsidRPr="0072145C">
                <w:rPr>
                  <w:rStyle w:val="Hyperlink"/>
                  <w:sz w:val="18"/>
                  <w:szCs w:val="18"/>
                  <w:lang w:val="en-US"/>
                </w:rPr>
                <w:t>gov</w:t>
              </w:r>
              <w:r w:rsidRPr="0072145C">
                <w:rPr>
                  <w:rStyle w:val="Hyperlink"/>
                  <w:sz w:val="18"/>
                  <w:szCs w:val="18"/>
                </w:rPr>
                <w:t>86.</w:t>
              </w:r>
              <w:r w:rsidRPr="0072145C">
                <w:rPr>
                  <w:rStyle w:val="Hyperlink"/>
                  <w:sz w:val="18"/>
                  <w:szCs w:val="18"/>
                  <w:lang w:val="en-US"/>
                </w:rPr>
                <w:t>org</w:t>
              </w:r>
            </w:hyperlink>
            <w:r w:rsidRPr="0072145C">
              <w:rPr>
                <w:sz w:val="18"/>
                <w:szCs w:val="18"/>
              </w:rPr>
              <w:t xml:space="preserve">,  </w:t>
            </w:r>
            <w:r w:rsidRPr="0072145C">
              <w:rPr>
                <w:rStyle w:val="Hyperlink"/>
                <w:sz w:val="18"/>
                <w:szCs w:val="18"/>
                <w:lang w:val="en-US"/>
              </w:rPr>
              <w:t>komfin</w:t>
            </w:r>
            <w:r w:rsidRPr="0072145C">
              <w:rPr>
                <w:sz w:val="18"/>
                <w:szCs w:val="18"/>
              </w:rPr>
              <w:t>@</w:t>
            </w:r>
            <w:r w:rsidRPr="0072145C">
              <w:rPr>
                <w:sz w:val="18"/>
                <w:szCs w:val="18"/>
                <w:lang w:val="en-US"/>
              </w:rPr>
              <w:t>gov</w:t>
            </w:r>
            <w:r w:rsidRPr="0072145C">
              <w:rPr>
                <w:sz w:val="18"/>
                <w:szCs w:val="18"/>
              </w:rPr>
              <w:t>86.</w:t>
            </w:r>
            <w:r w:rsidRPr="0072145C">
              <w:rPr>
                <w:sz w:val="18"/>
                <w:szCs w:val="18"/>
                <w:lang w:val="en-US"/>
              </w:rPr>
              <w:t>org</w:t>
            </w:r>
            <w:r w:rsidRPr="0072145C">
              <w:rPr>
                <w:sz w:val="18"/>
                <w:szCs w:val="18"/>
              </w:rPr>
              <w:t xml:space="preserve"> </w:t>
            </w:r>
          </w:p>
          <w:p w:rsidR="00273D5A" w:rsidRPr="0072145C" w:rsidRDefault="00273D5A">
            <w:pPr>
              <w:jc w:val="center"/>
              <w:rPr>
                <w:sz w:val="18"/>
                <w:szCs w:val="18"/>
              </w:rPr>
            </w:pPr>
            <w:r w:rsidRPr="0072145C">
              <w:rPr>
                <w:sz w:val="18"/>
                <w:szCs w:val="18"/>
              </w:rPr>
              <w:t>т. (3463) 46 -55 -50,   42 -23 -30</w:t>
            </w:r>
          </w:p>
          <w:p w:rsidR="00273D5A" w:rsidRDefault="00273D5A">
            <w:pPr>
              <w:jc w:val="center"/>
            </w:pPr>
          </w:p>
        </w:tc>
      </w:tr>
    </w:tbl>
    <w:p w:rsidR="00273D5A" w:rsidRDefault="00273D5A" w:rsidP="00837030">
      <w:pPr>
        <w:rPr>
          <w:sz w:val="20"/>
        </w:rPr>
      </w:pPr>
      <w:r>
        <w:tab/>
      </w: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37030">
      <w:pPr>
        <w:ind w:firstLine="1560"/>
      </w:pPr>
    </w:p>
    <w:p w:rsidR="00273D5A" w:rsidRDefault="00273D5A" w:rsidP="008B39B7">
      <w:pPr>
        <w:pStyle w:val="BodyTex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ПРИКАЗ</w:t>
      </w:r>
    </w:p>
    <w:p w:rsidR="00273D5A" w:rsidRDefault="00273D5A" w:rsidP="008B39B7">
      <w:pPr>
        <w:pStyle w:val="BodyTex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273D5A" w:rsidRDefault="00273D5A" w:rsidP="008B39B7">
      <w:pPr>
        <w:pStyle w:val="BodyTex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24.08.2016 г.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№    15                                                                                                       </w:t>
      </w:r>
    </w:p>
    <w:p w:rsidR="00273D5A" w:rsidRDefault="00273D5A" w:rsidP="008B39B7">
      <w:pPr>
        <w:pStyle w:val="BodyText"/>
        <w:jc w:val="both"/>
        <w:rPr>
          <w:sz w:val="26"/>
          <w:szCs w:val="26"/>
        </w:rPr>
      </w:pPr>
    </w:p>
    <w:p w:rsidR="00273D5A" w:rsidRPr="00767A3E" w:rsidRDefault="00273D5A" w:rsidP="008B39B7">
      <w:pPr>
        <w:rPr>
          <w:sz w:val="26"/>
          <w:szCs w:val="26"/>
        </w:rPr>
      </w:pPr>
      <w:r w:rsidRPr="00767A3E">
        <w:rPr>
          <w:sz w:val="26"/>
          <w:szCs w:val="26"/>
        </w:rPr>
        <w:t xml:space="preserve">«О внесении изменений и дополнений </w:t>
      </w:r>
    </w:p>
    <w:p w:rsidR="00273D5A" w:rsidRPr="00767A3E" w:rsidRDefault="00273D5A" w:rsidP="008B39B7">
      <w:pPr>
        <w:rPr>
          <w:sz w:val="26"/>
          <w:szCs w:val="26"/>
        </w:rPr>
      </w:pPr>
      <w:r w:rsidRPr="00767A3E">
        <w:rPr>
          <w:sz w:val="26"/>
          <w:szCs w:val="26"/>
        </w:rPr>
        <w:t xml:space="preserve">в приказ от 09.01.2014 г.  № 1 </w:t>
      </w:r>
    </w:p>
    <w:p w:rsidR="00273D5A" w:rsidRPr="00767A3E" w:rsidRDefault="00273D5A" w:rsidP="008B39B7">
      <w:pPr>
        <w:rPr>
          <w:sz w:val="26"/>
          <w:szCs w:val="26"/>
        </w:rPr>
      </w:pPr>
      <w:r w:rsidRPr="00767A3E">
        <w:rPr>
          <w:sz w:val="26"/>
          <w:szCs w:val="26"/>
        </w:rPr>
        <w:t>« О порядке составления и представления</w:t>
      </w:r>
    </w:p>
    <w:p w:rsidR="00273D5A" w:rsidRPr="00767A3E" w:rsidRDefault="00273D5A" w:rsidP="008B39B7">
      <w:pPr>
        <w:rPr>
          <w:sz w:val="26"/>
          <w:szCs w:val="26"/>
        </w:rPr>
      </w:pPr>
      <w:r w:rsidRPr="00767A3E">
        <w:rPr>
          <w:sz w:val="26"/>
          <w:szCs w:val="26"/>
        </w:rPr>
        <w:t xml:space="preserve">бюджетной и бухгалтерской отчетности» </w:t>
      </w:r>
    </w:p>
    <w:p w:rsidR="00273D5A" w:rsidRDefault="00273D5A" w:rsidP="008B39B7">
      <w:pPr>
        <w:rPr>
          <w:sz w:val="26"/>
          <w:szCs w:val="26"/>
        </w:rPr>
      </w:pPr>
      <w:r w:rsidRPr="00767A3E">
        <w:rPr>
          <w:sz w:val="26"/>
          <w:szCs w:val="26"/>
        </w:rPr>
        <w:t>(в ред. от 29.07.2014 №10,от 17.09.2014 №13</w:t>
      </w:r>
      <w:r>
        <w:rPr>
          <w:sz w:val="26"/>
          <w:szCs w:val="26"/>
        </w:rPr>
        <w:t>,</w:t>
      </w:r>
    </w:p>
    <w:p w:rsidR="00273D5A" w:rsidRPr="00767A3E" w:rsidRDefault="00273D5A" w:rsidP="008B39B7">
      <w:pPr>
        <w:rPr>
          <w:sz w:val="26"/>
          <w:szCs w:val="26"/>
        </w:rPr>
      </w:pPr>
      <w:r>
        <w:rPr>
          <w:sz w:val="26"/>
          <w:szCs w:val="26"/>
        </w:rPr>
        <w:t xml:space="preserve"> от 30.12.2014 №22</w:t>
      </w:r>
      <w:r w:rsidRPr="00767A3E">
        <w:rPr>
          <w:sz w:val="26"/>
          <w:szCs w:val="26"/>
        </w:rPr>
        <w:t>)</w:t>
      </w:r>
    </w:p>
    <w:p w:rsidR="00273D5A" w:rsidRDefault="00273D5A" w:rsidP="008B39B7">
      <w:pPr>
        <w:jc w:val="both"/>
        <w:rPr>
          <w:bCs/>
          <w:sz w:val="26"/>
          <w:szCs w:val="26"/>
        </w:rPr>
      </w:pPr>
    </w:p>
    <w:p w:rsidR="00273D5A" w:rsidRPr="00EA4618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приказами Министерства финансов Российской Федерации от 31 декабря 2015 года № 229н «О внесении изменений в приказ Министерства финансов Российской Федерации от 28 декабря </w:t>
      </w:r>
      <w:r>
        <w:rPr>
          <w:sz w:val="28"/>
          <w:szCs w:val="28"/>
        </w:rPr>
        <w:br/>
        <w:t xml:space="preserve">2010 </w:t>
      </w:r>
      <w:r w:rsidRPr="00BC2543">
        <w:rPr>
          <w:sz w:val="28"/>
          <w:szCs w:val="28"/>
        </w:rPr>
        <w:t>г.</w:t>
      </w:r>
      <w:r>
        <w:rPr>
          <w:sz w:val="28"/>
          <w:szCs w:val="28"/>
        </w:rPr>
        <w:t xml:space="preserve"> № 191н «Об утверждении </w:t>
      </w:r>
      <w:r w:rsidRPr="007B28BD">
        <w:rPr>
          <w:sz w:val="28"/>
          <w:szCs w:val="28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</w:t>
      </w:r>
      <w:r>
        <w:rPr>
          <w:sz w:val="28"/>
          <w:szCs w:val="28"/>
        </w:rPr>
        <w:br/>
      </w:r>
      <w:r w:rsidRPr="007B28BD">
        <w:rPr>
          <w:sz w:val="28"/>
          <w:szCs w:val="28"/>
        </w:rPr>
        <w:t xml:space="preserve">от 17 декабря 2015 года № 199н «О внесении изменений в </w:t>
      </w:r>
      <w:r w:rsidRPr="00052505">
        <w:rPr>
          <w:sz w:val="28"/>
          <w:szCs w:val="28"/>
        </w:rPr>
        <w:t xml:space="preserve">приказ Министерства финансов Российской Федерации от 25 марта </w:t>
      </w:r>
      <w:smartTag w:uri="urn:schemas-microsoft-com:office:smarttags" w:element="metricconverter">
        <w:smartTagPr>
          <w:attr w:name="ProductID" w:val="2011 г"/>
        </w:smartTagPr>
        <w:r w:rsidRPr="00052505">
          <w:rPr>
            <w:sz w:val="28"/>
            <w:szCs w:val="28"/>
          </w:rPr>
          <w:t>2011 г</w:t>
        </w:r>
      </w:smartTag>
      <w:r w:rsidRPr="00052505">
        <w:rPr>
          <w:sz w:val="28"/>
          <w:szCs w:val="28"/>
        </w:rPr>
        <w:t>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>
        <w:rPr>
          <w:sz w:val="28"/>
          <w:szCs w:val="28"/>
        </w:rPr>
        <w:t xml:space="preserve">» </w:t>
      </w:r>
    </w:p>
    <w:p w:rsidR="00273D5A" w:rsidRPr="00767A3E" w:rsidRDefault="00273D5A" w:rsidP="00D806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273D5A" w:rsidRDefault="00273D5A" w:rsidP="00D80617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273D5A" w:rsidRPr="004467F0" w:rsidRDefault="00273D5A" w:rsidP="00D80617">
      <w:pPr>
        <w:spacing w:line="276" w:lineRule="auto"/>
        <w:ind w:firstLine="709"/>
        <w:jc w:val="both"/>
        <w:rPr>
          <w:sz w:val="26"/>
          <w:szCs w:val="26"/>
        </w:rPr>
      </w:pPr>
      <w:r w:rsidRPr="004467F0">
        <w:rPr>
          <w:sz w:val="26"/>
          <w:szCs w:val="26"/>
        </w:rPr>
        <w:t>П р и к а з ы в а ю:</w:t>
      </w:r>
    </w:p>
    <w:p w:rsidR="00273D5A" w:rsidRDefault="00273D5A" w:rsidP="00D80617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273D5A" w:rsidRPr="007A0686" w:rsidRDefault="00273D5A" w:rsidP="00D80617">
      <w:pPr>
        <w:numPr>
          <w:ilvl w:val="0"/>
          <w:numId w:val="2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sz w:val="28"/>
          <w:szCs w:val="28"/>
        </w:rPr>
        <w:t>Внести в приказ Комитета по финансам Администрации города Пыть-Яха  от  09 января 2014 года № 1 «О порядке составления и представления бюджетной и бухгалтерской отчетностей» следующие изменения:</w:t>
      </w:r>
    </w:p>
    <w:p w:rsidR="00273D5A" w:rsidRPr="00627591" w:rsidRDefault="00273D5A" w:rsidP="00D80617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273D5A" w:rsidRPr="00C35311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B35218">
        <w:rPr>
          <w:sz w:val="28"/>
          <w:szCs w:val="28"/>
        </w:rPr>
        <w:t>1.1. В приложении 1:</w:t>
      </w:r>
    </w:p>
    <w:p w:rsidR="00273D5A" w:rsidRPr="00C35311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 xml:space="preserve">1.1.1. В абзаце первом пункта 7 </w:t>
      </w:r>
      <w:r>
        <w:rPr>
          <w:sz w:val="28"/>
          <w:szCs w:val="28"/>
        </w:rPr>
        <w:t>после слов «финансовой» добавить «годовой»</w:t>
      </w:r>
      <w:r w:rsidRPr="00C35311">
        <w:rPr>
          <w:sz w:val="28"/>
          <w:szCs w:val="28"/>
        </w:rPr>
        <w:t>.</w:t>
      </w:r>
    </w:p>
    <w:p w:rsidR="00273D5A" w:rsidRPr="00C35311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>1.1.2. Подпункт 8.2 пункта 8 изложить в следующей редакции: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995582">
        <w:rPr>
          <w:sz w:val="28"/>
          <w:szCs w:val="28"/>
        </w:rPr>
        <w:t>«8.2. Дополнительные</w:t>
      </w:r>
      <w:r w:rsidRPr="000C7E3B">
        <w:rPr>
          <w:sz w:val="28"/>
          <w:szCs w:val="28"/>
        </w:rPr>
        <w:t xml:space="preserve"> формы бюджетной отчетности, представляемые в </w:t>
      </w:r>
      <w:r>
        <w:rPr>
          <w:sz w:val="28"/>
          <w:szCs w:val="28"/>
        </w:rPr>
        <w:t xml:space="preserve">Комитет по </w:t>
      </w:r>
      <w:r w:rsidRPr="000C7E3B">
        <w:rPr>
          <w:sz w:val="28"/>
          <w:szCs w:val="28"/>
        </w:rPr>
        <w:t>финанс</w:t>
      </w:r>
      <w:r>
        <w:rPr>
          <w:sz w:val="28"/>
          <w:szCs w:val="28"/>
        </w:rPr>
        <w:t>ам администрации города Пыть-Яха</w:t>
      </w:r>
      <w:r w:rsidRPr="000C7E3B">
        <w:rPr>
          <w:sz w:val="28"/>
          <w:szCs w:val="28"/>
        </w:rPr>
        <w:t>: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Сведения об объектах незавершенного строительства, вложениях в объекты недвижимого имущества </w:t>
      </w:r>
      <w:r w:rsidRPr="007304CB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5</w:t>
      </w:r>
      <w:r w:rsidRPr="007304CB">
        <w:rPr>
          <w:sz w:val="28"/>
          <w:szCs w:val="28"/>
        </w:rPr>
        <w:t xml:space="preserve"> к настоящему Порядку</w:t>
      </w:r>
      <w:r w:rsidRPr="000C7E3B">
        <w:rPr>
          <w:sz w:val="28"/>
          <w:szCs w:val="28"/>
        </w:rPr>
        <w:t>;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</w:t>
      </w:r>
      <w:r w:rsidRPr="007304CB">
        <w:rPr>
          <w:sz w:val="28"/>
          <w:szCs w:val="28"/>
        </w:rPr>
        <w:t xml:space="preserve">задолженности по расчетам по выданным авансам 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2 к настоящему Порядку</w:t>
      </w:r>
      <w:r w:rsidRPr="000C7E3B">
        <w:rPr>
          <w:sz w:val="28"/>
          <w:szCs w:val="28"/>
        </w:rPr>
        <w:t>;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задолженности по контрактным обязательствам </w:t>
      </w:r>
      <w:r w:rsidRPr="007304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3 к настоящему Порядку</w:t>
      </w:r>
      <w:r w:rsidRPr="000C7E3B">
        <w:rPr>
          <w:sz w:val="28"/>
          <w:szCs w:val="28"/>
        </w:rPr>
        <w:t>;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задолженности по субсидиям организациям </w:t>
      </w:r>
      <w:r w:rsidRPr="007304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4 к настоящему Порядку</w:t>
      </w:r>
      <w:r w:rsidRPr="00C35311">
        <w:rPr>
          <w:sz w:val="28"/>
          <w:szCs w:val="28"/>
        </w:rPr>
        <w:t>;</w:t>
      </w:r>
    </w:p>
    <w:p w:rsidR="00273D5A" w:rsidRPr="007304C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 xml:space="preserve">Сведения о движении бюджетных кредитов согласно приложению </w:t>
      </w:r>
      <w:r>
        <w:rPr>
          <w:sz w:val="28"/>
          <w:szCs w:val="28"/>
        </w:rPr>
        <w:t>5</w:t>
      </w:r>
      <w:r w:rsidRPr="00C35311">
        <w:rPr>
          <w:sz w:val="28"/>
          <w:szCs w:val="28"/>
        </w:rPr>
        <w:t xml:space="preserve"> к настоящему Порядку». </w:t>
      </w:r>
    </w:p>
    <w:p w:rsidR="00273D5A" w:rsidRPr="00C35311" w:rsidRDefault="00273D5A" w:rsidP="00D80617">
      <w:pPr>
        <w:spacing w:line="276" w:lineRule="auto"/>
        <w:ind w:firstLine="709"/>
        <w:jc w:val="both"/>
        <w:rPr>
          <w:strike/>
          <w:color w:val="FF0000"/>
          <w:sz w:val="28"/>
          <w:szCs w:val="28"/>
        </w:rPr>
      </w:pPr>
      <w:r w:rsidRPr="00C35311">
        <w:rPr>
          <w:sz w:val="28"/>
          <w:szCs w:val="28"/>
        </w:rPr>
        <w:t xml:space="preserve">1.1.3. В подпункте 10.1 пункта 10: </w:t>
      </w:r>
    </w:p>
    <w:p w:rsidR="00273D5A" w:rsidRPr="00C35311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>после абзаца первого дополнить абзацем</w:t>
      </w:r>
      <w:r>
        <w:rPr>
          <w:sz w:val="28"/>
          <w:szCs w:val="28"/>
        </w:rPr>
        <w:t xml:space="preserve"> вторым</w:t>
      </w:r>
      <w:r w:rsidRPr="00C35311">
        <w:rPr>
          <w:sz w:val="28"/>
          <w:szCs w:val="28"/>
        </w:rPr>
        <w:t xml:space="preserve"> следующего содержания:</w:t>
      </w:r>
    </w:p>
    <w:p w:rsidR="00273D5A" w:rsidRPr="00C35311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>«Отчет о движении денежных средств (ф.0503123);»;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C35311">
        <w:rPr>
          <w:sz w:val="28"/>
          <w:szCs w:val="28"/>
        </w:rPr>
        <w:t xml:space="preserve">дополнить абзацами </w:t>
      </w:r>
      <w:r>
        <w:rPr>
          <w:sz w:val="28"/>
          <w:szCs w:val="28"/>
        </w:rPr>
        <w:t xml:space="preserve">четырнадцатым-шестнадцатым </w:t>
      </w:r>
      <w:r w:rsidRPr="00C35311">
        <w:rPr>
          <w:sz w:val="28"/>
          <w:szCs w:val="28"/>
        </w:rPr>
        <w:t>следующего содержания: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задолженности по расчетам по выданным авансам </w:t>
      </w:r>
      <w:r w:rsidRPr="007304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2 к настоящему Порядку</w:t>
      </w:r>
      <w:r w:rsidRPr="000C7E3B">
        <w:rPr>
          <w:sz w:val="28"/>
          <w:szCs w:val="28"/>
        </w:rPr>
        <w:t>;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задолженности по контрактным обязательствам </w:t>
      </w:r>
      <w:r w:rsidRPr="007304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3 к настоящему Порядку</w:t>
      </w:r>
      <w:r w:rsidRPr="000C7E3B">
        <w:rPr>
          <w:sz w:val="28"/>
          <w:szCs w:val="28"/>
        </w:rPr>
        <w:t>;</w:t>
      </w:r>
    </w:p>
    <w:p w:rsidR="00273D5A" w:rsidRPr="000C7E3B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0C7E3B">
        <w:rPr>
          <w:sz w:val="28"/>
          <w:szCs w:val="28"/>
        </w:rPr>
        <w:t xml:space="preserve">Расшифровка дебиторской задолженности по субсидиям организациям </w:t>
      </w:r>
      <w:r w:rsidRPr="007304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Pr="007304CB">
        <w:rPr>
          <w:sz w:val="28"/>
          <w:szCs w:val="28"/>
        </w:rPr>
        <w:t>4 к настоящему Порядку</w:t>
      </w:r>
      <w:r w:rsidRPr="00C35311">
        <w:rPr>
          <w:sz w:val="28"/>
          <w:szCs w:val="28"/>
        </w:rPr>
        <w:t>;</w:t>
      </w:r>
    </w:p>
    <w:p w:rsidR="00273D5A" w:rsidRDefault="00273D5A" w:rsidP="00D806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311">
        <w:rPr>
          <w:rFonts w:ascii="Times New Roman" w:hAnsi="Times New Roman" w:cs="Times New Roman"/>
          <w:sz w:val="28"/>
          <w:szCs w:val="28"/>
        </w:rPr>
        <w:t xml:space="preserve">1.1.4.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5311">
        <w:rPr>
          <w:rFonts w:ascii="Times New Roman" w:hAnsi="Times New Roman" w:cs="Times New Roman"/>
          <w:sz w:val="28"/>
          <w:szCs w:val="28"/>
        </w:rPr>
        <w:t>одпункт 11.1 пункта 11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C35311">
        <w:rPr>
          <w:rFonts w:ascii="Times New Roman" w:hAnsi="Times New Roman" w:cs="Times New Roman"/>
          <w:sz w:val="28"/>
          <w:szCs w:val="28"/>
        </w:rPr>
        <w:t>: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«Объем представляемой бюджетной отчетности: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Справка по консолидируемым расчетам (ф.0503125);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Справка по заключению счетов бюджетного учета отчетного финансового года (ф.0503110);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Отчет о принятых бюджетных обязательствах (ф.0503128);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Отчет о финансовых результатах деятельности (ф.0503121);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Отчет о движении денежных средств (ф.0503123)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Пояснительная записка (ф.0503160) в объеме, установленном                пунктами 151 – 176 Инструкции № 191н и письмом комитета по финансам администрации муниципального образования городской округ город Пыть-Ях;</w:t>
      </w:r>
    </w:p>
    <w:p w:rsidR="00273D5A" w:rsidRPr="00CC7F31" w:rsidRDefault="00273D5A" w:rsidP="00D8061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Сведения о движении бюджетных кредитов согласно приложению 5 к настоящему Порядку;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 xml:space="preserve">Отчет о межбюджетных трансфертах, переданных муниципальным образованиям Ханты – Мансийского автономного округа – Югры, согласно приложению 5 к настоящему Порядку. 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Расшифровка остатков средств во временном распоряжении согласно приложению 7 к настоящему приказу.</w:t>
      </w:r>
    </w:p>
    <w:p w:rsidR="00273D5A" w:rsidRPr="00CC7F31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Пояснительная записка в текстовом изложении  в разрезе непрограммных мероприятий, программ и подпрограмм, с описанием причин и условий неисполнения целевых показателей и плановых назначений за отчётный период;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Анализ использования фонда оплаты труда (приложения 8,9);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Меры по повышению эффективности использования бюджетных средств (приложение 10);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Анализ сети, штатов и контингента (приложение 11).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Дополнительные формы бюджетной отчетности, представляются в соответствии с пунктом 8.2. настоящего Порядка.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 xml:space="preserve">Отчетность при реорганизации или ликвидации получателя бюджетных средств в соответствии с пунктами 275-287 Инструкции №191н. 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>Сведения об объектах незавершенного строительства, вложениях в объекты недвижимого имущества согласно приложению 1</w:t>
      </w:r>
      <w:r>
        <w:rPr>
          <w:sz w:val="28"/>
          <w:szCs w:val="28"/>
        </w:rPr>
        <w:t>5</w:t>
      </w:r>
      <w:r w:rsidRPr="00CC7F31">
        <w:rPr>
          <w:sz w:val="28"/>
          <w:szCs w:val="28"/>
        </w:rPr>
        <w:t xml:space="preserve"> к настоящему Порядку;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 xml:space="preserve">Расшифровка дебиторской задолженности по расчетам по выданным авансам согласно приложению </w:t>
      </w:r>
      <w:r>
        <w:rPr>
          <w:sz w:val="28"/>
          <w:szCs w:val="28"/>
        </w:rPr>
        <w:t>1</w:t>
      </w:r>
      <w:r w:rsidRPr="00CC7F31">
        <w:rPr>
          <w:sz w:val="28"/>
          <w:szCs w:val="28"/>
        </w:rPr>
        <w:t>2 к настоящему Порядку;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 xml:space="preserve">Расшифровка дебиторской задолженности по контрактным обязательствам согласно приложению </w:t>
      </w:r>
      <w:r>
        <w:rPr>
          <w:sz w:val="28"/>
          <w:szCs w:val="28"/>
        </w:rPr>
        <w:t>1</w:t>
      </w:r>
      <w:r w:rsidRPr="00CC7F31">
        <w:rPr>
          <w:sz w:val="28"/>
          <w:szCs w:val="28"/>
        </w:rPr>
        <w:t>3 к настоящему Порядку;</w:t>
      </w:r>
    </w:p>
    <w:p w:rsidR="00273D5A" w:rsidRPr="00CC7F31" w:rsidRDefault="00273D5A" w:rsidP="00D80617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C7F31">
        <w:rPr>
          <w:sz w:val="28"/>
          <w:szCs w:val="28"/>
        </w:rPr>
        <w:t xml:space="preserve">Расшифровка дебиторской задолженности по расчетам по субсидиям организациям согласно приложению </w:t>
      </w:r>
      <w:r>
        <w:rPr>
          <w:sz w:val="28"/>
          <w:szCs w:val="28"/>
        </w:rPr>
        <w:t>1</w:t>
      </w:r>
      <w:r w:rsidRPr="00CC7F31">
        <w:rPr>
          <w:sz w:val="28"/>
          <w:szCs w:val="28"/>
        </w:rPr>
        <w:t>4 к настоящему Порядку.</w:t>
      </w:r>
    </w:p>
    <w:p w:rsidR="00273D5A" w:rsidRPr="00B35E23" w:rsidRDefault="00273D5A" w:rsidP="00D806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E23">
        <w:rPr>
          <w:rFonts w:ascii="Times New Roman" w:hAnsi="Times New Roman" w:cs="Times New Roman"/>
          <w:sz w:val="28"/>
          <w:szCs w:val="28"/>
        </w:rPr>
        <w:t>1.1.5. Подпункт 11.2 пункта  11 изложить в следующей редакции:</w:t>
      </w:r>
    </w:p>
    <w:p w:rsidR="00273D5A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35E23">
        <w:rPr>
          <w:sz w:val="28"/>
          <w:szCs w:val="28"/>
        </w:rPr>
        <w:t xml:space="preserve">«11.2. Сведения о движении бюджетных кредитов согласно </w:t>
      </w:r>
      <w:r w:rsidRPr="007304CB">
        <w:rPr>
          <w:sz w:val="28"/>
          <w:szCs w:val="28"/>
        </w:rPr>
        <w:t>приложению 5</w:t>
      </w:r>
      <w:r>
        <w:rPr>
          <w:sz w:val="28"/>
          <w:szCs w:val="28"/>
        </w:rPr>
        <w:t xml:space="preserve"> </w:t>
      </w:r>
      <w:r w:rsidRPr="00B35E23">
        <w:rPr>
          <w:sz w:val="28"/>
          <w:szCs w:val="28"/>
        </w:rPr>
        <w:t>к настоящему Порядку представляются на бумажном носителе».</w:t>
      </w:r>
      <w:r>
        <w:rPr>
          <w:sz w:val="28"/>
          <w:szCs w:val="28"/>
        </w:rPr>
        <w:t xml:space="preserve"> 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1.1.6. Пункт 14 изложить в новой редакции: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D01CC8">
        <w:rPr>
          <w:sz w:val="28"/>
          <w:szCs w:val="28"/>
        </w:rPr>
        <w:t>«Объем сводной бухгалтерской отчетности, представляемой ежемесячно, ежеквартально</w:t>
      </w:r>
      <w:r w:rsidRPr="00D01CC8">
        <w:rPr>
          <w:b/>
          <w:sz w:val="28"/>
          <w:szCs w:val="28"/>
        </w:rPr>
        <w:t>: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D01CC8">
        <w:rPr>
          <w:sz w:val="28"/>
          <w:szCs w:val="28"/>
        </w:rPr>
        <w:tab/>
      </w:r>
      <w:r w:rsidRPr="00D01CC8">
        <w:rPr>
          <w:b/>
          <w:sz w:val="28"/>
          <w:szCs w:val="28"/>
        </w:rPr>
        <w:t>- Ежемесячно: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Отчет об исполнении учреждением плана его финансово – хозяйственной деятельности (ф.0503737);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Сведения о состоянии дебиторской и кредиторской задолженности согласно приложению 2, 2а к настоящему Порядку;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D01CC8">
        <w:rPr>
          <w:sz w:val="28"/>
          <w:szCs w:val="28"/>
        </w:rPr>
        <w:tab/>
      </w:r>
      <w:r w:rsidRPr="00D01CC8">
        <w:rPr>
          <w:b/>
          <w:sz w:val="28"/>
          <w:szCs w:val="28"/>
        </w:rPr>
        <w:t>- Ежеквартально: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Дополнительно к формам месячной отчетности в составе квартальной отчетности представляется: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Отчет о движении денежных средств учреждения (ф.0503723);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Сведения по дебиторской и кредиторской задолженности (ф.0503769);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Сведения об остатках денежных средств учреждения (ф.0503779);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Отчет о принятых учреждением обязательствах (ф.0503738);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Пояснительная записка в текстовом изложении  в разрезе программ и подпрограмм, с описанием причин и условий неисполнения целевых показателей и плановых назначений за отчётный период;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Информация о предъявленных исполнительных документах по денежным обязательствам бюджетных и автономных учреждений муниципального образования, предусматривающих единовременные выплаты согласно приложению 1б к настоящему Приказу;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 xml:space="preserve"> Информация о предъявленных исполнительных документах по денежным обязательствам бюджетных и автономных учреждений муниципального образования, предусматривающих периодические выплаты согласно приложению 1в к настоящему Приказу;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Расшифровка остатков средств во временном распоряжении согласно приложению № 7 к настоящему Приказу;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Анализ использования фонда оплаты труда согласно приложению № 9 к настоящему Приказу.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>Сведения об исполнении судебных решений по денежным обязательствам учреждения (ф.0503295);</w:t>
      </w:r>
    </w:p>
    <w:p w:rsidR="00273D5A" w:rsidRPr="00D01CC8" w:rsidRDefault="00273D5A" w:rsidP="00D8061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D01CC8">
        <w:rPr>
          <w:sz w:val="28"/>
          <w:szCs w:val="28"/>
        </w:rPr>
        <w:t xml:space="preserve">Расшифровка дебиторской задолженности по предоставленным субсидиям (грантам) согласно приложению </w:t>
      </w:r>
      <w:r>
        <w:rPr>
          <w:sz w:val="28"/>
          <w:szCs w:val="28"/>
        </w:rPr>
        <w:t>16</w:t>
      </w:r>
      <w:r w:rsidRPr="00D01CC8">
        <w:rPr>
          <w:sz w:val="28"/>
          <w:szCs w:val="28"/>
        </w:rPr>
        <w:t xml:space="preserve"> к настоящему Порядку»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1.1.7.  В пункте 15: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абзаца пятого дополнить абзацем шестым следующего содержания: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«Отчет о движении денежных средств учреждения (ф.0503723);»;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восемь цифры «56 – 74» заменить цифрами «56 – 74.1»;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тринадцатым следующего содержания: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1F66">
        <w:rPr>
          <w:sz w:val="28"/>
          <w:szCs w:val="28"/>
        </w:rPr>
        <w:t>Расшифровка дебиторской задолженности по предоставленным субсидиям (грантам</w:t>
      </w:r>
      <w:r>
        <w:rPr>
          <w:sz w:val="28"/>
          <w:szCs w:val="28"/>
        </w:rPr>
        <w:t xml:space="preserve">) </w:t>
      </w:r>
      <w:r w:rsidRPr="00995582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9B7D8C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16</w:t>
      </w:r>
      <w:r w:rsidRPr="009B7D8C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>».</w:t>
      </w:r>
    </w:p>
    <w:p w:rsidR="00273D5A" w:rsidRDefault="00273D5A" w:rsidP="00D80617">
      <w:pPr>
        <w:spacing w:line="276" w:lineRule="auto"/>
        <w:ind w:firstLine="709"/>
        <w:jc w:val="both"/>
        <w:rPr>
          <w:sz w:val="28"/>
          <w:szCs w:val="28"/>
        </w:rPr>
      </w:pPr>
      <w:r w:rsidRPr="00B35E23">
        <w:rPr>
          <w:sz w:val="28"/>
          <w:szCs w:val="28"/>
        </w:rPr>
        <w:t>1.1.</w:t>
      </w:r>
      <w:r>
        <w:rPr>
          <w:sz w:val="28"/>
          <w:szCs w:val="28"/>
        </w:rPr>
        <w:t>8</w:t>
      </w:r>
      <w:r w:rsidRPr="00B35E23">
        <w:rPr>
          <w:sz w:val="28"/>
          <w:szCs w:val="28"/>
        </w:rPr>
        <w:t xml:space="preserve">. </w:t>
      </w:r>
      <w:r w:rsidRPr="009B7D8C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5,8-11</w:t>
      </w:r>
      <w:r w:rsidRPr="009B7D8C">
        <w:rPr>
          <w:sz w:val="28"/>
          <w:szCs w:val="28"/>
        </w:rPr>
        <w:t xml:space="preserve"> к</w:t>
      </w:r>
      <w:r w:rsidRPr="00BD43AE">
        <w:rPr>
          <w:sz w:val="28"/>
          <w:szCs w:val="28"/>
        </w:rPr>
        <w:t xml:space="preserve"> Порядку составления и представления бюджетной</w:t>
      </w:r>
      <w:r>
        <w:rPr>
          <w:sz w:val="28"/>
          <w:szCs w:val="28"/>
        </w:rPr>
        <w:t xml:space="preserve"> и бухгалтерской</w:t>
      </w:r>
      <w:r w:rsidRPr="00BD43AE">
        <w:rPr>
          <w:sz w:val="28"/>
          <w:szCs w:val="28"/>
        </w:rPr>
        <w:t xml:space="preserve"> отчетности</w:t>
      </w:r>
      <w:r w:rsidRPr="00B35E23">
        <w:rPr>
          <w:sz w:val="28"/>
          <w:szCs w:val="28"/>
        </w:rPr>
        <w:t xml:space="preserve"> </w:t>
      </w:r>
      <w:r w:rsidRPr="009B7D8C">
        <w:rPr>
          <w:sz w:val="28"/>
          <w:szCs w:val="28"/>
        </w:rPr>
        <w:t>изложить в редакции</w:t>
      </w:r>
      <w:r>
        <w:rPr>
          <w:sz w:val="28"/>
          <w:szCs w:val="28"/>
        </w:rPr>
        <w:t xml:space="preserve"> </w:t>
      </w:r>
      <w:r w:rsidRPr="009B7D8C">
        <w:rPr>
          <w:sz w:val="28"/>
          <w:szCs w:val="28"/>
        </w:rPr>
        <w:t xml:space="preserve">согласно приложениям </w:t>
      </w:r>
      <w:r>
        <w:rPr>
          <w:sz w:val="28"/>
          <w:szCs w:val="28"/>
        </w:rPr>
        <w:t>5,8-11</w:t>
      </w:r>
      <w:r w:rsidRPr="009B7D8C">
        <w:rPr>
          <w:sz w:val="28"/>
          <w:szCs w:val="28"/>
        </w:rPr>
        <w:t xml:space="preserve"> к настоящему приказу.</w:t>
      </w:r>
    </w:p>
    <w:p w:rsidR="00273D5A" w:rsidRDefault="00273D5A" w:rsidP="00D80617">
      <w:pPr>
        <w:spacing w:line="276" w:lineRule="auto"/>
        <w:ind w:firstLine="709"/>
        <w:jc w:val="both"/>
        <w:rPr>
          <w:sz w:val="26"/>
          <w:szCs w:val="26"/>
        </w:rPr>
      </w:pPr>
    </w:p>
    <w:p w:rsidR="00273D5A" w:rsidRDefault="00273D5A" w:rsidP="00D80617">
      <w:pPr>
        <w:tabs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4D0C3D">
        <w:rPr>
          <w:sz w:val="28"/>
          <w:szCs w:val="28"/>
        </w:rPr>
        <w:t xml:space="preserve">2. </w:t>
      </w:r>
      <w:r w:rsidRPr="004D0C3D">
        <w:rPr>
          <w:sz w:val="28"/>
          <w:szCs w:val="28"/>
        </w:rPr>
        <w:tab/>
        <w:t>Отделу отчетности, обслуживания муниципального долга и казначейского исполнения бюджета  комитета по финансам администрации города Пыть-Яха довести настоящий Приказ до главных распорядителей (получателями) средств бюджета муниципального образования городской округ город Пыть-Ях, главных администраторов (администраторов) доходов бюджета муниципального образования городской округ город Пыть-Ях, главных администраторов (администраторов) источников финансирования дефицита бюджета муниципального образования городской округ город Пыть-Ях, руководителей бюджетных и автономных учреждений.</w:t>
      </w:r>
    </w:p>
    <w:p w:rsidR="00273D5A" w:rsidRPr="00F06CA3" w:rsidRDefault="00273D5A" w:rsidP="00D80617">
      <w:pPr>
        <w:tabs>
          <w:tab w:val="left" w:pos="1080"/>
        </w:tabs>
        <w:spacing w:line="276" w:lineRule="auto"/>
        <w:ind w:firstLine="709"/>
        <w:jc w:val="both"/>
        <w:rPr>
          <w:sz w:val="20"/>
        </w:rPr>
      </w:pPr>
    </w:p>
    <w:p w:rsidR="00273D5A" w:rsidRPr="004D0C3D" w:rsidRDefault="00273D5A" w:rsidP="00D80617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4D0C3D">
        <w:rPr>
          <w:sz w:val="28"/>
          <w:szCs w:val="28"/>
        </w:rPr>
        <w:t>3.</w:t>
      </w:r>
      <w:r w:rsidRPr="004D0C3D">
        <w:rPr>
          <w:sz w:val="28"/>
          <w:szCs w:val="28"/>
        </w:rPr>
        <w:tab/>
      </w:r>
      <w:r w:rsidRPr="004D0C3D">
        <w:rPr>
          <w:sz w:val="28"/>
          <w:szCs w:val="28"/>
        </w:rPr>
        <w:tab/>
        <w:t xml:space="preserve">Настоящий приказ </w:t>
      </w:r>
      <w:r>
        <w:rPr>
          <w:sz w:val="28"/>
          <w:szCs w:val="28"/>
        </w:rPr>
        <w:t xml:space="preserve"> </w:t>
      </w:r>
      <w:r w:rsidRPr="004D0C3D">
        <w:rPr>
          <w:sz w:val="28"/>
          <w:szCs w:val="28"/>
        </w:rPr>
        <w:t>вступает в действие с момента подписания.</w:t>
      </w:r>
    </w:p>
    <w:p w:rsidR="00273D5A" w:rsidRPr="00F06CA3" w:rsidRDefault="00273D5A" w:rsidP="00D80617">
      <w:pPr>
        <w:tabs>
          <w:tab w:val="left" w:pos="360"/>
          <w:tab w:val="left" w:pos="1080"/>
        </w:tabs>
        <w:spacing w:line="276" w:lineRule="auto"/>
        <w:ind w:firstLine="709"/>
        <w:jc w:val="both"/>
        <w:rPr>
          <w:sz w:val="20"/>
        </w:rPr>
      </w:pPr>
    </w:p>
    <w:p w:rsidR="00273D5A" w:rsidRDefault="00273D5A" w:rsidP="00D80617">
      <w:pPr>
        <w:tabs>
          <w:tab w:val="left" w:pos="36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4D0C3D">
        <w:rPr>
          <w:sz w:val="28"/>
          <w:szCs w:val="28"/>
        </w:rPr>
        <w:t xml:space="preserve">4. </w:t>
      </w:r>
      <w:r w:rsidRPr="004D0C3D">
        <w:rPr>
          <w:sz w:val="28"/>
          <w:szCs w:val="28"/>
        </w:rPr>
        <w:tab/>
        <w:t xml:space="preserve">Контроль за исполнением приказа возложить на начальника отдела отчетности, обслуживания муниципального долга и казначейского исполнения бюджета </w:t>
      </w:r>
      <w:r>
        <w:rPr>
          <w:sz w:val="28"/>
          <w:szCs w:val="28"/>
        </w:rPr>
        <w:t>Коншину А.А.</w:t>
      </w:r>
    </w:p>
    <w:p w:rsidR="00273D5A" w:rsidRDefault="00273D5A" w:rsidP="00F06CA3">
      <w:pPr>
        <w:tabs>
          <w:tab w:val="left" w:pos="360"/>
          <w:tab w:val="left" w:pos="1080"/>
        </w:tabs>
        <w:spacing w:line="276" w:lineRule="auto"/>
        <w:ind w:firstLine="709"/>
        <w:jc w:val="both"/>
        <w:rPr>
          <w:sz w:val="26"/>
          <w:szCs w:val="26"/>
        </w:rPr>
      </w:pPr>
      <w:r w:rsidRPr="004D0C3D">
        <w:rPr>
          <w:sz w:val="28"/>
          <w:szCs w:val="28"/>
        </w:rPr>
        <w:t xml:space="preserve">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20"/>
        <w:gridCol w:w="360"/>
        <w:gridCol w:w="1040"/>
        <w:gridCol w:w="1984"/>
        <w:gridCol w:w="426"/>
        <w:gridCol w:w="144"/>
        <w:gridCol w:w="340"/>
        <w:gridCol w:w="227"/>
        <w:gridCol w:w="881"/>
        <w:gridCol w:w="360"/>
        <w:gridCol w:w="284"/>
        <w:gridCol w:w="256"/>
      </w:tblGrid>
      <w:tr w:rsidR="00273D5A" w:rsidTr="008B39B7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D5A" w:rsidRDefault="00273D5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главы города по финансам и экономике - председатель комитета по финансам</w:t>
            </w:r>
          </w:p>
        </w:tc>
        <w:tc>
          <w:tcPr>
            <w:tcW w:w="360" w:type="dxa"/>
            <w:vAlign w:val="bottom"/>
          </w:tcPr>
          <w:p w:rsidR="00273D5A" w:rsidRDefault="00273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D5A" w:rsidRDefault="00273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vAlign w:val="bottom"/>
          </w:tcPr>
          <w:p w:rsidR="00273D5A" w:rsidRDefault="00273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D5A" w:rsidRDefault="00273D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Стефогло</w:t>
            </w:r>
          </w:p>
        </w:tc>
      </w:tr>
      <w:tr w:rsidR="00273D5A" w:rsidTr="008B39B7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360" w:type="dxa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  <w:tc>
          <w:tcPr>
            <w:tcW w:w="3450" w:type="dxa"/>
            <w:gridSpan w:val="3"/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144" w:type="dxa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  <w:tc>
          <w:tcPr>
            <w:tcW w:w="2348" w:type="dxa"/>
            <w:gridSpan w:val="6"/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273D5A" w:rsidTr="008B39B7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  <w:tc>
          <w:tcPr>
            <w:tcW w:w="3450" w:type="dxa"/>
            <w:gridSpan w:val="3"/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dxa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  <w:tc>
          <w:tcPr>
            <w:tcW w:w="2348" w:type="dxa"/>
            <w:gridSpan w:val="6"/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</w:p>
        </w:tc>
      </w:tr>
      <w:tr w:rsidR="00273D5A" w:rsidTr="008B39B7">
        <w:trPr>
          <w:cantSplit/>
          <w:trHeight w:val="245"/>
        </w:trPr>
        <w:tc>
          <w:tcPr>
            <w:tcW w:w="4820" w:type="dxa"/>
            <w:gridSpan w:val="3"/>
          </w:tcPr>
          <w:p w:rsidR="00273D5A" w:rsidRDefault="00273D5A">
            <w:pPr>
              <w:rPr>
                <w:b/>
                <w:bCs/>
              </w:rPr>
            </w:pPr>
          </w:p>
          <w:p w:rsidR="00273D5A" w:rsidRDefault="00273D5A">
            <w:pPr>
              <w:rPr>
                <w:b/>
                <w:bCs/>
              </w:rPr>
            </w:pPr>
            <w:r>
              <w:rPr>
                <w:b/>
                <w:bCs/>
              </w:rPr>
              <w:t>С  приказом  работник ознакомлен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D5A" w:rsidRDefault="00273D5A">
            <w:pPr>
              <w:jc w:val="center"/>
            </w:pPr>
          </w:p>
        </w:tc>
        <w:tc>
          <w:tcPr>
            <w:tcW w:w="570" w:type="dxa"/>
            <w:gridSpan w:val="2"/>
            <w:vAlign w:val="bottom"/>
          </w:tcPr>
          <w:p w:rsidR="00273D5A" w:rsidRDefault="00273D5A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D5A" w:rsidRDefault="00273D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" w:type="dxa"/>
            <w:vAlign w:val="bottom"/>
          </w:tcPr>
          <w:p w:rsidR="00273D5A" w:rsidRDefault="00273D5A">
            <w:r>
              <w:t>”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D5A" w:rsidRDefault="00273D5A">
            <w:pPr>
              <w:jc w:val="center"/>
            </w:pPr>
          </w:p>
        </w:tc>
        <w:tc>
          <w:tcPr>
            <w:tcW w:w="360" w:type="dxa"/>
            <w:vAlign w:val="bottom"/>
          </w:tcPr>
          <w:p w:rsidR="00273D5A" w:rsidRDefault="00273D5A">
            <w:pPr>
              <w:jc w:val="center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D5A" w:rsidRDefault="00273D5A">
            <w:pPr>
              <w:jc w:val="center"/>
            </w:pPr>
          </w:p>
        </w:tc>
        <w:tc>
          <w:tcPr>
            <w:tcW w:w="256" w:type="dxa"/>
            <w:vAlign w:val="bottom"/>
          </w:tcPr>
          <w:p w:rsidR="00273D5A" w:rsidRDefault="00273D5A">
            <w:pPr>
              <w:ind w:left="28"/>
              <w:jc w:val="right"/>
            </w:pPr>
            <w:r>
              <w:t>г.</w:t>
            </w:r>
          </w:p>
        </w:tc>
      </w:tr>
      <w:tr w:rsidR="00273D5A" w:rsidTr="008B39B7">
        <w:trPr>
          <w:cantSplit/>
        </w:trPr>
        <w:tc>
          <w:tcPr>
            <w:tcW w:w="4820" w:type="dxa"/>
            <w:gridSpan w:val="3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273D5A" w:rsidRDefault="0027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918" w:type="dxa"/>
            <w:gridSpan w:val="8"/>
          </w:tcPr>
          <w:p w:rsidR="00273D5A" w:rsidRDefault="00273D5A">
            <w:pPr>
              <w:rPr>
                <w:sz w:val="16"/>
                <w:szCs w:val="16"/>
              </w:rPr>
            </w:pPr>
          </w:p>
        </w:tc>
      </w:tr>
    </w:tbl>
    <w:p w:rsidR="00273D5A" w:rsidRDefault="00273D5A" w:rsidP="00F06CA3">
      <w:pPr>
        <w:pStyle w:val="BodyText"/>
        <w:jc w:val="both"/>
      </w:pPr>
    </w:p>
    <w:sectPr w:rsidR="00273D5A" w:rsidSect="0072145C">
      <w:headerReference w:type="even" r:id="rId9"/>
      <w:headerReference w:type="default" r:id="rId10"/>
      <w:pgSz w:w="11906" w:h="16838"/>
      <w:pgMar w:top="1418" w:right="1276" w:bottom="1134" w:left="155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D5A" w:rsidRDefault="00273D5A">
      <w:r>
        <w:separator/>
      </w:r>
    </w:p>
  </w:endnote>
  <w:endnote w:type="continuationSeparator" w:id="0">
    <w:p w:rsidR="00273D5A" w:rsidRDefault="00273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D5A" w:rsidRDefault="00273D5A">
      <w:r>
        <w:separator/>
      </w:r>
    </w:p>
  </w:footnote>
  <w:footnote w:type="continuationSeparator" w:id="0">
    <w:p w:rsidR="00273D5A" w:rsidRDefault="00273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5A" w:rsidRDefault="00273D5A" w:rsidP="001830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D5A" w:rsidRDefault="00273D5A" w:rsidP="00317E0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5A" w:rsidRDefault="00273D5A" w:rsidP="00183060">
    <w:pPr>
      <w:pStyle w:val="Header"/>
      <w:framePr w:wrap="around" w:vAnchor="text" w:hAnchor="margin" w:xAlign="center" w:y="1"/>
      <w:rPr>
        <w:rStyle w:val="PageNumber"/>
      </w:rPr>
    </w:pPr>
  </w:p>
  <w:p w:rsidR="00273D5A" w:rsidRDefault="00273D5A" w:rsidP="00183060">
    <w:pPr>
      <w:pStyle w:val="Header"/>
      <w:framePr w:wrap="around" w:vAnchor="text" w:hAnchor="margin" w:xAlign="center" w:y="1"/>
      <w:rPr>
        <w:rStyle w:val="PageNumber"/>
      </w:rPr>
    </w:pPr>
  </w:p>
  <w:p w:rsidR="00273D5A" w:rsidRDefault="00273D5A" w:rsidP="00183060">
    <w:pPr>
      <w:pStyle w:val="Header"/>
      <w:framePr w:wrap="around" w:vAnchor="text" w:hAnchor="margin" w:xAlign="center" w:y="1"/>
      <w:rPr>
        <w:rStyle w:val="PageNumber"/>
      </w:rPr>
    </w:pPr>
  </w:p>
  <w:p w:rsidR="00273D5A" w:rsidRDefault="00273D5A" w:rsidP="00D31FE1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1">
    <w:nsid w:val="292521F3"/>
    <w:multiLevelType w:val="hybridMultilevel"/>
    <w:tmpl w:val="2A9C09A4"/>
    <w:lvl w:ilvl="0" w:tplc="D4FEB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0D7D10"/>
    <w:multiLevelType w:val="hybridMultilevel"/>
    <w:tmpl w:val="44747D86"/>
    <w:lvl w:ilvl="0" w:tplc="5E902EA2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0D"/>
    <w:rsid w:val="0000238E"/>
    <w:rsid w:val="00004FE3"/>
    <w:rsid w:val="00005333"/>
    <w:rsid w:val="000057B9"/>
    <w:rsid w:val="00006687"/>
    <w:rsid w:val="00007CE0"/>
    <w:rsid w:val="0001093A"/>
    <w:rsid w:val="00011103"/>
    <w:rsid w:val="000130BC"/>
    <w:rsid w:val="0001375D"/>
    <w:rsid w:val="00013986"/>
    <w:rsid w:val="00015E35"/>
    <w:rsid w:val="00015EA8"/>
    <w:rsid w:val="00017A49"/>
    <w:rsid w:val="00032EF1"/>
    <w:rsid w:val="0003477D"/>
    <w:rsid w:val="00036A05"/>
    <w:rsid w:val="000374C6"/>
    <w:rsid w:val="00046DE7"/>
    <w:rsid w:val="00047AB4"/>
    <w:rsid w:val="00051198"/>
    <w:rsid w:val="00052505"/>
    <w:rsid w:val="00053533"/>
    <w:rsid w:val="00053E30"/>
    <w:rsid w:val="000541A6"/>
    <w:rsid w:val="000563AB"/>
    <w:rsid w:val="00061CDA"/>
    <w:rsid w:val="0006269F"/>
    <w:rsid w:val="000659C7"/>
    <w:rsid w:val="00066402"/>
    <w:rsid w:val="00066CF8"/>
    <w:rsid w:val="000719F3"/>
    <w:rsid w:val="0007245C"/>
    <w:rsid w:val="00074BE2"/>
    <w:rsid w:val="000812A0"/>
    <w:rsid w:val="00081F37"/>
    <w:rsid w:val="00082AA7"/>
    <w:rsid w:val="00090393"/>
    <w:rsid w:val="000904E1"/>
    <w:rsid w:val="00091E18"/>
    <w:rsid w:val="00092C16"/>
    <w:rsid w:val="00093445"/>
    <w:rsid w:val="00097699"/>
    <w:rsid w:val="000A0747"/>
    <w:rsid w:val="000A35AE"/>
    <w:rsid w:val="000A3899"/>
    <w:rsid w:val="000A5A22"/>
    <w:rsid w:val="000A67CD"/>
    <w:rsid w:val="000B2687"/>
    <w:rsid w:val="000B547D"/>
    <w:rsid w:val="000B5D8D"/>
    <w:rsid w:val="000C279A"/>
    <w:rsid w:val="000C2BEF"/>
    <w:rsid w:val="000C3AF8"/>
    <w:rsid w:val="000C49D1"/>
    <w:rsid w:val="000C7193"/>
    <w:rsid w:val="000C73DC"/>
    <w:rsid w:val="000C7E3B"/>
    <w:rsid w:val="000D0F19"/>
    <w:rsid w:val="000D4723"/>
    <w:rsid w:val="000D4747"/>
    <w:rsid w:val="000D77B8"/>
    <w:rsid w:val="000E58A1"/>
    <w:rsid w:val="000E6060"/>
    <w:rsid w:val="000E775B"/>
    <w:rsid w:val="000F3C35"/>
    <w:rsid w:val="000F6279"/>
    <w:rsid w:val="0010655F"/>
    <w:rsid w:val="00106AA6"/>
    <w:rsid w:val="00111A6D"/>
    <w:rsid w:val="00120278"/>
    <w:rsid w:val="001202C5"/>
    <w:rsid w:val="001204AC"/>
    <w:rsid w:val="00121B1F"/>
    <w:rsid w:val="0012267B"/>
    <w:rsid w:val="0012304E"/>
    <w:rsid w:val="001234B3"/>
    <w:rsid w:val="001358C7"/>
    <w:rsid w:val="00137E98"/>
    <w:rsid w:val="00141049"/>
    <w:rsid w:val="00141D67"/>
    <w:rsid w:val="00144275"/>
    <w:rsid w:val="00151BA6"/>
    <w:rsid w:val="00153055"/>
    <w:rsid w:val="00153426"/>
    <w:rsid w:val="00160CA9"/>
    <w:rsid w:val="00160E34"/>
    <w:rsid w:val="00161DED"/>
    <w:rsid w:val="00162102"/>
    <w:rsid w:val="00162196"/>
    <w:rsid w:val="00163B3F"/>
    <w:rsid w:val="00163C99"/>
    <w:rsid w:val="00165CDD"/>
    <w:rsid w:val="00166C4C"/>
    <w:rsid w:val="001713C8"/>
    <w:rsid w:val="00173881"/>
    <w:rsid w:val="001745DE"/>
    <w:rsid w:val="00174E69"/>
    <w:rsid w:val="00182015"/>
    <w:rsid w:val="00183060"/>
    <w:rsid w:val="00184B18"/>
    <w:rsid w:val="001853B6"/>
    <w:rsid w:val="001858B2"/>
    <w:rsid w:val="001860C7"/>
    <w:rsid w:val="001901BD"/>
    <w:rsid w:val="00190C2D"/>
    <w:rsid w:val="001926E6"/>
    <w:rsid w:val="00193C7E"/>
    <w:rsid w:val="00196FE5"/>
    <w:rsid w:val="001973FA"/>
    <w:rsid w:val="00197894"/>
    <w:rsid w:val="00197E21"/>
    <w:rsid w:val="00197E61"/>
    <w:rsid w:val="001A136E"/>
    <w:rsid w:val="001A2BE2"/>
    <w:rsid w:val="001A4DCA"/>
    <w:rsid w:val="001B00CA"/>
    <w:rsid w:val="001B0480"/>
    <w:rsid w:val="001B3028"/>
    <w:rsid w:val="001B5333"/>
    <w:rsid w:val="001B5B1B"/>
    <w:rsid w:val="001B5C1D"/>
    <w:rsid w:val="001C19A0"/>
    <w:rsid w:val="001C4060"/>
    <w:rsid w:val="001C490B"/>
    <w:rsid w:val="001C5D39"/>
    <w:rsid w:val="001D3BF1"/>
    <w:rsid w:val="001D4697"/>
    <w:rsid w:val="001D5763"/>
    <w:rsid w:val="001D70A6"/>
    <w:rsid w:val="001D7E2A"/>
    <w:rsid w:val="001E40FE"/>
    <w:rsid w:val="001E4B06"/>
    <w:rsid w:val="001E7FC4"/>
    <w:rsid w:val="001F1AAB"/>
    <w:rsid w:val="001F3EA8"/>
    <w:rsid w:val="001F40EC"/>
    <w:rsid w:val="001F6327"/>
    <w:rsid w:val="00210E6A"/>
    <w:rsid w:val="00212714"/>
    <w:rsid w:val="00214B3B"/>
    <w:rsid w:val="0021648D"/>
    <w:rsid w:val="00217089"/>
    <w:rsid w:val="0021715E"/>
    <w:rsid w:val="00224858"/>
    <w:rsid w:val="00232762"/>
    <w:rsid w:val="002329BC"/>
    <w:rsid w:val="00232FC2"/>
    <w:rsid w:val="002404BD"/>
    <w:rsid w:val="002447F8"/>
    <w:rsid w:val="00244AB5"/>
    <w:rsid w:val="00251D52"/>
    <w:rsid w:val="00254EFB"/>
    <w:rsid w:val="002550BE"/>
    <w:rsid w:val="00256E6F"/>
    <w:rsid w:val="0025708C"/>
    <w:rsid w:val="002617BB"/>
    <w:rsid w:val="00263FE0"/>
    <w:rsid w:val="00267648"/>
    <w:rsid w:val="00273D5A"/>
    <w:rsid w:val="00274D17"/>
    <w:rsid w:val="00277201"/>
    <w:rsid w:val="00283103"/>
    <w:rsid w:val="00283F7B"/>
    <w:rsid w:val="00285708"/>
    <w:rsid w:val="002874E0"/>
    <w:rsid w:val="0029010F"/>
    <w:rsid w:val="00292FDB"/>
    <w:rsid w:val="002A3F32"/>
    <w:rsid w:val="002B02B8"/>
    <w:rsid w:val="002B1FD5"/>
    <w:rsid w:val="002B2994"/>
    <w:rsid w:val="002B4853"/>
    <w:rsid w:val="002B4DB8"/>
    <w:rsid w:val="002C26F3"/>
    <w:rsid w:val="002C2D6C"/>
    <w:rsid w:val="002C3C39"/>
    <w:rsid w:val="002C6C1A"/>
    <w:rsid w:val="002C7348"/>
    <w:rsid w:val="002D56F1"/>
    <w:rsid w:val="002D7000"/>
    <w:rsid w:val="002E1D68"/>
    <w:rsid w:val="002E3D6E"/>
    <w:rsid w:val="002E4005"/>
    <w:rsid w:val="002E500E"/>
    <w:rsid w:val="002E689F"/>
    <w:rsid w:val="002E6A3E"/>
    <w:rsid w:val="002F3945"/>
    <w:rsid w:val="002F5E17"/>
    <w:rsid w:val="003010C8"/>
    <w:rsid w:val="00302E37"/>
    <w:rsid w:val="003133D8"/>
    <w:rsid w:val="00317E0D"/>
    <w:rsid w:val="00323423"/>
    <w:rsid w:val="00327AAC"/>
    <w:rsid w:val="00330927"/>
    <w:rsid w:val="00331B48"/>
    <w:rsid w:val="00331E2F"/>
    <w:rsid w:val="00333B0E"/>
    <w:rsid w:val="00335C2D"/>
    <w:rsid w:val="00335CB7"/>
    <w:rsid w:val="00340957"/>
    <w:rsid w:val="00341432"/>
    <w:rsid w:val="00341C2A"/>
    <w:rsid w:val="003437F8"/>
    <w:rsid w:val="00344E75"/>
    <w:rsid w:val="00347539"/>
    <w:rsid w:val="00351837"/>
    <w:rsid w:val="00351AE1"/>
    <w:rsid w:val="003603A2"/>
    <w:rsid w:val="00361466"/>
    <w:rsid w:val="0036384D"/>
    <w:rsid w:val="00363AEE"/>
    <w:rsid w:val="00364B48"/>
    <w:rsid w:val="0036529C"/>
    <w:rsid w:val="003678B8"/>
    <w:rsid w:val="0037043B"/>
    <w:rsid w:val="00371516"/>
    <w:rsid w:val="00373D3B"/>
    <w:rsid w:val="00374BE6"/>
    <w:rsid w:val="00376BF2"/>
    <w:rsid w:val="003813A9"/>
    <w:rsid w:val="00382645"/>
    <w:rsid w:val="00382B89"/>
    <w:rsid w:val="0038602D"/>
    <w:rsid w:val="00387733"/>
    <w:rsid w:val="00387763"/>
    <w:rsid w:val="0039223A"/>
    <w:rsid w:val="00393805"/>
    <w:rsid w:val="00394B12"/>
    <w:rsid w:val="003A175A"/>
    <w:rsid w:val="003A2475"/>
    <w:rsid w:val="003A2500"/>
    <w:rsid w:val="003B3240"/>
    <w:rsid w:val="003B47FE"/>
    <w:rsid w:val="003B52ED"/>
    <w:rsid w:val="003B69FA"/>
    <w:rsid w:val="003B6BED"/>
    <w:rsid w:val="003C37E5"/>
    <w:rsid w:val="003C3A9D"/>
    <w:rsid w:val="003C54CE"/>
    <w:rsid w:val="003C7986"/>
    <w:rsid w:val="003D1714"/>
    <w:rsid w:val="003D185E"/>
    <w:rsid w:val="003D3553"/>
    <w:rsid w:val="003D793E"/>
    <w:rsid w:val="003E1657"/>
    <w:rsid w:val="003E2698"/>
    <w:rsid w:val="003E3093"/>
    <w:rsid w:val="003E4872"/>
    <w:rsid w:val="003E5ED0"/>
    <w:rsid w:val="003F1526"/>
    <w:rsid w:val="003F32FC"/>
    <w:rsid w:val="003F58C2"/>
    <w:rsid w:val="003F76AA"/>
    <w:rsid w:val="003F7CB6"/>
    <w:rsid w:val="00400093"/>
    <w:rsid w:val="00401A1C"/>
    <w:rsid w:val="00404F93"/>
    <w:rsid w:val="00405D24"/>
    <w:rsid w:val="004135FF"/>
    <w:rsid w:val="00413876"/>
    <w:rsid w:val="00413B20"/>
    <w:rsid w:val="004149E9"/>
    <w:rsid w:val="004154F4"/>
    <w:rsid w:val="00420B27"/>
    <w:rsid w:val="00421C19"/>
    <w:rsid w:val="0042523A"/>
    <w:rsid w:val="00426230"/>
    <w:rsid w:val="00427AFB"/>
    <w:rsid w:val="0043166C"/>
    <w:rsid w:val="004367CD"/>
    <w:rsid w:val="00445D90"/>
    <w:rsid w:val="004467F0"/>
    <w:rsid w:val="004470D5"/>
    <w:rsid w:val="00450EEA"/>
    <w:rsid w:val="00453359"/>
    <w:rsid w:val="00453A71"/>
    <w:rsid w:val="00455668"/>
    <w:rsid w:val="00460A83"/>
    <w:rsid w:val="00463AE0"/>
    <w:rsid w:val="00464838"/>
    <w:rsid w:val="00467AC5"/>
    <w:rsid w:val="00473BD2"/>
    <w:rsid w:val="00480B44"/>
    <w:rsid w:val="00485D4A"/>
    <w:rsid w:val="004866C8"/>
    <w:rsid w:val="00486AFD"/>
    <w:rsid w:val="00492E2D"/>
    <w:rsid w:val="00493B22"/>
    <w:rsid w:val="004967DC"/>
    <w:rsid w:val="0049788F"/>
    <w:rsid w:val="004A1FB6"/>
    <w:rsid w:val="004A1FF1"/>
    <w:rsid w:val="004A2269"/>
    <w:rsid w:val="004A74DE"/>
    <w:rsid w:val="004B57CB"/>
    <w:rsid w:val="004B6870"/>
    <w:rsid w:val="004C1BD0"/>
    <w:rsid w:val="004C21E0"/>
    <w:rsid w:val="004C433D"/>
    <w:rsid w:val="004C6B68"/>
    <w:rsid w:val="004D0C3D"/>
    <w:rsid w:val="004E394E"/>
    <w:rsid w:val="004E3CCC"/>
    <w:rsid w:val="004E4D8E"/>
    <w:rsid w:val="004E7ADE"/>
    <w:rsid w:val="004E7D06"/>
    <w:rsid w:val="004F2FE6"/>
    <w:rsid w:val="004F3C6C"/>
    <w:rsid w:val="004F6567"/>
    <w:rsid w:val="004F7057"/>
    <w:rsid w:val="0050458E"/>
    <w:rsid w:val="00510D6D"/>
    <w:rsid w:val="005117C8"/>
    <w:rsid w:val="00514B35"/>
    <w:rsid w:val="0051514F"/>
    <w:rsid w:val="00515635"/>
    <w:rsid w:val="005208E4"/>
    <w:rsid w:val="005223E4"/>
    <w:rsid w:val="00524F66"/>
    <w:rsid w:val="00524FBF"/>
    <w:rsid w:val="00526A75"/>
    <w:rsid w:val="005274E4"/>
    <w:rsid w:val="00531C71"/>
    <w:rsid w:val="005348C8"/>
    <w:rsid w:val="005355C7"/>
    <w:rsid w:val="00552CDC"/>
    <w:rsid w:val="005548E6"/>
    <w:rsid w:val="00554947"/>
    <w:rsid w:val="00557C96"/>
    <w:rsid w:val="0056263A"/>
    <w:rsid w:val="00562D81"/>
    <w:rsid w:val="005643CA"/>
    <w:rsid w:val="00571288"/>
    <w:rsid w:val="0057190A"/>
    <w:rsid w:val="0057219F"/>
    <w:rsid w:val="005751CC"/>
    <w:rsid w:val="00577E51"/>
    <w:rsid w:val="005800BB"/>
    <w:rsid w:val="00581716"/>
    <w:rsid w:val="00585CA2"/>
    <w:rsid w:val="0058645B"/>
    <w:rsid w:val="00591336"/>
    <w:rsid w:val="005920EF"/>
    <w:rsid w:val="00592A53"/>
    <w:rsid w:val="00593060"/>
    <w:rsid w:val="00594BC2"/>
    <w:rsid w:val="00596C07"/>
    <w:rsid w:val="005A0182"/>
    <w:rsid w:val="005A2575"/>
    <w:rsid w:val="005A2AB1"/>
    <w:rsid w:val="005B1432"/>
    <w:rsid w:val="005B1ADE"/>
    <w:rsid w:val="005B2850"/>
    <w:rsid w:val="005B3EF9"/>
    <w:rsid w:val="005C1B81"/>
    <w:rsid w:val="005C6289"/>
    <w:rsid w:val="005C6A68"/>
    <w:rsid w:val="005C741A"/>
    <w:rsid w:val="005D0590"/>
    <w:rsid w:val="005D455A"/>
    <w:rsid w:val="005D4C3A"/>
    <w:rsid w:val="005D7293"/>
    <w:rsid w:val="005E1F79"/>
    <w:rsid w:val="005E4806"/>
    <w:rsid w:val="005E65C0"/>
    <w:rsid w:val="005F1A19"/>
    <w:rsid w:val="005F3CB5"/>
    <w:rsid w:val="005F4214"/>
    <w:rsid w:val="005F702B"/>
    <w:rsid w:val="005F74C5"/>
    <w:rsid w:val="00601703"/>
    <w:rsid w:val="00603047"/>
    <w:rsid w:val="006047D6"/>
    <w:rsid w:val="006068C5"/>
    <w:rsid w:val="00613F2C"/>
    <w:rsid w:val="006161A9"/>
    <w:rsid w:val="00616295"/>
    <w:rsid w:val="00616ED6"/>
    <w:rsid w:val="00620188"/>
    <w:rsid w:val="006212F4"/>
    <w:rsid w:val="00621A15"/>
    <w:rsid w:val="006224EE"/>
    <w:rsid w:val="006268CA"/>
    <w:rsid w:val="00627591"/>
    <w:rsid w:val="00630046"/>
    <w:rsid w:val="006318E3"/>
    <w:rsid w:val="0063443F"/>
    <w:rsid w:val="00636C75"/>
    <w:rsid w:val="00637314"/>
    <w:rsid w:val="00654E40"/>
    <w:rsid w:val="00654F81"/>
    <w:rsid w:val="006555B3"/>
    <w:rsid w:val="0066073A"/>
    <w:rsid w:val="00662FAD"/>
    <w:rsid w:val="00666D00"/>
    <w:rsid w:val="006670F5"/>
    <w:rsid w:val="00671A5E"/>
    <w:rsid w:val="006736F6"/>
    <w:rsid w:val="0067390B"/>
    <w:rsid w:val="006773B5"/>
    <w:rsid w:val="00683754"/>
    <w:rsid w:val="0068449F"/>
    <w:rsid w:val="006846BF"/>
    <w:rsid w:val="00685C7F"/>
    <w:rsid w:val="00687ADD"/>
    <w:rsid w:val="00690422"/>
    <w:rsid w:val="00691DE1"/>
    <w:rsid w:val="006945E8"/>
    <w:rsid w:val="00694B07"/>
    <w:rsid w:val="006952A8"/>
    <w:rsid w:val="00695929"/>
    <w:rsid w:val="006A0C52"/>
    <w:rsid w:val="006A0DD5"/>
    <w:rsid w:val="006A1D1D"/>
    <w:rsid w:val="006A2B2F"/>
    <w:rsid w:val="006A3D0F"/>
    <w:rsid w:val="006A7469"/>
    <w:rsid w:val="006A7677"/>
    <w:rsid w:val="006B188A"/>
    <w:rsid w:val="006B4258"/>
    <w:rsid w:val="006B720A"/>
    <w:rsid w:val="006C2921"/>
    <w:rsid w:val="006D41C8"/>
    <w:rsid w:val="006D4305"/>
    <w:rsid w:val="006D7130"/>
    <w:rsid w:val="006E185E"/>
    <w:rsid w:val="006E3863"/>
    <w:rsid w:val="006E4D4E"/>
    <w:rsid w:val="006E562B"/>
    <w:rsid w:val="006E6655"/>
    <w:rsid w:val="006F2A13"/>
    <w:rsid w:val="006F37A5"/>
    <w:rsid w:val="006F40E0"/>
    <w:rsid w:val="00700E89"/>
    <w:rsid w:val="00701B89"/>
    <w:rsid w:val="007057CE"/>
    <w:rsid w:val="00711F66"/>
    <w:rsid w:val="00712069"/>
    <w:rsid w:val="00712461"/>
    <w:rsid w:val="00712F28"/>
    <w:rsid w:val="00713AC5"/>
    <w:rsid w:val="00714FA9"/>
    <w:rsid w:val="007158CB"/>
    <w:rsid w:val="00715E44"/>
    <w:rsid w:val="00717DFE"/>
    <w:rsid w:val="00720D74"/>
    <w:rsid w:val="00720D96"/>
    <w:rsid w:val="00721125"/>
    <w:rsid w:val="0072145C"/>
    <w:rsid w:val="007244CC"/>
    <w:rsid w:val="00727369"/>
    <w:rsid w:val="007304CB"/>
    <w:rsid w:val="00732C89"/>
    <w:rsid w:val="007456A7"/>
    <w:rsid w:val="007463B6"/>
    <w:rsid w:val="0074669C"/>
    <w:rsid w:val="00753426"/>
    <w:rsid w:val="0075446D"/>
    <w:rsid w:val="007545A6"/>
    <w:rsid w:val="00754C75"/>
    <w:rsid w:val="00755D7D"/>
    <w:rsid w:val="00756D77"/>
    <w:rsid w:val="007637A0"/>
    <w:rsid w:val="0076568B"/>
    <w:rsid w:val="00765E6F"/>
    <w:rsid w:val="00767A3E"/>
    <w:rsid w:val="00771F1F"/>
    <w:rsid w:val="00773F2F"/>
    <w:rsid w:val="00781BDE"/>
    <w:rsid w:val="00782F8E"/>
    <w:rsid w:val="00785CE8"/>
    <w:rsid w:val="00786A53"/>
    <w:rsid w:val="0078764C"/>
    <w:rsid w:val="00787D25"/>
    <w:rsid w:val="00787DE2"/>
    <w:rsid w:val="00791313"/>
    <w:rsid w:val="00791BF0"/>
    <w:rsid w:val="00791D32"/>
    <w:rsid w:val="00791D60"/>
    <w:rsid w:val="0079644B"/>
    <w:rsid w:val="007A0686"/>
    <w:rsid w:val="007A153C"/>
    <w:rsid w:val="007A1DB7"/>
    <w:rsid w:val="007A39A8"/>
    <w:rsid w:val="007A7700"/>
    <w:rsid w:val="007B1ABE"/>
    <w:rsid w:val="007B28BD"/>
    <w:rsid w:val="007B2EE5"/>
    <w:rsid w:val="007B2F44"/>
    <w:rsid w:val="007B34E3"/>
    <w:rsid w:val="007B6176"/>
    <w:rsid w:val="007B6BD3"/>
    <w:rsid w:val="007B7D8C"/>
    <w:rsid w:val="007C0EAC"/>
    <w:rsid w:val="007C1DF5"/>
    <w:rsid w:val="007C4997"/>
    <w:rsid w:val="007C4A7D"/>
    <w:rsid w:val="007C5627"/>
    <w:rsid w:val="007C5912"/>
    <w:rsid w:val="007E0018"/>
    <w:rsid w:val="007E5D7E"/>
    <w:rsid w:val="007E7E04"/>
    <w:rsid w:val="007F04F9"/>
    <w:rsid w:val="007F12FC"/>
    <w:rsid w:val="007F1B1B"/>
    <w:rsid w:val="007F496C"/>
    <w:rsid w:val="007F4C03"/>
    <w:rsid w:val="007F69E0"/>
    <w:rsid w:val="007F6DD9"/>
    <w:rsid w:val="007F75CA"/>
    <w:rsid w:val="008000C0"/>
    <w:rsid w:val="00800AD5"/>
    <w:rsid w:val="008053CD"/>
    <w:rsid w:val="00805421"/>
    <w:rsid w:val="00805557"/>
    <w:rsid w:val="00806731"/>
    <w:rsid w:val="00814E2A"/>
    <w:rsid w:val="008153F5"/>
    <w:rsid w:val="00816A6E"/>
    <w:rsid w:val="008271F5"/>
    <w:rsid w:val="00827434"/>
    <w:rsid w:val="00827695"/>
    <w:rsid w:val="008314F3"/>
    <w:rsid w:val="00832817"/>
    <w:rsid w:val="0083387B"/>
    <w:rsid w:val="00835796"/>
    <w:rsid w:val="0083579C"/>
    <w:rsid w:val="0083634E"/>
    <w:rsid w:val="0083649F"/>
    <w:rsid w:val="00836FA7"/>
    <w:rsid w:val="00837030"/>
    <w:rsid w:val="0083734E"/>
    <w:rsid w:val="00846763"/>
    <w:rsid w:val="00846B96"/>
    <w:rsid w:val="00855F7C"/>
    <w:rsid w:val="00860687"/>
    <w:rsid w:val="00861846"/>
    <w:rsid w:val="00863D92"/>
    <w:rsid w:val="008651F6"/>
    <w:rsid w:val="0087241C"/>
    <w:rsid w:val="008744A9"/>
    <w:rsid w:val="0088024F"/>
    <w:rsid w:val="00880936"/>
    <w:rsid w:val="0088390E"/>
    <w:rsid w:val="008839C7"/>
    <w:rsid w:val="00884799"/>
    <w:rsid w:val="00886F51"/>
    <w:rsid w:val="00891192"/>
    <w:rsid w:val="0089164D"/>
    <w:rsid w:val="00892FC0"/>
    <w:rsid w:val="008939A5"/>
    <w:rsid w:val="00893A35"/>
    <w:rsid w:val="0089518B"/>
    <w:rsid w:val="0089582A"/>
    <w:rsid w:val="008A344D"/>
    <w:rsid w:val="008A68E4"/>
    <w:rsid w:val="008A7C4E"/>
    <w:rsid w:val="008B0237"/>
    <w:rsid w:val="008B39B7"/>
    <w:rsid w:val="008B7C2A"/>
    <w:rsid w:val="008C023B"/>
    <w:rsid w:val="008C22A0"/>
    <w:rsid w:val="008C7926"/>
    <w:rsid w:val="008D08D9"/>
    <w:rsid w:val="008D1161"/>
    <w:rsid w:val="008D1BA3"/>
    <w:rsid w:val="008D2F7B"/>
    <w:rsid w:val="008D4781"/>
    <w:rsid w:val="008D6035"/>
    <w:rsid w:val="008D7018"/>
    <w:rsid w:val="008E3FC5"/>
    <w:rsid w:val="008E6EC8"/>
    <w:rsid w:val="008F10A9"/>
    <w:rsid w:val="008F23E7"/>
    <w:rsid w:val="008F3745"/>
    <w:rsid w:val="008F4E78"/>
    <w:rsid w:val="008F5FC1"/>
    <w:rsid w:val="0090070E"/>
    <w:rsid w:val="00902D11"/>
    <w:rsid w:val="009061CE"/>
    <w:rsid w:val="00906DB8"/>
    <w:rsid w:val="0090759F"/>
    <w:rsid w:val="009112AD"/>
    <w:rsid w:val="00914F69"/>
    <w:rsid w:val="00916111"/>
    <w:rsid w:val="00920762"/>
    <w:rsid w:val="00920E1B"/>
    <w:rsid w:val="00923958"/>
    <w:rsid w:val="0092671F"/>
    <w:rsid w:val="00933C01"/>
    <w:rsid w:val="0094233B"/>
    <w:rsid w:val="00952439"/>
    <w:rsid w:val="00955059"/>
    <w:rsid w:val="00960C69"/>
    <w:rsid w:val="00961A7C"/>
    <w:rsid w:val="00962A0A"/>
    <w:rsid w:val="00964347"/>
    <w:rsid w:val="009707F6"/>
    <w:rsid w:val="00974C23"/>
    <w:rsid w:val="00977959"/>
    <w:rsid w:val="00980234"/>
    <w:rsid w:val="00980537"/>
    <w:rsid w:val="00980D93"/>
    <w:rsid w:val="00984795"/>
    <w:rsid w:val="00985745"/>
    <w:rsid w:val="00986EB8"/>
    <w:rsid w:val="009915C0"/>
    <w:rsid w:val="00992105"/>
    <w:rsid w:val="00992929"/>
    <w:rsid w:val="00995582"/>
    <w:rsid w:val="00995B6F"/>
    <w:rsid w:val="009961F7"/>
    <w:rsid w:val="009A20D8"/>
    <w:rsid w:val="009A2C19"/>
    <w:rsid w:val="009A3408"/>
    <w:rsid w:val="009A6F0A"/>
    <w:rsid w:val="009A7363"/>
    <w:rsid w:val="009A7BA1"/>
    <w:rsid w:val="009B0E3B"/>
    <w:rsid w:val="009B1750"/>
    <w:rsid w:val="009B3345"/>
    <w:rsid w:val="009B47FB"/>
    <w:rsid w:val="009B4E94"/>
    <w:rsid w:val="009B7D8C"/>
    <w:rsid w:val="009C0F88"/>
    <w:rsid w:val="009D14AA"/>
    <w:rsid w:val="009D1690"/>
    <w:rsid w:val="009D2255"/>
    <w:rsid w:val="009D23DE"/>
    <w:rsid w:val="009D36B1"/>
    <w:rsid w:val="009D48BD"/>
    <w:rsid w:val="009D48EE"/>
    <w:rsid w:val="009D5340"/>
    <w:rsid w:val="009D6D4B"/>
    <w:rsid w:val="009D7B88"/>
    <w:rsid w:val="009E023B"/>
    <w:rsid w:val="009E5C8D"/>
    <w:rsid w:val="009F060D"/>
    <w:rsid w:val="009F09DE"/>
    <w:rsid w:val="009F32CA"/>
    <w:rsid w:val="009F4C18"/>
    <w:rsid w:val="009F6BC2"/>
    <w:rsid w:val="00A00408"/>
    <w:rsid w:val="00A00BEB"/>
    <w:rsid w:val="00A00F57"/>
    <w:rsid w:val="00A016A9"/>
    <w:rsid w:val="00A02A6A"/>
    <w:rsid w:val="00A06208"/>
    <w:rsid w:val="00A06216"/>
    <w:rsid w:val="00A0760B"/>
    <w:rsid w:val="00A11861"/>
    <w:rsid w:val="00A2174A"/>
    <w:rsid w:val="00A234E9"/>
    <w:rsid w:val="00A26F86"/>
    <w:rsid w:val="00A2739D"/>
    <w:rsid w:val="00A33B3F"/>
    <w:rsid w:val="00A34121"/>
    <w:rsid w:val="00A403F8"/>
    <w:rsid w:val="00A40720"/>
    <w:rsid w:val="00A41C73"/>
    <w:rsid w:val="00A43EFF"/>
    <w:rsid w:val="00A45E31"/>
    <w:rsid w:val="00A50534"/>
    <w:rsid w:val="00A55C7F"/>
    <w:rsid w:val="00A570D7"/>
    <w:rsid w:val="00A57C1E"/>
    <w:rsid w:val="00A70149"/>
    <w:rsid w:val="00A73482"/>
    <w:rsid w:val="00A75D40"/>
    <w:rsid w:val="00A76842"/>
    <w:rsid w:val="00A80623"/>
    <w:rsid w:val="00A80F36"/>
    <w:rsid w:val="00A83173"/>
    <w:rsid w:val="00A873F5"/>
    <w:rsid w:val="00A92166"/>
    <w:rsid w:val="00A97FC4"/>
    <w:rsid w:val="00AA3177"/>
    <w:rsid w:val="00AA3AAF"/>
    <w:rsid w:val="00AB7471"/>
    <w:rsid w:val="00AC207B"/>
    <w:rsid w:val="00AC2C4D"/>
    <w:rsid w:val="00AC2F7F"/>
    <w:rsid w:val="00AC6B43"/>
    <w:rsid w:val="00AD4483"/>
    <w:rsid w:val="00AD5851"/>
    <w:rsid w:val="00AD5E33"/>
    <w:rsid w:val="00AE30E3"/>
    <w:rsid w:val="00AE535B"/>
    <w:rsid w:val="00AF6B4D"/>
    <w:rsid w:val="00B04B39"/>
    <w:rsid w:val="00B051A0"/>
    <w:rsid w:val="00B05DCD"/>
    <w:rsid w:val="00B06F0F"/>
    <w:rsid w:val="00B07804"/>
    <w:rsid w:val="00B13B1D"/>
    <w:rsid w:val="00B17ADB"/>
    <w:rsid w:val="00B211B5"/>
    <w:rsid w:val="00B212CF"/>
    <w:rsid w:val="00B222C4"/>
    <w:rsid w:val="00B22EF4"/>
    <w:rsid w:val="00B30F1C"/>
    <w:rsid w:val="00B31794"/>
    <w:rsid w:val="00B325BD"/>
    <w:rsid w:val="00B328DC"/>
    <w:rsid w:val="00B32A44"/>
    <w:rsid w:val="00B34C8F"/>
    <w:rsid w:val="00B35218"/>
    <w:rsid w:val="00B35E23"/>
    <w:rsid w:val="00B37726"/>
    <w:rsid w:val="00B403BB"/>
    <w:rsid w:val="00B4079E"/>
    <w:rsid w:val="00B42147"/>
    <w:rsid w:val="00B4468B"/>
    <w:rsid w:val="00B4550E"/>
    <w:rsid w:val="00B45BCE"/>
    <w:rsid w:val="00B45F22"/>
    <w:rsid w:val="00B47A8F"/>
    <w:rsid w:val="00B47B6B"/>
    <w:rsid w:val="00B47CCB"/>
    <w:rsid w:val="00B50AA7"/>
    <w:rsid w:val="00B56B94"/>
    <w:rsid w:val="00B570AF"/>
    <w:rsid w:val="00B61E66"/>
    <w:rsid w:val="00B624AD"/>
    <w:rsid w:val="00B634B8"/>
    <w:rsid w:val="00B66559"/>
    <w:rsid w:val="00B67EA2"/>
    <w:rsid w:val="00B727D9"/>
    <w:rsid w:val="00B74647"/>
    <w:rsid w:val="00B7629C"/>
    <w:rsid w:val="00B85677"/>
    <w:rsid w:val="00B907F2"/>
    <w:rsid w:val="00B95724"/>
    <w:rsid w:val="00B96957"/>
    <w:rsid w:val="00BB0DCB"/>
    <w:rsid w:val="00BB139D"/>
    <w:rsid w:val="00BB18A7"/>
    <w:rsid w:val="00BB1D15"/>
    <w:rsid w:val="00BB2481"/>
    <w:rsid w:val="00BB438E"/>
    <w:rsid w:val="00BB4CFC"/>
    <w:rsid w:val="00BC2543"/>
    <w:rsid w:val="00BC5D7D"/>
    <w:rsid w:val="00BD43AE"/>
    <w:rsid w:val="00BD4759"/>
    <w:rsid w:val="00BE4828"/>
    <w:rsid w:val="00BE6D4E"/>
    <w:rsid w:val="00BE7EAD"/>
    <w:rsid w:val="00BF248C"/>
    <w:rsid w:val="00BF52D8"/>
    <w:rsid w:val="00BF616C"/>
    <w:rsid w:val="00BF633E"/>
    <w:rsid w:val="00BF667F"/>
    <w:rsid w:val="00BF6B00"/>
    <w:rsid w:val="00BF72FF"/>
    <w:rsid w:val="00BF7636"/>
    <w:rsid w:val="00C00464"/>
    <w:rsid w:val="00C00CAB"/>
    <w:rsid w:val="00C020CB"/>
    <w:rsid w:val="00C0504A"/>
    <w:rsid w:val="00C07100"/>
    <w:rsid w:val="00C105B6"/>
    <w:rsid w:val="00C13CFB"/>
    <w:rsid w:val="00C171E9"/>
    <w:rsid w:val="00C20A57"/>
    <w:rsid w:val="00C22A4C"/>
    <w:rsid w:val="00C23541"/>
    <w:rsid w:val="00C248B2"/>
    <w:rsid w:val="00C24AA2"/>
    <w:rsid w:val="00C262F2"/>
    <w:rsid w:val="00C264CC"/>
    <w:rsid w:val="00C268B1"/>
    <w:rsid w:val="00C35311"/>
    <w:rsid w:val="00C438E4"/>
    <w:rsid w:val="00C50A2A"/>
    <w:rsid w:val="00C5422A"/>
    <w:rsid w:val="00C610D1"/>
    <w:rsid w:val="00C643E8"/>
    <w:rsid w:val="00C64CE9"/>
    <w:rsid w:val="00C70D4C"/>
    <w:rsid w:val="00C71C7C"/>
    <w:rsid w:val="00C727C1"/>
    <w:rsid w:val="00C72805"/>
    <w:rsid w:val="00C83DDF"/>
    <w:rsid w:val="00C872DC"/>
    <w:rsid w:val="00C91B19"/>
    <w:rsid w:val="00C9256D"/>
    <w:rsid w:val="00C932E0"/>
    <w:rsid w:val="00C948CD"/>
    <w:rsid w:val="00C949AA"/>
    <w:rsid w:val="00C95DF4"/>
    <w:rsid w:val="00C95FF8"/>
    <w:rsid w:val="00C9669C"/>
    <w:rsid w:val="00CA1319"/>
    <w:rsid w:val="00CA184D"/>
    <w:rsid w:val="00CA1896"/>
    <w:rsid w:val="00CA29F1"/>
    <w:rsid w:val="00CA38BC"/>
    <w:rsid w:val="00CA49F5"/>
    <w:rsid w:val="00CB0EEF"/>
    <w:rsid w:val="00CB2138"/>
    <w:rsid w:val="00CB230C"/>
    <w:rsid w:val="00CC0135"/>
    <w:rsid w:val="00CC3910"/>
    <w:rsid w:val="00CC6E6B"/>
    <w:rsid w:val="00CC7F31"/>
    <w:rsid w:val="00CD0315"/>
    <w:rsid w:val="00CD64B3"/>
    <w:rsid w:val="00CD74F4"/>
    <w:rsid w:val="00CE0FD1"/>
    <w:rsid w:val="00CF1AE2"/>
    <w:rsid w:val="00CF28B7"/>
    <w:rsid w:val="00CF50A6"/>
    <w:rsid w:val="00D00217"/>
    <w:rsid w:val="00D01CC8"/>
    <w:rsid w:val="00D0280D"/>
    <w:rsid w:val="00D0394C"/>
    <w:rsid w:val="00D04C24"/>
    <w:rsid w:val="00D05C0C"/>
    <w:rsid w:val="00D13EDD"/>
    <w:rsid w:val="00D22D7A"/>
    <w:rsid w:val="00D233B0"/>
    <w:rsid w:val="00D2581A"/>
    <w:rsid w:val="00D26451"/>
    <w:rsid w:val="00D31FE1"/>
    <w:rsid w:val="00D356EE"/>
    <w:rsid w:val="00D421D6"/>
    <w:rsid w:val="00D56DB7"/>
    <w:rsid w:val="00D6539B"/>
    <w:rsid w:val="00D658EF"/>
    <w:rsid w:val="00D74241"/>
    <w:rsid w:val="00D80617"/>
    <w:rsid w:val="00D8360B"/>
    <w:rsid w:val="00D866C6"/>
    <w:rsid w:val="00D86BC7"/>
    <w:rsid w:val="00D91229"/>
    <w:rsid w:val="00D92E23"/>
    <w:rsid w:val="00D94A8C"/>
    <w:rsid w:val="00D94CF9"/>
    <w:rsid w:val="00D95E96"/>
    <w:rsid w:val="00D96B69"/>
    <w:rsid w:val="00D9731A"/>
    <w:rsid w:val="00D9732F"/>
    <w:rsid w:val="00DA0465"/>
    <w:rsid w:val="00DB0D6D"/>
    <w:rsid w:val="00DB3E7A"/>
    <w:rsid w:val="00DB4CB2"/>
    <w:rsid w:val="00DB4DB8"/>
    <w:rsid w:val="00DD29D2"/>
    <w:rsid w:val="00DE2747"/>
    <w:rsid w:val="00DE2C3F"/>
    <w:rsid w:val="00DE3631"/>
    <w:rsid w:val="00DF04A9"/>
    <w:rsid w:val="00DF3D25"/>
    <w:rsid w:val="00DF4213"/>
    <w:rsid w:val="00DF7086"/>
    <w:rsid w:val="00DF73E5"/>
    <w:rsid w:val="00E008E4"/>
    <w:rsid w:val="00E0191A"/>
    <w:rsid w:val="00E01C5B"/>
    <w:rsid w:val="00E01E79"/>
    <w:rsid w:val="00E060F5"/>
    <w:rsid w:val="00E07664"/>
    <w:rsid w:val="00E11A42"/>
    <w:rsid w:val="00E14848"/>
    <w:rsid w:val="00E14AFF"/>
    <w:rsid w:val="00E150E9"/>
    <w:rsid w:val="00E16434"/>
    <w:rsid w:val="00E16667"/>
    <w:rsid w:val="00E225BE"/>
    <w:rsid w:val="00E23250"/>
    <w:rsid w:val="00E303B5"/>
    <w:rsid w:val="00E314F7"/>
    <w:rsid w:val="00E353AE"/>
    <w:rsid w:val="00E35A5D"/>
    <w:rsid w:val="00E402A0"/>
    <w:rsid w:val="00E413C3"/>
    <w:rsid w:val="00E42AFA"/>
    <w:rsid w:val="00E4306A"/>
    <w:rsid w:val="00E44A46"/>
    <w:rsid w:val="00E45848"/>
    <w:rsid w:val="00E47DBC"/>
    <w:rsid w:val="00E52ABA"/>
    <w:rsid w:val="00E66177"/>
    <w:rsid w:val="00E66594"/>
    <w:rsid w:val="00E66C48"/>
    <w:rsid w:val="00E71D30"/>
    <w:rsid w:val="00E7206D"/>
    <w:rsid w:val="00E7727A"/>
    <w:rsid w:val="00E77DFA"/>
    <w:rsid w:val="00E8105E"/>
    <w:rsid w:val="00E90601"/>
    <w:rsid w:val="00E937FC"/>
    <w:rsid w:val="00E94887"/>
    <w:rsid w:val="00E94CAE"/>
    <w:rsid w:val="00E96421"/>
    <w:rsid w:val="00E969BA"/>
    <w:rsid w:val="00EA23C4"/>
    <w:rsid w:val="00EA4618"/>
    <w:rsid w:val="00EA569E"/>
    <w:rsid w:val="00EA6437"/>
    <w:rsid w:val="00EA70C1"/>
    <w:rsid w:val="00EB4309"/>
    <w:rsid w:val="00EB6737"/>
    <w:rsid w:val="00EB70B6"/>
    <w:rsid w:val="00EC3740"/>
    <w:rsid w:val="00EC5F63"/>
    <w:rsid w:val="00EC628D"/>
    <w:rsid w:val="00ED20CA"/>
    <w:rsid w:val="00ED4938"/>
    <w:rsid w:val="00ED69EF"/>
    <w:rsid w:val="00ED6CDA"/>
    <w:rsid w:val="00EE052A"/>
    <w:rsid w:val="00EE061D"/>
    <w:rsid w:val="00EE2E7B"/>
    <w:rsid w:val="00EE367B"/>
    <w:rsid w:val="00EE3891"/>
    <w:rsid w:val="00EE466D"/>
    <w:rsid w:val="00EF4445"/>
    <w:rsid w:val="00EF646A"/>
    <w:rsid w:val="00EF7242"/>
    <w:rsid w:val="00F00FBE"/>
    <w:rsid w:val="00F04E6C"/>
    <w:rsid w:val="00F06CA3"/>
    <w:rsid w:val="00F1020E"/>
    <w:rsid w:val="00F103B1"/>
    <w:rsid w:val="00F15F57"/>
    <w:rsid w:val="00F1667A"/>
    <w:rsid w:val="00F2255A"/>
    <w:rsid w:val="00F22C9D"/>
    <w:rsid w:val="00F25886"/>
    <w:rsid w:val="00F27F1C"/>
    <w:rsid w:val="00F334EB"/>
    <w:rsid w:val="00F34AD9"/>
    <w:rsid w:val="00F44CD7"/>
    <w:rsid w:val="00F47454"/>
    <w:rsid w:val="00F54BA4"/>
    <w:rsid w:val="00F574A1"/>
    <w:rsid w:val="00F602B6"/>
    <w:rsid w:val="00F6426A"/>
    <w:rsid w:val="00F65E66"/>
    <w:rsid w:val="00F66AE6"/>
    <w:rsid w:val="00F67AE5"/>
    <w:rsid w:val="00F70001"/>
    <w:rsid w:val="00F76226"/>
    <w:rsid w:val="00F77713"/>
    <w:rsid w:val="00F77B9A"/>
    <w:rsid w:val="00F82448"/>
    <w:rsid w:val="00F82B97"/>
    <w:rsid w:val="00F8313B"/>
    <w:rsid w:val="00F85BCF"/>
    <w:rsid w:val="00F86C12"/>
    <w:rsid w:val="00F873D6"/>
    <w:rsid w:val="00F877E4"/>
    <w:rsid w:val="00F918F7"/>
    <w:rsid w:val="00F95C6E"/>
    <w:rsid w:val="00F9678A"/>
    <w:rsid w:val="00FA1CB3"/>
    <w:rsid w:val="00FA696D"/>
    <w:rsid w:val="00FB0C16"/>
    <w:rsid w:val="00FB1C9E"/>
    <w:rsid w:val="00FB3B04"/>
    <w:rsid w:val="00FC3298"/>
    <w:rsid w:val="00FC3593"/>
    <w:rsid w:val="00FD13B7"/>
    <w:rsid w:val="00FD4C17"/>
    <w:rsid w:val="00FD5348"/>
    <w:rsid w:val="00FD622C"/>
    <w:rsid w:val="00FE0477"/>
    <w:rsid w:val="00FE11F4"/>
    <w:rsid w:val="00FE1AD1"/>
    <w:rsid w:val="00FE2FD5"/>
    <w:rsid w:val="00FE5F4D"/>
    <w:rsid w:val="00FF5999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13CFB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3703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3703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3703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3703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3703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3703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837030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83703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83703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2E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2E3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2E3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2E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2E3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2E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2E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2E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2E37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317E0D"/>
    <w:pPr>
      <w:ind w:firstLine="709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7E0D"/>
    <w:rPr>
      <w:rFonts w:cs="Times New Roman"/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317E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17E0D"/>
    <w:rPr>
      <w:rFonts w:cs="Times New Roman"/>
      <w:sz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317E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7E0D"/>
    <w:rPr>
      <w:rFonts w:cs="Times New Roman"/>
      <w:sz w:val="24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rsid w:val="00317E0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17E0D"/>
    <w:rPr>
      <w:rFonts w:cs="Times New Roman"/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7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17E0D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317E0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17E0D"/>
    <w:rPr>
      <w:rFonts w:ascii="Tahoma" w:hAnsi="Tahoma" w:cs="Times New Roman"/>
      <w:sz w:val="16"/>
      <w:szCs w:val="16"/>
      <w:lang w:val="ru-RU" w:eastAsia="ru-RU" w:bidi="ar-SA"/>
    </w:rPr>
  </w:style>
  <w:style w:type="paragraph" w:styleId="EndnoteText">
    <w:name w:val="endnote text"/>
    <w:basedOn w:val="Normal"/>
    <w:link w:val="EndnoteTextChar"/>
    <w:uiPriority w:val="99"/>
    <w:rsid w:val="00317E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317E0D"/>
    <w:rPr>
      <w:rFonts w:cs="Times New Roman"/>
      <w:lang w:val="ru-RU" w:eastAsia="ru-RU" w:bidi="ar-SA"/>
    </w:rPr>
  </w:style>
  <w:style w:type="paragraph" w:styleId="FootnoteText">
    <w:name w:val="footnote text"/>
    <w:basedOn w:val="Normal"/>
    <w:link w:val="FootnoteTextChar"/>
    <w:uiPriority w:val="99"/>
    <w:rsid w:val="00317E0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17E0D"/>
    <w:rPr>
      <w:rFonts w:cs="Times New Roman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A873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2E37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317E0D"/>
    <w:pPr>
      <w:ind w:right="19772" w:firstLine="720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Normal"/>
    <w:uiPriority w:val="99"/>
    <w:rsid w:val="00317E0D"/>
    <w:pPr>
      <w:widowControl w:val="0"/>
      <w:spacing w:before="120"/>
      <w:ind w:firstLine="720"/>
      <w:jc w:val="both"/>
    </w:pPr>
    <w:rPr>
      <w:sz w:val="28"/>
      <w:szCs w:val="28"/>
    </w:rPr>
  </w:style>
  <w:style w:type="character" w:styleId="PageNumber">
    <w:name w:val="page number"/>
    <w:basedOn w:val="DefaultParagraphFont"/>
    <w:uiPriority w:val="99"/>
    <w:rsid w:val="00317E0D"/>
    <w:rPr>
      <w:rFonts w:cs="Times New Roman"/>
    </w:rPr>
  </w:style>
  <w:style w:type="paragraph" w:customStyle="1" w:styleId="ConsTitle">
    <w:name w:val="ConsTitle"/>
    <w:uiPriority w:val="99"/>
    <w:rsid w:val="000F62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1"/>
    <w:basedOn w:val="Normal"/>
    <w:next w:val="Normal"/>
    <w:uiPriority w:val="99"/>
    <w:semiHidden/>
    <w:rsid w:val="00F54BA4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rmal">
    <w:name w:val="ConsPlusNormal"/>
    <w:uiPriority w:val="99"/>
    <w:rsid w:val="003E5ED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"/>
    <w:basedOn w:val="Normal"/>
    <w:uiPriority w:val="99"/>
    <w:rsid w:val="0000668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0">
    <w:name w:val="Основной текст_"/>
    <w:basedOn w:val="DefaultParagraphFont"/>
    <w:link w:val="2"/>
    <w:uiPriority w:val="99"/>
    <w:locked/>
    <w:rsid w:val="00151BA6"/>
    <w:rPr>
      <w:rFonts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a0"/>
    <w:uiPriority w:val="99"/>
    <w:rsid w:val="00151BA6"/>
    <w:pPr>
      <w:widowControl w:val="0"/>
      <w:shd w:val="clear" w:color="auto" w:fill="FFFFFF"/>
      <w:spacing w:line="322" w:lineRule="exact"/>
      <w:jc w:val="center"/>
    </w:pPr>
    <w:rPr>
      <w:sz w:val="27"/>
      <w:szCs w:val="27"/>
    </w:rPr>
  </w:style>
  <w:style w:type="paragraph" w:customStyle="1" w:styleId="ConsPlusNonformat">
    <w:name w:val="ConsPlusNonformat"/>
    <w:uiPriority w:val="99"/>
    <w:rsid w:val="004367C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773F2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83703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02E3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3703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0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6</Pages>
  <Words>1353</Words>
  <Characters>7713</Characters>
  <Application>Microsoft Office Outlook</Application>
  <DocSecurity>0</DocSecurity>
  <Lines>0</Lines>
  <Paragraphs>0</Paragraphs>
  <ScaleCrop>false</ScaleCrop>
  <Company>Департамент финансов ХМАО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CemaOV</dc:creator>
  <cp:keywords/>
  <dc:description/>
  <cp:lastModifiedBy>Коншина</cp:lastModifiedBy>
  <cp:revision>19</cp:revision>
  <cp:lastPrinted>2016-09-23T10:28:00Z</cp:lastPrinted>
  <dcterms:created xsi:type="dcterms:W3CDTF">2016-09-13T09:55:00Z</dcterms:created>
  <dcterms:modified xsi:type="dcterms:W3CDTF">2016-10-05T07:22:00Z</dcterms:modified>
</cp:coreProperties>
</file>