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D103D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103DB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D103D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D103D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D103D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103D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D103DB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D103DB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D103DB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326893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03DB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326893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26893">
        <w:rPr>
          <w:rFonts w:ascii="Times New Roman" w:hAnsi="Times New Roman"/>
          <w:sz w:val="20"/>
          <w:szCs w:val="20"/>
        </w:rPr>
        <w:t>:</w:t>
      </w:r>
      <w:r w:rsidRPr="00326893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326893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326893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326893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326893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D103DB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8A430C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№ </w:t>
      </w:r>
      <w:r>
        <w:rPr>
          <w:rFonts w:ascii="Times New Roman" w:hAnsi="Times New Roman"/>
          <w:sz w:val="26"/>
          <w:szCs w:val="26"/>
        </w:rPr>
        <w:t>343</w:t>
      </w:r>
      <w:bookmarkStart w:id="0" w:name="_GoBack"/>
      <w:bookmarkEnd w:id="0"/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33806" w:rsidRDefault="00233806" w:rsidP="003268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326893">
        <w:rPr>
          <w:rFonts w:ascii="Times New Roman" w:hAnsi="Times New Roman"/>
          <w:sz w:val="26"/>
          <w:szCs w:val="26"/>
        </w:rPr>
        <w:t xml:space="preserve"> рассмотрении информации прокуратуры</w:t>
      </w:r>
    </w:p>
    <w:p w:rsidR="00326893" w:rsidRDefault="00326893" w:rsidP="003268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Ханты-Мансийского автономного округа-</w:t>
      </w:r>
    </w:p>
    <w:p w:rsidR="00326893" w:rsidRDefault="00326893" w:rsidP="003268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Югры «О состоянии законности в сфере</w:t>
      </w:r>
    </w:p>
    <w:p w:rsidR="00326893" w:rsidRDefault="00326893" w:rsidP="003268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исполнения законодательства о помещении</w:t>
      </w:r>
    </w:p>
    <w:p w:rsidR="00326893" w:rsidRDefault="00326893" w:rsidP="003268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несовершеннолетних в </w:t>
      </w:r>
      <w:proofErr w:type="gramStart"/>
      <w:r>
        <w:rPr>
          <w:rFonts w:ascii="Times New Roman" w:hAnsi="Times New Roman"/>
          <w:sz w:val="26"/>
          <w:szCs w:val="26"/>
        </w:rPr>
        <w:t>специальные</w:t>
      </w:r>
      <w:proofErr w:type="gramEnd"/>
    </w:p>
    <w:p w:rsidR="00326893" w:rsidRDefault="00326893" w:rsidP="003268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учебно-воспитательные учреждения</w:t>
      </w:r>
    </w:p>
    <w:p w:rsidR="00326893" w:rsidRPr="00FA3E5F" w:rsidRDefault="00326893" w:rsidP="003268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закрытого типа»</w:t>
      </w: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233806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326893">
        <w:rPr>
          <w:rFonts w:ascii="Times New Roman" w:eastAsia="Times New Roman" w:hAnsi="Times New Roman"/>
          <w:sz w:val="26"/>
          <w:szCs w:val="26"/>
          <w:lang w:eastAsia="ru-RU"/>
        </w:rPr>
        <w:t>прокуратуры Ханты-Мансийского автономного округа-Югры «О состоянии законности в сфере исполнения законодательства о помещении несовершеннолетних в специальные учебно-воспитательные учреждения закрытого типа»</w:t>
      </w:r>
      <w:r w:rsidR="00CC234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233806" w:rsidRDefault="0023380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110B" w:rsidRDefault="00233806" w:rsidP="0032689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26893">
        <w:rPr>
          <w:rFonts w:ascii="Times New Roman" w:eastAsia="Times New Roman" w:hAnsi="Times New Roman"/>
          <w:sz w:val="26"/>
          <w:szCs w:val="26"/>
          <w:lang w:eastAsia="ru-RU"/>
        </w:rPr>
        <w:t xml:space="preserve"> В первом полугодии 2016 года на заседаниях территориальной комиссии по делам несовершеннолетних и защите их прав при администрации города Пыть-Яха рассмотрено 9 материалов об отказе в возбуждении уголовного дела в отношении </w:t>
      </w:r>
      <w:r w:rsidR="0032689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несовершеннолетних и 5 представлений ОМВД России по городу Пыть-Яху по фактам совершения несовершеннолетними антиобщественных действий. При рассмотрении материалов об отказе в возбуждении уголовного дела на заседаниях территориальной комиссии детально изучены представленные ОМВД материалы и с учетом мотивов, тяжести совершенных общественно опасных деяний, а также личностей и характеризующих данных несовершеннолетних, решений о направлении указанных несовершеннолетних в специальные учебно-воспитательные учреждения закрытого типа не принималось.</w:t>
      </w:r>
    </w:p>
    <w:p w:rsidR="00107394" w:rsidRDefault="00107394" w:rsidP="0032689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7394" w:rsidRDefault="00107394" w:rsidP="0032689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 целью</w:t>
      </w:r>
      <w:r w:rsidR="00F1111A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исполнения указания прокуратуры округа. УМВД России по ХМАО-Югре, Следственного управления Следственного комитета РФ по ХМАО-Югре от 27.08.2015 № 113/10/58/202, 18.05.2016 г. на заседании территориальной комиссии вынесено следующее решение (постановление от 18.05.2016 № 202):</w:t>
      </w:r>
    </w:p>
    <w:p w:rsidR="007C58A3" w:rsidRDefault="007C58A3" w:rsidP="0032689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111A" w:rsidRPr="007C58A3" w:rsidRDefault="00F1111A" w:rsidP="00F1111A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111A">
        <w:rPr>
          <w:rFonts w:ascii="Times New Roman" w:hAnsi="Times New Roman"/>
          <w:sz w:val="26"/>
          <w:szCs w:val="24"/>
        </w:rPr>
        <w:t xml:space="preserve">обеспечить сверку с ПДН ОМВД России по городу Пыть-Яху о количестве вынесенных и направленных в территориальную комиссию постановлений об отказе в возбуждении уголовных дел и прекращенных уголовных дел в отношении несовершеннолетних, не достигших возраста привлечения к уголовной ответственности, ежеквартально в срок до 15 числа месяца следующего за </w:t>
      </w:r>
      <w:proofErr w:type="gramStart"/>
      <w:r w:rsidRPr="00F1111A">
        <w:rPr>
          <w:rFonts w:ascii="Times New Roman" w:hAnsi="Times New Roman"/>
          <w:sz w:val="26"/>
          <w:szCs w:val="24"/>
        </w:rPr>
        <w:t>отчетным</w:t>
      </w:r>
      <w:proofErr w:type="gramEnd"/>
      <w:r>
        <w:rPr>
          <w:rFonts w:ascii="Times New Roman" w:hAnsi="Times New Roman"/>
          <w:sz w:val="26"/>
          <w:szCs w:val="24"/>
        </w:rPr>
        <w:t>;</w:t>
      </w:r>
    </w:p>
    <w:p w:rsidR="007C58A3" w:rsidRPr="00F1111A" w:rsidRDefault="007C58A3" w:rsidP="007C58A3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111A" w:rsidRPr="007C58A3" w:rsidRDefault="00F1111A" w:rsidP="00F1111A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4"/>
        </w:rPr>
        <w:t xml:space="preserve">при поступлении в территориальную комиссию материалов  об отказе  </w:t>
      </w:r>
      <w:r w:rsidRPr="00016142">
        <w:rPr>
          <w:rFonts w:ascii="Times New Roman" w:hAnsi="Times New Roman"/>
          <w:sz w:val="26"/>
          <w:szCs w:val="24"/>
        </w:rPr>
        <w:t>в возбужде</w:t>
      </w:r>
      <w:r>
        <w:rPr>
          <w:rFonts w:ascii="Times New Roman" w:hAnsi="Times New Roman"/>
          <w:sz w:val="26"/>
          <w:szCs w:val="24"/>
        </w:rPr>
        <w:t>нии уголовных дел и прекращенных уголовных</w:t>
      </w:r>
      <w:r w:rsidRPr="00016142">
        <w:rPr>
          <w:rFonts w:ascii="Times New Roman" w:hAnsi="Times New Roman"/>
          <w:sz w:val="26"/>
          <w:szCs w:val="24"/>
        </w:rPr>
        <w:t xml:space="preserve"> дел в отношении </w:t>
      </w:r>
      <w:r>
        <w:rPr>
          <w:rFonts w:ascii="Times New Roman" w:hAnsi="Times New Roman"/>
          <w:sz w:val="26"/>
          <w:szCs w:val="24"/>
        </w:rPr>
        <w:t>несовершеннолетних,</w:t>
      </w:r>
      <w:r w:rsidRPr="00016142">
        <w:rPr>
          <w:rFonts w:ascii="Times New Roman" w:hAnsi="Times New Roman"/>
          <w:sz w:val="26"/>
          <w:szCs w:val="24"/>
        </w:rPr>
        <w:t xml:space="preserve"> не </w:t>
      </w:r>
      <w:r>
        <w:rPr>
          <w:rFonts w:ascii="Times New Roman" w:hAnsi="Times New Roman"/>
          <w:sz w:val="26"/>
          <w:szCs w:val="24"/>
        </w:rPr>
        <w:t>достигших</w:t>
      </w:r>
      <w:r w:rsidRPr="00016142">
        <w:rPr>
          <w:rFonts w:ascii="Times New Roman" w:hAnsi="Times New Roman"/>
          <w:sz w:val="26"/>
          <w:szCs w:val="24"/>
        </w:rPr>
        <w:t xml:space="preserve"> возраста привлечения к уголовной ответственности,</w:t>
      </w:r>
      <w:r>
        <w:rPr>
          <w:rFonts w:ascii="Times New Roman" w:hAnsi="Times New Roman"/>
          <w:sz w:val="26"/>
          <w:szCs w:val="24"/>
        </w:rPr>
        <w:t xml:space="preserve"> обеспечить рассмотрение вопроса о необходимости направления ходатайства в суд о помещении несовершеннолетних в специальное учебно-воспитательное учреждение закрытого типа.</w:t>
      </w:r>
    </w:p>
    <w:p w:rsidR="007C58A3" w:rsidRPr="007C58A3" w:rsidRDefault="007C58A3" w:rsidP="007C58A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111A" w:rsidRPr="00F1111A" w:rsidRDefault="00F1111A" w:rsidP="00F1111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01.09.2016 г. подготовлено и согласовано два акта сверки с ПДН ОМВД России по городу и</w:t>
      </w:r>
      <w:r w:rsidR="006E3DF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прокуратурой города Пыть-Яха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 1 и 2 кварталы 2016 года).</w:t>
      </w:r>
    </w:p>
    <w:p w:rsidR="007B4414" w:rsidRPr="00A22B36" w:rsidRDefault="00734A2B" w:rsidP="00A22B3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sz w:val="26"/>
          <w:szCs w:val="26"/>
        </w:rPr>
        <w:t xml:space="preserve"> по созданию и осуществлению </w:t>
      </w:r>
      <w:r w:rsidRPr="00571182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3D44CC" w:rsidRDefault="003D44CC" w:rsidP="00FA3E5F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D44CC" w:rsidRPr="007C58A3" w:rsidRDefault="007C58A3" w:rsidP="007C58A3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</w:t>
      </w:r>
      <w:r w:rsidRPr="007C58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прокуратуры Ханты-Мансийского автономного округа-Югры «О состоянии законности в сфере исполнения законодательства о помещении несовершеннолетних в специальные учебно-воспитательные учреждения закрытого типа»</w:t>
      </w:r>
      <w:r>
        <w:rPr>
          <w:rFonts w:ascii="Times New Roman" w:hAnsi="Times New Roman"/>
          <w:sz w:val="26"/>
          <w:szCs w:val="26"/>
        </w:rPr>
        <w:t xml:space="preserve"> </w:t>
      </w:r>
      <w:r w:rsidR="003D44CC" w:rsidRPr="003D44CC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7C58A3" w:rsidRPr="007C58A3" w:rsidRDefault="007C58A3" w:rsidP="007C58A3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7C58A3" w:rsidRPr="007C58A3" w:rsidRDefault="007C58A3" w:rsidP="007C58A3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Председателю территориальной комиссии по делам несовершеннолетних и защите их прав (В.П. Бойко):</w:t>
      </w:r>
    </w:p>
    <w:p w:rsidR="007C58A3" w:rsidRPr="007C58A3" w:rsidRDefault="007C58A3" w:rsidP="007C58A3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 рассмотрении на заседании территориальной комиссии </w:t>
      </w:r>
      <w:r>
        <w:rPr>
          <w:rFonts w:ascii="Times New Roman" w:hAnsi="Times New Roman"/>
          <w:sz w:val="26"/>
          <w:szCs w:val="24"/>
        </w:rPr>
        <w:t xml:space="preserve">материалов  об отказе  </w:t>
      </w:r>
      <w:r w:rsidRPr="00016142">
        <w:rPr>
          <w:rFonts w:ascii="Times New Roman" w:hAnsi="Times New Roman"/>
          <w:sz w:val="26"/>
          <w:szCs w:val="24"/>
        </w:rPr>
        <w:t>в возбужде</w:t>
      </w:r>
      <w:r>
        <w:rPr>
          <w:rFonts w:ascii="Times New Roman" w:hAnsi="Times New Roman"/>
          <w:sz w:val="26"/>
          <w:szCs w:val="24"/>
        </w:rPr>
        <w:t>нии уголовных дел и прекращенных уголовных</w:t>
      </w:r>
      <w:r w:rsidRPr="00016142">
        <w:rPr>
          <w:rFonts w:ascii="Times New Roman" w:hAnsi="Times New Roman"/>
          <w:sz w:val="26"/>
          <w:szCs w:val="24"/>
        </w:rPr>
        <w:t xml:space="preserve"> дел в отношении </w:t>
      </w:r>
      <w:r>
        <w:rPr>
          <w:rFonts w:ascii="Times New Roman" w:hAnsi="Times New Roman"/>
          <w:sz w:val="26"/>
          <w:szCs w:val="24"/>
        </w:rPr>
        <w:t>несовершеннолетних,</w:t>
      </w:r>
      <w:r w:rsidRPr="00016142">
        <w:rPr>
          <w:rFonts w:ascii="Times New Roman" w:hAnsi="Times New Roman"/>
          <w:sz w:val="26"/>
          <w:szCs w:val="24"/>
        </w:rPr>
        <w:t xml:space="preserve"> не </w:t>
      </w:r>
      <w:r>
        <w:rPr>
          <w:rFonts w:ascii="Times New Roman" w:hAnsi="Times New Roman"/>
          <w:sz w:val="26"/>
          <w:szCs w:val="24"/>
        </w:rPr>
        <w:t>достигших</w:t>
      </w:r>
      <w:r w:rsidRPr="00016142">
        <w:rPr>
          <w:rFonts w:ascii="Times New Roman" w:hAnsi="Times New Roman"/>
          <w:sz w:val="26"/>
          <w:szCs w:val="24"/>
        </w:rPr>
        <w:t xml:space="preserve"> возраста привлечения к уголовной ответственности</w:t>
      </w:r>
      <w:r>
        <w:rPr>
          <w:rFonts w:ascii="Times New Roman" w:hAnsi="Times New Roman"/>
          <w:sz w:val="26"/>
          <w:szCs w:val="24"/>
        </w:rPr>
        <w:t>, обеспечить соблюдение требований главы 3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7C58A3" w:rsidRPr="007C58A3" w:rsidRDefault="007C58A3" w:rsidP="007C58A3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7C58A3" w:rsidRPr="007C58A3" w:rsidRDefault="007C58A3" w:rsidP="007C58A3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(А.А. Устинов):</w:t>
      </w:r>
    </w:p>
    <w:p w:rsidR="007C58A3" w:rsidRPr="007C58A3" w:rsidRDefault="007C58A3" w:rsidP="007C58A3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7C58A3" w:rsidRPr="007C58A3" w:rsidRDefault="007C58A3" w:rsidP="007C58A3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Направить в срок до 20.09.2016 г. информацию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прокуратуры Ханты-Мансийского автономного округа-Югры «О состоянии законности в сфере исполнения законодательства о помещении несовершеннолетних в специальные учебно-воспитательные учреждения закрытого типа» для изучения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недопущения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впоследствии указанных в информации нарушений действующего законодательства руководителям: ОМВД России по городу Пыть-Ях, Департамента образования и молодежной политики,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больница».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Pr="003D44CC" w:rsidRDefault="003D44CC" w:rsidP="007C58A3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EC4ED5" w:rsidRPr="003D44CC" w:rsidRDefault="00E679B0" w:rsidP="003D44CC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3D44CC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7C58A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A6D06CA"/>
    <w:multiLevelType w:val="hybridMultilevel"/>
    <w:tmpl w:val="BA061006"/>
    <w:lvl w:ilvl="0" w:tplc="71E24F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0"/>
  </w:num>
  <w:num w:numId="8">
    <w:abstractNumId w:val="16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6"/>
  </w:num>
  <w:num w:numId="20">
    <w:abstractNumId w:val="23"/>
  </w:num>
  <w:num w:numId="21">
    <w:abstractNumId w:val="13"/>
  </w:num>
  <w:num w:numId="22">
    <w:abstractNumId w:val="5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1002BD"/>
    <w:rsid w:val="00104979"/>
    <w:rsid w:val="001055AC"/>
    <w:rsid w:val="00107394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10B"/>
    <w:rsid w:val="001E13A4"/>
    <w:rsid w:val="001F7C21"/>
    <w:rsid w:val="00206DDF"/>
    <w:rsid w:val="002157FE"/>
    <w:rsid w:val="002170F6"/>
    <w:rsid w:val="00222B0E"/>
    <w:rsid w:val="00225B8C"/>
    <w:rsid w:val="00231EC4"/>
    <w:rsid w:val="00233806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6893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44CC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36F5B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E3DF4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C58A3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A430C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2B36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5C48"/>
    <w:rsid w:val="00D103DB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111A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F80B-750F-4B05-903C-E35B1485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5820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2016-06-24T04:21:00Z</cp:lastPrinted>
  <dcterms:created xsi:type="dcterms:W3CDTF">2016-09-15T12:15:00Z</dcterms:created>
  <dcterms:modified xsi:type="dcterms:W3CDTF">2016-09-15T12:15:00Z</dcterms:modified>
</cp:coreProperties>
</file>