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89" w:rsidRPr="00864D89" w:rsidRDefault="00864D89">
      <w:pPr>
        <w:pStyle w:val="ConsPlusTitlePage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864D89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864D89">
        <w:rPr>
          <w:rFonts w:ascii="Times New Roman" w:hAnsi="Times New Roman" w:cs="Times New Roman"/>
        </w:rPr>
        <w:br/>
      </w:r>
    </w:p>
    <w:p w:rsidR="00864D89" w:rsidRPr="00864D89" w:rsidRDefault="00864D89">
      <w:pPr>
        <w:pStyle w:val="ConsPlusNormal"/>
        <w:outlineLvl w:val="0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ПРАВИТЕЛЬСТВО ХАНТЫ-МАНСИЙСКОГО АВТОНОМНОГО ОКРУГА - ЮГРЫ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ПОСТАНОВЛЕНИЕ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от 17 сентября 2021 г. N 373-п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 ПОЛОЖЕНИИ О РЕГИОНАЛЬНОМ ГОСУДАРСТВЕННОМ КОНТРОЛЕ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(НАДЗОРЕ) В ОБЛАСТИ РОЗНИЧНОЙ ПРОДАЖИ АЛКОГОЛЬНОЙ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 СПИРТОСОДЕРЖАЩЕЙ ПРОДУКЦИИ</w:t>
      </w:r>
    </w:p>
    <w:p w:rsidR="00864D89" w:rsidRPr="00864D89" w:rsidRDefault="00864D8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4D89" w:rsidRPr="00864D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ХМАО - Югры от 18.02.2022 </w:t>
            </w:r>
            <w:hyperlink r:id="rId5">
              <w:r w:rsidRPr="00864D89">
                <w:rPr>
                  <w:rFonts w:ascii="Times New Roman" w:hAnsi="Times New Roman" w:cs="Times New Roman"/>
                  <w:color w:val="0000FF"/>
                </w:rPr>
                <w:t>N 55-п</w:t>
              </w:r>
            </w:hyperlink>
            <w:r w:rsidRPr="00864D89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  <w:color w:val="392C69"/>
              </w:rPr>
              <w:t xml:space="preserve">от 20.05.2022 </w:t>
            </w:r>
            <w:hyperlink r:id="rId6">
              <w:r w:rsidRPr="00864D89">
                <w:rPr>
                  <w:rFonts w:ascii="Times New Roman" w:hAnsi="Times New Roman" w:cs="Times New Roman"/>
                  <w:color w:val="0000FF"/>
                </w:rPr>
                <w:t>N 214-п</w:t>
              </w:r>
            </w:hyperlink>
            <w:r w:rsidRPr="00864D89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В соответствии с Федеральными законами от 22 ноября 1995 года </w:t>
      </w:r>
      <w:hyperlink r:id="rId7">
        <w:r w:rsidRPr="00864D89">
          <w:rPr>
            <w:rFonts w:ascii="Times New Roman" w:hAnsi="Times New Roman" w:cs="Times New Roman"/>
            <w:color w:val="0000FF"/>
          </w:rPr>
          <w:t>N 171-ФЗ</w:t>
        </w:r>
      </w:hyperlink>
      <w:r w:rsidRPr="00864D89">
        <w:rPr>
          <w:rFonts w:ascii="Times New Roman" w:hAnsi="Times New Roman" w:cs="Times New Roman"/>
        </w:rPr>
        <w:t xml:space="preserve"> "О государственном регулирован</w:t>
      </w:r>
      <w:bookmarkStart w:id="0" w:name="_GoBack"/>
      <w:bookmarkEnd w:id="0"/>
      <w:r w:rsidRPr="00864D89">
        <w:rPr>
          <w:rFonts w:ascii="Times New Roman" w:hAnsi="Times New Roman" w:cs="Times New Roman"/>
        </w:rPr>
        <w:t xml:space="preserve">ии производства и оборота этилового спирта, алкогольной и спиртосодержащей продукции и об ограничении потребления (распития) алкогольной продукции", от 31 июля 2020 года </w:t>
      </w:r>
      <w:hyperlink r:id="rId8">
        <w:r w:rsidRPr="00864D89">
          <w:rPr>
            <w:rFonts w:ascii="Times New Roman" w:hAnsi="Times New Roman" w:cs="Times New Roman"/>
            <w:color w:val="0000FF"/>
          </w:rPr>
          <w:t>N 248-ФЗ</w:t>
        </w:r>
      </w:hyperlink>
      <w:r w:rsidRPr="00864D89">
        <w:rPr>
          <w:rFonts w:ascii="Times New Roman" w:hAnsi="Times New Roman" w:cs="Times New Roman"/>
        </w:rPr>
        <w:t xml:space="preserve"> "О государственном контроле (надзоре) и муниципальном контроле в Российской Федерации", Законами Ханты-Мансийского автономного округа - Югры от 25 февраля 2003 года </w:t>
      </w:r>
      <w:hyperlink r:id="rId9">
        <w:r w:rsidRPr="00864D89">
          <w:rPr>
            <w:rFonts w:ascii="Times New Roman" w:hAnsi="Times New Roman" w:cs="Times New Roman"/>
            <w:color w:val="0000FF"/>
          </w:rPr>
          <w:t>N 14-оз</w:t>
        </w:r>
      </w:hyperlink>
      <w:r w:rsidRPr="00864D89">
        <w:rPr>
          <w:rFonts w:ascii="Times New Roman" w:hAnsi="Times New Roman" w:cs="Times New Roman"/>
        </w:rPr>
        <w:t xml:space="preserve"> "О нормативных правовых актах Ханты-Мансийского автономного округа - Югры", от 16 июня 2016 года </w:t>
      </w:r>
      <w:hyperlink r:id="rId10">
        <w:r w:rsidRPr="00864D89">
          <w:rPr>
            <w:rFonts w:ascii="Times New Roman" w:hAnsi="Times New Roman" w:cs="Times New Roman"/>
            <w:color w:val="0000FF"/>
          </w:rPr>
          <w:t>N 46-оз</w:t>
        </w:r>
      </w:hyperlink>
      <w:r w:rsidRPr="00864D89">
        <w:rPr>
          <w:rFonts w:ascii="Times New Roman" w:hAnsi="Times New Roman" w:cs="Times New Roman"/>
        </w:rPr>
        <w:t xml:space="preserve"> "О регулировании отдельных вопросов в области оборота этилового спирта, алкогольной и спиртосодержащей продукции в Ханты-Мансийском автономном округе - Югре", учитывая решение Общественного совета при Департаменте экономического развития Ханты-Мансийского автономного округа - Югры (протокол заседания от 7 июля 2021 года N 18), Правительство Ханты-Мансийского автономного округа - Югры постановляет: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1. Утвердить: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1.1. </w:t>
      </w:r>
      <w:hyperlink w:anchor="P39">
        <w:r w:rsidRPr="00864D89">
          <w:rPr>
            <w:rFonts w:ascii="Times New Roman" w:hAnsi="Times New Roman" w:cs="Times New Roman"/>
            <w:color w:val="0000FF"/>
          </w:rPr>
          <w:t>Положение</w:t>
        </w:r>
      </w:hyperlink>
      <w:r w:rsidRPr="00864D89">
        <w:rPr>
          <w:rFonts w:ascii="Times New Roman" w:hAnsi="Times New Roman" w:cs="Times New Roman"/>
        </w:rPr>
        <w:t xml:space="preserve"> о региональном государственном контроле (надзоре) в области розничной продажи алкогольной и спиртосодержащей продукции (приложение 1).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1" w:name="P16"/>
      <w:bookmarkEnd w:id="1"/>
      <w:r w:rsidRPr="00864D89">
        <w:rPr>
          <w:rFonts w:ascii="Times New Roman" w:hAnsi="Times New Roman" w:cs="Times New Roman"/>
        </w:rPr>
        <w:t xml:space="preserve">1.2. </w:t>
      </w:r>
      <w:hyperlink w:anchor="P300">
        <w:r w:rsidRPr="00864D89">
          <w:rPr>
            <w:rFonts w:ascii="Times New Roman" w:hAnsi="Times New Roman" w:cs="Times New Roman"/>
            <w:color w:val="0000FF"/>
          </w:rPr>
          <w:t>Показатели</w:t>
        </w:r>
      </w:hyperlink>
      <w:r w:rsidRPr="00864D89">
        <w:rPr>
          <w:rFonts w:ascii="Times New Roman" w:hAnsi="Times New Roman" w:cs="Times New Roman"/>
        </w:rPr>
        <w:t xml:space="preserve"> результативности и эффективности регионального государственного контроля (надзора) в области розничной продажи алкогольной и спиртосодержащей продукции (приложение 2).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 Признать утратившими силу постановления Правительства Ханты-Мансийского автономного округа - Югры: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от 1 декабря 2017 года </w:t>
      </w:r>
      <w:hyperlink r:id="rId11">
        <w:r w:rsidRPr="00864D89">
          <w:rPr>
            <w:rFonts w:ascii="Times New Roman" w:hAnsi="Times New Roman" w:cs="Times New Roman"/>
            <w:color w:val="0000FF"/>
          </w:rPr>
          <w:t>N 475-п</w:t>
        </w:r>
      </w:hyperlink>
      <w:r w:rsidRPr="00864D89">
        <w:rPr>
          <w:rFonts w:ascii="Times New Roman" w:hAnsi="Times New Roman" w:cs="Times New Roman"/>
        </w:rPr>
        <w:t xml:space="preserve"> "О порядке организации и осуществления регионального государственного контроля (надзора) в области розничной продажи алкогольной и спиртосодержащей продукции";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от 23 марта 2018 года </w:t>
      </w:r>
      <w:hyperlink r:id="rId12">
        <w:r w:rsidRPr="00864D89">
          <w:rPr>
            <w:rFonts w:ascii="Times New Roman" w:hAnsi="Times New Roman" w:cs="Times New Roman"/>
            <w:color w:val="0000FF"/>
          </w:rPr>
          <w:t>N 77-п</w:t>
        </w:r>
      </w:hyperlink>
      <w:r w:rsidRPr="00864D89">
        <w:rPr>
          <w:rFonts w:ascii="Times New Roman" w:hAnsi="Times New Roman" w:cs="Times New Roman"/>
        </w:rPr>
        <w:t xml:space="preserve"> "О внесении изменений в приложение к постановлению Правительства Ханты-Мансийского автономного округа - Югры от 1 декабря 2017 года N 475-п "О порядке организации и осуществления регионального государственного контроля (надзора) в области розничной продажи алкогольной и спиртосодержащей продукции" и признании утратившими силу некоторых постановлений Правительства Ханты-Мансийского автономного округа - Югры";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от 22 июня 2018 года </w:t>
      </w:r>
      <w:hyperlink r:id="rId13">
        <w:r w:rsidRPr="00864D89">
          <w:rPr>
            <w:rFonts w:ascii="Times New Roman" w:hAnsi="Times New Roman" w:cs="Times New Roman"/>
            <w:color w:val="0000FF"/>
          </w:rPr>
          <w:t>N 189-п</w:t>
        </w:r>
      </w:hyperlink>
      <w:r w:rsidRPr="00864D89">
        <w:rPr>
          <w:rFonts w:ascii="Times New Roman" w:hAnsi="Times New Roman" w:cs="Times New Roman"/>
        </w:rPr>
        <w:t xml:space="preserve"> "О внесении изменения в приложение к постановлению Правительства Ханты-Мансийского автономного округа - Югры от 1 декабря 2017 года N 475-п "О порядке организации и осуществления регионального государственного контроля (надзора) в области розничной продажи алкогольной и спиртосодержащей продукции";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от 19 октября 2018 года </w:t>
      </w:r>
      <w:hyperlink r:id="rId14">
        <w:r w:rsidRPr="00864D89">
          <w:rPr>
            <w:rFonts w:ascii="Times New Roman" w:hAnsi="Times New Roman" w:cs="Times New Roman"/>
            <w:color w:val="0000FF"/>
          </w:rPr>
          <w:t>N 383-п</w:t>
        </w:r>
      </w:hyperlink>
      <w:r w:rsidRPr="00864D89">
        <w:rPr>
          <w:rFonts w:ascii="Times New Roman" w:hAnsi="Times New Roman" w:cs="Times New Roman"/>
        </w:rPr>
        <w:t xml:space="preserve"> "О внесении изменений в приложение к постановлению Правительства Ханты-Мансийского автономного округа - Югры от 1 декабря 2017 года N 475-п "О порядке организации и осуществления регионального государственного контроля (надзора) в области розничной продажи алкогольной и спиртосодержащей продукции".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3. Настоящее постановление вступает в силу с 1 января 2022 года, за исключением </w:t>
      </w:r>
      <w:hyperlink w:anchor="P16">
        <w:r w:rsidRPr="00864D89">
          <w:rPr>
            <w:rFonts w:ascii="Times New Roman" w:hAnsi="Times New Roman" w:cs="Times New Roman"/>
            <w:color w:val="0000FF"/>
          </w:rPr>
          <w:t>подпункта 1.2 пункта 1</w:t>
        </w:r>
      </w:hyperlink>
      <w:r w:rsidRPr="00864D89">
        <w:rPr>
          <w:rFonts w:ascii="Times New Roman" w:hAnsi="Times New Roman" w:cs="Times New Roman"/>
        </w:rPr>
        <w:t>, вступающего в силу с 1 марта 2022 года.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Губернатор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Ханты-Мансийского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lastRenderedPageBreak/>
        <w:t>автономного округа - Югры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Н.В.КОМАРОВА</w:t>
      </w: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Приложение 1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 постановлению Правительства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Ханты-Мансийского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автономного округа - Югры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от 17 сентября 2021 года N 373-п</w:t>
      </w: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bookmarkStart w:id="2" w:name="P39"/>
      <w:bookmarkEnd w:id="2"/>
      <w:r w:rsidRPr="00864D89">
        <w:rPr>
          <w:rFonts w:ascii="Times New Roman" w:hAnsi="Times New Roman" w:cs="Times New Roman"/>
        </w:rPr>
        <w:t>ПОЛОЖЕНИЕ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 РЕГИОНАЛЬНОМ ГОСУДАРСТВЕННОМ КОНТРОЛЕ (НАДЗОРЕ) В ОБЛАСТИ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РОЗНИЧНОЙ ПРОДАЖИ АЛКОГОЛЬНОЙ И СПИРТОСОДЕРЖАЩЕЙ ПРОДУКЦИИ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(ДАЛЕЕ - ПОЛОЖЕНИЕ)</w:t>
      </w:r>
    </w:p>
    <w:p w:rsidR="00864D89" w:rsidRPr="00864D89" w:rsidRDefault="00864D8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4D89" w:rsidRPr="00864D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15">
              <w:r w:rsidRPr="00864D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864D89">
              <w:rPr>
                <w:rFonts w:ascii="Times New Roman" w:hAnsi="Times New Roman" w:cs="Times New Roman"/>
                <w:color w:val="392C69"/>
              </w:rPr>
              <w:t xml:space="preserve"> Правительства ХМАО - Югры от 18.02.2022 N 55-п)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Раздел I. ОБЩИЕ ПОЛОЖЕНИЯ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1. Положение устанавливает порядок организации и осуществления регионального государственного контроля (надзора) в области розничной продажи алкогольной и спиртосодержащей продукции (далее - государственный контроль (надзор)).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2. К отношениям, связанным с осуществлением государственного контроля (надзора), организацией и проведением профилактических мероприятий и контрольных (надзорных) мероприятий в отношении объектов государственного контроля (надзора) (далее - объект контроля, контролируемые лица) применяются положения Федеральных законов от 22 ноября 1995 года </w:t>
      </w:r>
      <w:hyperlink r:id="rId16">
        <w:r w:rsidRPr="00864D89">
          <w:rPr>
            <w:rFonts w:ascii="Times New Roman" w:hAnsi="Times New Roman" w:cs="Times New Roman"/>
            <w:color w:val="0000FF"/>
          </w:rPr>
          <w:t>N 171-ФЗ</w:t>
        </w:r>
      </w:hyperlink>
      <w:r w:rsidRPr="00864D89">
        <w:rPr>
          <w:rFonts w:ascii="Times New Roman" w:hAnsi="Times New Roman" w:cs="Times New Roman"/>
        </w:rPr>
        <w:t xml:space="preserve">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Федеральный закон N 171-ФЗ), от 31 июля 2020 года </w:t>
      </w:r>
      <w:hyperlink r:id="rId17">
        <w:r w:rsidRPr="00864D89">
          <w:rPr>
            <w:rFonts w:ascii="Times New Roman" w:hAnsi="Times New Roman" w:cs="Times New Roman"/>
            <w:color w:val="0000FF"/>
          </w:rPr>
          <w:t>N 248-ФЗ</w:t>
        </w:r>
      </w:hyperlink>
      <w:r w:rsidRPr="00864D89">
        <w:rPr>
          <w:rFonts w:ascii="Times New Roman" w:hAnsi="Times New Roman" w:cs="Times New Roman"/>
        </w:rPr>
        <w:t xml:space="preserve"> "О государственном контроле (надзоре) и муниципальном контроле в Российской Федерации" (далее - Федеральный закон N 248-ФЗ).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3. Государственный контроль (надзор) осуществляет Департамент экономического развития Ханты-Мансийского автономного округа - Югры (далее - Депэкономики Югры, автономный округ).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4. Объектами контроля являются: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3" w:name="P52"/>
      <w:bookmarkEnd w:id="3"/>
      <w:r w:rsidRPr="00864D89">
        <w:rPr>
          <w:rFonts w:ascii="Times New Roman" w:hAnsi="Times New Roman" w:cs="Times New Roman"/>
        </w:rPr>
        <w:t>4.1. Деятельность организаций, осуществляющих розничную продажу алкогольной продукции и розничную продажу алкогольной продукции при оказании услуг общественного питания на основании лицензии (далее - лицензиаты).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4.2. Деятельность организаций, обратившихся в лицензирующий орган с заявлением о выдаче лицензии (далее - соискатели лицензии).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4.3. Деятельность организаций и граждан, не имеющих указанной в </w:t>
      </w:r>
      <w:hyperlink w:anchor="P52">
        <w:r w:rsidRPr="00864D89">
          <w:rPr>
            <w:rFonts w:ascii="Times New Roman" w:hAnsi="Times New Roman" w:cs="Times New Roman"/>
            <w:color w:val="0000FF"/>
          </w:rPr>
          <w:t>подпункте 4.1</w:t>
        </w:r>
      </w:hyperlink>
      <w:r w:rsidRPr="00864D89">
        <w:rPr>
          <w:rFonts w:ascii="Times New Roman" w:hAnsi="Times New Roman" w:cs="Times New Roman"/>
        </w:rPr>
        <w:t xml:space="preserve"> настоящего пункта лицензии (далее - </w:t>
      </w:r>
      <w:proofErr w:type="spellStart"/>
      <w:r w:rsidRPr="00864D89">
        <w:rPr>
          <w:rFonts w:ascii="Times New Roman" w:hAnsi="Times New Roman" w:cs="Times New Roman"/>
        </w:rPr>
        <w:t>нелицензиаты</w:t>
      </w:r>
      <w:proofErr w:type="spellEnd"/>
      <w:r w:rsidRPr="00864D89">
        <w:rPr>
          <w:rFonts w:ascii="Times New Roman" w:hAnsi="Times New Roman" w:cs="Times New Roman"/>
        </w:rPr>
        <w:t>) и осуществляющих: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розничную продажу алкогольной продукции и розничную продажу алкогольной продукции при оказании услуг общественного питания, для осуществления которых требуется лицензия;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розничную продажу пива и пивных напитков, сидра, </w:t>
      </w:r>
      <w:proofErr w:type="spellStart"/>
      <w:r w:rsidRPr="00864D89">
        <w:rPr>
          <w:rFonts w:ascii="Times New Roman" w:hAnsi="Times New Roman" w:cs="Times New Roman"/>
        </w:rPr>
        <w:t>пуаре</w:t>
      </w:r>
      <w:proofErr w:type="spellEnd"/>
      <w:r w:rsidRPr="00864D89">
        <w:rPr>
          <w:rFonts w:ascii="Times New Roman" w:hAnsi="Times New Roman" w:cs="Times New Roman"/>
        </w:rPr>
        <w:t xml:space="preserve"> и медовухи, розничную продажу пива и пивных напитков, сидра, </w:t>
      </w:r>
      <w:proofErr w:type="spellStart"/>
      <w:r w:rsidRPr="00864D89">
        <w:rPr>
          <w:rFonts w:ascii="Times New Roman" w:hAnsi="Times New Roman" w:cs="Times New Roman"/>
        </w:rPr>
        <w:t>пуаре</w:t>
      </w:r>
      <w:proofErr w:type="spellEnd"/>
      <w:r w:rsidRPr="00864D89">
        <w:rPr>
          <w:rFonts w:ascii="Times New Roman" w:hAnsi="Times New Roman" w:cs="Times New Roman"/>
        </w:rPr>
        <w:t xml:space="preserve"> и медовухи при оказании услуг общественного питания;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розничную продажу спиртосодержащей продукции.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4.4. Результаты деятельности граждан и организаций в сфере производства и оборота этилового спирта, алкогольной и спиртосодержащей продукции, в том числе продукция (товары), работы и услуги, к которым предъявляются обязательные требования в области розничной продажи алкогольной и спиртосодержащей продукции, установленные нормативными правовыми актами Российской Федерации и нормативными </w:t>
      </w:r>
      <w:r w:rsidRPr="00864D89">
        <w:rPr>
          <w:rFonts w:ascii="Times New Roman" w:hAnsi="Times New Roman" w:cs="Times New Roman"/>
        </w:rPr>
        <w:lastRenderedPageBreak/>
        <w:t>правовыми актами автономного округа (далее - обязательные требования).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4.5. Здания, сооружения, помещения, территории, оборудование, устройства, предметы, транспортные средства и другие объекты, которыми граждане и организации владеют и (или) пользуются при осуществлении деятельности в сфере оборота этилового спирта, алкогольной и спиртосодержащей продукции и к которым предъявляются обязательные требования.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5. Учет объектов контроля осуществляет Депэкономики Югры в соответствии с Положением, используя: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перечень контролируемых лиц, размещенный на официальном сайте Депэкономики Югры в информационно-телекоммуникационной сети Интернет;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автоматизированную информационную систему осуществления государственного контроля (надзора) в автономном округе (АИС КНД);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иные федеральные или региональные информационные системы, в том числе межведомственное информационное взаимодействие.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6. Депэкономики Югры размещает и поддерживает в актуальном состоянии на своем официальном сайте в информационно-телекоммуникационной сети Интернет информацию, предусмотренную </w:t>
      </w:r>
      <w:hyperlink r:id="rId18">
        <w:r w:rsidRPr="00864D89">
          <w:rPr>
            <w:rFonts w:ascii="Times New Roman" w:hAnsi="Times New Roman" w:cs="Times New Roman"/>
            <w:color w:val="0000FF"/>
          </w:rPr>
          <w:t>частью 3 статьи 46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248-ФЗ, в том числе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государственного контроля (надзора) (далее - обязательные требования), а также информацию о мерах ответственности, применяемых при нарушении обязательных требований, с текстами в действующей редакции.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7. Предмет государственного контроля (надзора) предусмотрен </w:t>
      </w:r>
      <w:hyperlink r:id="rId19">
        <w:r w:rsidRPr="00864D89">
          <w:rPr>
            <w:rFonts w:ascii="Times New Roman" w:hAnsi="Times New Roman" w:cs="Times New Roman"/>
            <w:color w:val="0000FF"/>
          </w:rPr>
          <w:t>пунктом 2 статьи 23.1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171-ФЗ.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8. Государственный контроль (надзор) осуществляется посредством проведения: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профилактических мероприятий;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контрольных (надзорных) мероприятий с взаимодействием с контролируемым лицом;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контрольных (надзорных) мероприятий без взаимодействия с контролируемым лицом.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9. Государственный контроль (надзор) осуществляют следующие должностные лица Депэкономики Югры в соответствии с их должностными регламентами (должностными инструкциями) (далее также - должностное лицо):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директор Департамента экономического развития - заместитель Губернатора автономного округа;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заместитель директора Департамента - начальник управления лицензирования Депэкономики Югры;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заместитель начальника управления - начальник отдела контроля и административного производства управления лицензирования Депэкономики Югры;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заместитель начальника управления - начальник отдела лицензирования управления лицензирования Депэкономики Югры;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заместитель начальника отдела контроля и административного производства управления лицензирования Депэкономики Югры;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заместитель начальника отдела лицензирования управления лицензирования Депэкономики Югры;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консультант отдела контроля и административного производства управления лицензирования Депэкономики Югры;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консультант отдела лицензирования управления лицензирования Депэкономики Югры;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главный специалист-эксперт отдела контроля и административного производства управления лицензирования Депэкономики Югры;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главный специалист-эксперт отдела лицензирования управления лицензирования Депэкономики </w:t>
      </w:r>
      <w:r w:rsidRPr="00864D89">
        <w:rPr>
          <w:rFonts w:ascii="Times New Roman" w:hAnsi="Times New Roman" w:cs="Times New Roman"/>
        </w:rPr>
        <w:lastRenderedPageBreak/>
        <w:t>Югры.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Раздел II. УПРАВЛЕНИЕ РИСКАМИ ПРИЧИНЕНИЯ ВРЕДА (УЩЕРБА)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ОХРАНЯЕМЫМ ЗАКОНОМ ЦЕННОСТЯМ ПРИ ОСУЩЕСТВЛЕНИИ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ГОСУДАРСТВЕННОГО КОНТРОЛЯ (НАДЗОРА)</w:t>
      </w:r>
    </w:p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10. В целях оценки риска причинения вреда (ущерба) при принятии решения о проведении и выборе вида внепланового контрольного (надзорного) мероприятия, профилактического мероприятия Депэкономики Югры руководствуется индикаторами риска нарушения обязательных требований в соответствии с </w:t>
      </w:r>
      <w:hyperlink w:anchor="P234">
        <w:r w:rsidRPr="00864D89">
          <w:rPr>
            <w:rFonts w:ascii="Times New Roman" w:hAnsi="Times New Roman" w:cs="Times New Roman"/>
            <w:color w:val="0000FF"/>
          </w:rPr>
          <w:t>таблицей</w:t>
        </w:r>
      </w:hyperlink>
      <w:r w:rsidRPr="00864D89">
        <w:rPr>
          <w:rFonts w:ascii="Times New Roman" w:hAnsi="Times New Roman" w:cs="Times New Roman"/>
        </w:rPr>
        <w:t>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11. Допустимый уровень риска причинения вреда (ущерба) при реализации государственного контроля (надзора) закреплен в ключевых </w:t>
      </w:r>
      <w:hyperlink w:anchor="P300">
        <w:r w:rsidRPr="00864D89">
          <w:rPr>
            <w:rFonts w:ascii="Times New Roman" w:hAnsi="Times New Roman" w:cs="Times New Roman"/>
            <w:color w:val="0000FF"/>
          </w:rPr>
          <w:t>показателях</w:t>
        </w:r>
      </w:hyperlink>
      <w:r w:rsidRPr="00864D89">
        <w:rPr>
          <w:rFonts w:ascii="Times New Roman" w:hAnsi="Times New Roman" w:cs="Times New Roman"/>
        </w:rPr>
        <w:t xml:space="preserve"> в соответствии с приложением 2 к настоящему постановлению.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Раздел III. ПРОФИЛАКТИКА РИСКОВ ПРИЧИНЕНИЯ ВРЕДА (УЩЕРБА)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ОХРАНЯЕМЫМ ЗАКОНОМ ЦЕННОСТЯМ</w:t>
      </w:r>
    </w:p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12. Профилактические мероприятия осуществляются на основании программы профилактики рисков причинения вреда охраняемым законом ценностям, прошедшей общественное обсуждение, утвержденной Депэкономики Югры и размещенной на его официальном сайте в информационно-телекоммуникационной сети Интернет.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13. Депэкономики Югры при осуществлении государственного контроля (надзора) проводит следующие профилактические мероприятия: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информирование;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обобщение правоприменительной практики;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объявление предостережения;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консультирование;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профилактический визит.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14. Информирование контролируемых лиц осуществляют должностные лица при размещении сведений, предусмотренных </w:t>
      </w:r>
      <w:hyperlink r:id="rId20">
        <w:r w:rsidRPr="00864D89">
          <w:rPr>
            <w:rFonts w:ascii="Times New Roman" w:hAnsi="Times New Roman" w:cs="Times New Roman"/>
            <w:color w:val="0000FF"/>
          </w:rPr>
          <w:t>статьей 21</w:t>
        </w:r>
      </w:hyperlink>
      <w:r w:rsidRPr="00864D89">
        <w:rPr>
          <w:rFonts w:ascii="Times New Roman" w:hAnsi="Times New Roman" w:cs="Times New Roman"/>
        </w:rPr>
        <w:t xml:space="preserve">, </w:t>
      </w:r>
      <w:hyperlink r:id="rId21">
        <w:r w:rsidRPr="00864D89">
          <w:rPr>
            <w:rFonts w:ascii="Times New Roman" w:hAnsi="Times New Roman" w:cs="Times New Roman"/>
            <w:color w:val="0000FF"/>
          </w:rPr>
          <w:t>частью 3 статьи 46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 (далее - сведения), на официальном сайте Депэкономики Югры в информационно-телекоммуникационной сети Интернет, в средствах массовой информации, через федеральную государственную информационную систему "Единый портал государственных и муниципальных услуг (функций)" (далее - единый портал государственных и муниципальных услуг) и (или) через региональный портал государственных и муниципальных услуг, в иных формах.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Размещенные сведения должностные лица поддерживают в актуальном состоянии и обновляют в срок не позднее 5 рабочих дней с даты их изменения.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15. Обобщение правоприменительной практики осуществляют должностные лица путем сбора и анализа данных о проведенных контрольных (надзорных) мероприятиях и их результатов, а также поступивших в Депэкономики Югры обращений.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 итогам обобщения правоприменительной практики Депэкономики Югры не реже 1 раза в год готовит доклад, обеспечивает в обязательном порядке его публичное обсуждение и после утверждения Депэкономики Югры размещает его в срок до 1 апреля на своем официальном сайте в информационно-телекоммуникационной сети Интернет.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16. Депэкономики Югры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 в случае наличия у Депэкономики Югры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 рабочих дней со дня получения указанных сведений.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Предостережение объявляется в письменной форме или в форме электронного документа, утвержденной Депэкономики Югры.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lastRenderedPageBreak/>
        <w:t>Объявленное предостережение Депэкономики Югры размещает в момент вынесения в едином реестре контрольных (надзорных) мероприятий и в течение 3 рабочих дней с даты объявления направляет в адрес контролируемого лица через единый портал государственных и муниципальных услуг) и (или) через региональный портал государственных и муниципальных услуг или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или почтовым отправлением (в случае направления на бумажном носителе).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Контролируемое лицо вправе подать в Депэкономики Югры почтовым отправлением (в случае направления на бумажном носителе) или на официальный адрес электронной почты Депэкономики Югры возражение в произвольной форме, включив в него следующую информацию: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наименование контролируемого лица;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сведения об объекте контроля;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дату и номер полученного предостережения;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обоснование позиции, возражения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желаемый способ получения ответа по итогам рассмотрения возражения;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фамилию, имя, отчество (при наличии) лица, уполномоченного действовать от имени контролируемого лица, направившего возражение;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дату направления возражения.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Возражение рассматривает Депэкономики Югры не позднее 30 календарных дней с даты его получения.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 итогам рассмотрения возражения Депэкономики Югры принимает одно из указанных решений: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решения;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в случае признания доводов контролируемого лица несостоятельными - об оставлении возражения без удовлетворения, о чем уведомляет его в срок не позднее 3 рабочих дней с даты принятия решения.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17. Консультирование контролируемых лиц и их представителей осуществляет должностное лицо по вопросам, связанным с организацией и осуществлением государственного контроля (надзора),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Консультирование, в том числе письменное, осуществляется по следующим вопросам: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 нормативных правовых актах, регламентирующих порядок осуществления государственного контроля (надзора);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об обязательных требованиях, предъявляемых к деятельности контролируемых лиц, соответствии (несоответствии) объектов контроля индикаторам риска, интенсивности контрольных (надзорных) мероприятий, исходя из отнесения объектов контроля к соответствующим индикаторам риска;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об осуществлении государственного контроля (надзора), а также о видах, порядке, содержании, периодичности и сроках проведения контрольных (надзорных) мероприятий;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 досудебном (внесудебном) обжаловании действий (бездействия) и (или) решений, принятых (осуществленных) Депэкономики Югры и его должностными лицами в ходе реализации контрольных (надзорных) мероприятий;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об административной ответственности и порядке осуществления административного производства;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о правах и обязанностях контролируемых лиц и должностных лиц, осуществляющих государственный </w:t>
      </w:r>
      <w:r w:rsidRPr="00864D89">
        <w:rPr>
          <w:rFonts w:ascii="Times New Roman" w:hAnsi="Times New Roman" w:cs="Times New Roman"/>
        </w:rPr>
        <w:lastRenderedPageBreak/>
        <w:t>контроль (надзор).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Информация в письменной форме по итогам консультирования предоставляется в сроки, установленные Федеральным </w:t>
      </w:r>
      <w:hyperlink r:id="rId22">
        <w:r w:rsidRPr="00864D89">
          <w:rPr>
            <w:rFonts w:ascii="Times New Roman" w:hAnsi="Times New Roman" w:cs="Times New Roman"/>
            <w:color w:val="0000FF"/>
          </w:rPr>
          <w:t>законом</w:t>
        </w:r>
      </w:hyperlink>
      <w:r w:rsidRPr="00864D89">
        <w:rPr>
          <w:rFonts w:ascii="Times New Roman" w:hAnsi="Times New Roman" w:cs="Times New Roman"/>
        </w:rPr>
        <w:t xml:space="preserve"> от 2 мая 2006 года N 59-ФЗ "О порядке рассмотрения обращений граждан Российской Федерации", в следующих случаях: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контролируемое лицо представило письменный запрос о предоставлении письменного ответа по вопросам консультирования;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за время консультирования предоставить ответ на поставленные вопросы невозможно;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ответ на поставленные вопросы требует дополнительного запроса сведений от иных органов власти или лиц.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Время консультирования не должно превышать 15 минут.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Личный прием контролируемых лиц проводит уполномоченное должностное лицо Депэкономики Югры.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Информацию о месте личного приема, а также об установленных для приема днях и часах Депэкономики Югры размещает на своем официальном сайте в информационно-телекоммуникационной сети Интернет.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Если поставленные во время консультирования вопросы не относятся к осуществляемому виду государственного контроля (надзора), контролируемому лицу даются необходимые разъяснения по обращению в соответствующие органы государственной власти или к соответствующим должностным лицам.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Депэкономики Югры ведет учет консультирований путем внесения соответствующих записей в журнал консультирования.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Запись о проведенном консультировании во время контрольных (надзорных) мероприятий отражается в акте контрольного (надзорного) мероприятия.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Если в течение календарного года поступило 5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Депэкономики Югры в информационно-телекоммуникационной сети Интернет письменного разъяснения, подписанного уполномоченным должностным лицом, без указания в нем сведений, отнесенных к категории ограниченного доступа.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18. Профилактический визит выполняет должностное лицо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должностное лицо информирует контролируемое лицо об обязательных требованиях, предъявляемых к его деятельности либо к принадлежащим ему объектам контроля.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Срок проведения профилактического визита не может превышать 2 часов.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 итогу профилактического визита должностное лицо, его проводившее, представляет уполномоченному должностному лицу информацию, которая содержит предложения по дальнейшим действиям, направленным на обеспечение соблюдения обязательных требований.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Обязательные профилактические визиты проводятся в отношении контролируемых лиц, приступающих к осуществлению деятельности в установленной Положением сфере.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Раздел IV. ОСУЩЕСТВЛЕНИЕ ГОСУДАРСТВЕННОГО КОНТРОЛЯ (НАДЗОРА)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19. Государственный контроль (надзор) с взаимодействием с контролируемым лицом осуществляется при проведении следующих контрольных (надзорных) мероприятий: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контрольная закупка;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инспекционный визит;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рейдовый осмотр;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документарная проверка;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lastRenderedPageBreak/>
        <w:t>выездная проверка.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20. Проведение контрольного (надзорного) мероприятия осуществляется на основании решения Депэкономики Югры, в котором указываются сведения, предусмотренные </w:t>
      </w:r>
      <w:hyperlink r:id="rId23">
        <w:r w:rsidRPr="00864D89">
          <w:rPr>
            <w:rFonts w:ascii="Times New Roman" w:hAnsi="Times New Roman" w:cs="Times New Roman"/>
            <w:color w:val="0000FF"/>
          </w:rPr>
          <w:t>частью 1 статьи 64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21. Без взаимодействия с контролируемым лицом осуществляются следующие контрольные (надзорные) мероприятия: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наблюдение за соблюдением обязательных требований;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выездное обследование.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22. При проведении контрольных (надзорных) мероприятий при осуществлении государственного контроля (надзора) должностное лицо: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совершает действия, принимает решения, предусмотренные </w:t>
      </w:r>
      <w:hyperlink r:id="rId24">
        <w:r w:rsidRPr="00864D89">
          <w:rPr>
            <w:rFonts w:ascii="Times New Roman" w:hAnsi="Times New Roman" w:cs="Times New Roman"/>
            <w:color w:val="0000FF"/>
          </w:rPr>
          <w:t>частью 2 статьи 29</w:t>
        </w:r>
      </w:hyperlink>
      <w:r w:rsidRPr="00864D89">
        <w:rPr>
          <w:rFonts w:ascii="Times New Roman" w:hAnsi="Times New Roman" w:cs="Times New Roman"/>
        </w:rPr>
        <w:t xml:space="preserve">, </w:t>
      </w:r>
      <w:hyperlink r:id="rId25">
        <w:r w:rsidRPr="00864D89">
          <w:rPr>
            <w:rFonts w:ascii="Times New Roman" w:hAnsi="Times New Roman" w:cs="Times New Roman"/>
            <w:color w:val="0000FF"/>
          </w:rPr>
          <w:t>частью 2 статьи 90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23. Случаи, при наступлении которых контролируемые лица вправе представить в Депэкономики Югры информацию о невозможности присутствия при проведении контрольного (надзорного) мероприятия, в связи с чем Депэкономики Югры переносит проведение контрольного (надзорного) мероприятия на срок, необходимый для устранения обстоятельств, послуживших поводом для данного обращения контролируемого лица: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тяжелое заболевание (состояние здоровья) контролируемого лица, требующего оказания такому лицу медицинской помощи в дневном стационаре или стационарно;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смерть близкого родственника контролируемого лица (супруги (супруга), отца, матери, отца (матери) супруги (супруга), сына (дочери), родного брата (родной сестры);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пожар или другое стихийное бедствие, постигшие контролируемое лицо или его близкого родственника.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24. Контрольные (надзорные) мероприятия проводятся на внеплановой основе при наличии оснований, установленных </w:t>
      </w:r>
      <w:hyperlink r:id="rId26">
        <w:r w:rsidRPr="00864D89">
          <w:rPr>
            <w:rFonts w:ascii="Times New Roman" w:hAnsi="Times New Roman" w:cs="Times New Roman"/>
            <w:color w:val="0000FF"/>
          </w:rPr>
          <w:t>пунктами 1</w:t>
        </w:r>
      </w:hyperlink>
      <w:r w:rsidRPr="00864D89">
        <w:rPr>
          <w:rFonts w:ascii="Times New Roman" w:hAnsi="Times New Roman" w:cs="Times New Roman"/>
        </w:rPr>
        <w:t xml:space="preserve">, </w:t>
      </w:r>
      <w:hyperlink r:id="rId27">
        <w:r w:rsidRPr="00864D89">
          <w:rPr>
            <w:rFonts w:ascii="Times New Roman" w:hAnsi="Times New Roman" w:cs="Times New Roman"/>
            <w:color w:val="0000FF"/>
          </w:rPr>
          <w:t>3</w:t>
        </w:r>
      </w:hyperlink>
      <w:r w:rsidRPr="00864D89">
        <w:rPr>
          <w:rFonts w:ascii="Times New Roman" w:hAnsi="Times New Roman" w:cs="Times New Roman"/>
        </w:rPr>
        <w:t xml:space="preserve"> - </w:t>
      </w:r>
      <w:hyperlink r:id="rId28">
        <w:r w:rsidRPr="00864D89">
          <w:rPr>
            <w:rFonts w:ascii="Times New Roman" w:hAnsi="Times New Roman" w:cs="Times New Roman"/>
            <w:color w:val="0000FF"/>
          </w:rPr>
          <w:t>5 части 1 статьи 57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25. Контрольные (надзорные) мероприятия с взаимодействием с контролируемым лицом проводятся только путем совершения должностным лицом и лицами, привлекаемыми к его проведению, одного или нескольких из следующих контрольных (надзорных) действий: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осмотр;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опрос;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получение письменных объяснений;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истребование документов;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отбор проб (образцов);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инструментальное обследование;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экспертиза.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26. Утратил силу с 1 марта 2022 года. - </w:t>
      </w:r>
      <w:hyperlink r:id="rId29">
        <w:r w:rsidRPr="00864D89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864D89">
        <w:rPr>
          <w:rFonts w:ascii="Times New Roman" w:hAnsi="Times New Roman" w:cs="Times New Roman"/>
        </w:rPr>
        <w:t xml:space="preserve"> Правительства ХМАО - Югры от 18.02.2022 N 55-п.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27. Срок непосредственного личного взаимодействия должностного лица и контролируемого лица при проведении контрольной закупки не может превышать 1 рабочий день.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28. Контрольная закупка проводится в порядке, установленном </w:t>
      </w:r>
      <w:hyperlink r:id="rId30">
        <w:r w:rsidRPr="00864D89">
          <w:rPr>
            <w:rFonts w:ascii="Times New Roman" w:hAnsi="Times New Roman" w:cs="Times New Roman"/>
            <w:color w:val="0000FF"/>
          </w:rPr>
          <w:t>статьей 67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248-ФЗ, в ходе которой совершается одно или несколько из контрольных (надзорных) действий: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lastRenderedPageBreak/>
        <w:t>осмотр;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эксперимент.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29. Инспекционный визит проводится в порядке, установленном </w:t>
      </w:r>
      <w:hyperlink r:id="rId31">
        <w:r w:rsidRPr="00864D89">
          <w:rPr>
            <w:rFonts w:ascii="Times New Roman" w:hAnsi="Times New Roman" w:cs="Times New Roman"/>
            <w:color w:val="0000FF"/>
          </w:rPr>
          <w:t>статьей 70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248-ФЗ, в ходе которого совершается одно или несколько из контрольных (надзорных) действий: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осмотр;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опрос;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получение письменных объяснений;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инструментальное обследование;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30. Рейдовый осмотр проводится в порядке, установленном </w:t>
      </w:r>
      <w:hyperlink r:id="rId32">
        <w:r w:rsidRPr="00864D89">
          <w:rPr>
            <w:rFonts w:ascii="Times New Roman" w:hAnsi="Times New Roman" w:cs="Times New Roman"/>
            <w:color w:val="0000FF"/>
          </w:rPr>
          <w:t>статьей 71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248-ФЗ, в ходе которого совершается одно или несколько из контрольных (надзорных) действий: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осмотр;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опрос;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получение письменных объяснений;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истребование документов;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отбор проб (образцов);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инструментальное обследование;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экспертиза.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31. Документарная проверка проводится в порядке, установленном </w:t>
      </w:r>
      <w:hyperlink r:id="rId33">
        <w:r w:rsidRPr="00864D89">
          <w:rPr>
            <w:rFonts w:ascii="Times New Roman" w:hAnsi="Times New Roman" w:cs="Times New Roman"/>
            <w:color w:val="0000FF"/>
          </w:rPr>
          <w:t>статьей 72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248-ФЗ, в ходе которой совершается одно или несколько из контрольных (надзорных) действий: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получение письменных объяснений;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истребование документов;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экспертиза.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32. Выездная проверка проводится в порядке, установленном </w:t>
      </w:r>
      <w:hyperlink r:id="rId34">
        <w:r w:rsidRPr="00864D89">
          <w:rPr>
            <w:rFonts w:ascii="Times New Roman" w:hAnsi="Times New Roman" w:cs="Times New Roman"/>
            <w:color w:val="0000FF"/>
          </w:rPr>
          <w:t>статьей 73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248-ФЗ, в ходе которой совершается одно или несколько из контрольных (надзорных) действий: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осмотр;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опрос;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получение письменных объяснений;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истребование документов;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отбор проб (образцов);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инструментальное обследование;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экспертиза.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864D89">
        <w:rPr>
          <w:rFonts w:ascii="Times New Roman" w:hAnsi="Times New Roman" w:cs="Times New Roman"/>
        </w:rPr>
        <w:t>микропредприятия</w:t>
      </w:r>
      <w:proofErr w:type="spellEnd"/>
      <w:r w:rsidRPr="00864D89">
        <w:rPr>
          <w:rFonts w:ascii="Times New Roman" w:hAnsi="Times New Roman" w:cs="Times New Roman"/>
        </w:rPr>
        <w:t xml:space="preserve">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</w:t>
      </w:r>
      <w:r w:rsidRPr="00864D89">
        <w:rPr>
          <w:rFonts w:ascii="Times New Roman" w:hAnsi="Times New Roman" w:cs="Times New Roman"/>
        </w:rPr>
        <w:lastRenderedPageBreak/>
        <w:t>представительству, обособленному структурному подразделению организации или производственному объекту.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33. Наблюдение за соблюдением обязательных требований (мониторингом безопасности) проводится без взаимодействия с контролируемым лицом в порядке, установленном </w:t>
      </w:r>
      <w:hyperlink r:id="rId35">
        <w:r w:rsidRPr="00864D89">
          <w:rPr>
            <w:rFonts w:ascii="Times New Roman" w:hAnsi="Times New Roman" w:cs="Times New Roman"/>
            <w:color w:val="0000FF"/>
          </w:rPr>
          <w:t>статьей 74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34. Выездное обследование проводится без взаимодействия с контролируемым лицом и без его информирования в порядке, установленном </w:t>
      </w:r>
      <w:hyperlink r:id="rId36">
        <w:r w:rsidRPr="00864D89">
          <w:rPr>
            <w:rFonts w:ascii="Times New Roman" w:hAnsi="Times New Roman" w:cs="Times New Roman"/>
            <w:color w:val="0000FF"/>
          </w:rPr>
          <w:t>статьей 75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В ходе выездного обследования должностное лицо осуществляет осмотр общедоступных (открытых для посещения неограниченным кругом лиц) производственных объектов.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35. Для фиксации информации, получаемой в ходе проведения контрольных (надзорных) мероприятий, осуществляется фотосъемка, аудио- и видеозапись, иные установленные способы фиксации, о чем делается отметка в акте контрольного (надзорного) мероприятия, а также протоколах соответствующих контрольных (надзорных) действий (в случае их составления).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При проведении контрольного (надзорного) мероприятия со взаимодействием с контролируемым лицом последнего уведомляют о проведении фотосъемки, аудио- и видеозаписи.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Фотографии, аудио- и видеозаписи, используемые для фиксации, должны позволять однозначно идентифицировать объект фиксации, отражающий нарушение обязательных требований.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36. Отбор образцов продукции (товаров) осуществляют должностные лица в порядке, установленном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измерений, и иными документами для направления указанных проб (образцов) на испытания и (или) экспертизу в экспертную организацию в целях проведения оценки соблюдения контролируемым лицом обязательных требований. Отбор проб (образцов) оформляется соответствующим протоколом, который является приложением к акту контрольного (надзорного) мероприятия. Не допускается изъятие алкогольной продукции, не находящейся в незаконном обороте, а также не являющейся предметом или объектом административного правонарушения.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37. При проведении инструментального обследования должностное лицо использует специальные приборы, соответствующие требованиям </w:t>
      </w:r>
      <w:hyperlink r:id="rId37">
        <w:r w:rsidRPr="00864D89">
          <w:rPr>
            <w:rFonts w:ascii="Times New Roman" w:hAnsi="Times New Roman" w:cs="Times New Roman"/>
            <w:color w:val="0000FF"/>
          </w:rPr>
          <w:t>статьи 82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248-ФЗ, в том числе приборы определения подлинности федеральных специальных марок и акцизных марок.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Раздел V. РЕЗУЛЬТАТЫ КОНТРОЛЬНОГО (НАДЗОРНОГО) МЕРОПРИЯТИЯ</w:t>
      </w:r>
    </w:p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38. В результате контрольных (надзорных) мероприятий Депэкономики Югры принимает решения, оформляет их в соответствии с </w:t>
      </w:r>
      <w:hyperlink r:id="rId38">
        <w:r w:rsidRPr="00864D89">
          <w:rPr>
            <w:rFonts w:ascii="Times New Roman" w:hAnsi="Times New Roman" w:cs="Times New Roman"/>
            <w:color w:val="0000FF"/>
          </w:rPr>
          <w:t>главой 16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39. Акт контрольного (надзорного) мероприятия оформляется на месте его проведения в день окончания (за исключением случаев, установленных Правительством Российской Федерации).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40. При осуществлении государственного контроля (надзора) Депэкономики Югры составляет документы в электронной форме и подписывает усиленной квалифицированной электронной подписью.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Раздел VI. ОБЖАЛОВАНИЕ РЕШЕНИЙ ДЕПЭКОНОМИКИ ЮГРЫ, ДЕЙСТВИЙ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(БЕЗДЕЙСТВИЯ) ЕГО ДОЛЖНОСТНЫХ ЛИЦ</w:t>
      </w:r>
    </w:p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41. Обжалование решений Департамента, действий (бездействия) его должностных лиц осуществляется в соответствии с </w:t>
      </w:r>
      <w:hyperlink r:id="rId39">
        <w:r w:rsidRPr="00864D89">
          <w:rPr>
            <w:rFonts w:ascii="Times New Roman" w:hAnsi="Times New Roman" w:cs="Times New Roman"/>
            <w:color w:val="0000FF"/>
          </w:rPr>
          <w:t>главой 9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42. Контролируемые лица, права и законные интересы которых, по их мнению, были непосредственно нарушены при осуществлении государственного контроля (надзора), имеют право на досудебное обжалование решений, актов и действий (бездействия) Депэкономики Югры, указанных в </w:t>
      </w:r>
      <w:hyperlink r:id="rId40">
        <w:r w:rsidRPr="00864D89">
          <w:rPr>
            <w:rFonts w:ascii="Times New Roman" w:hAnsi="Times New Roman" w:cs="Times New Roman"/>
            <w:color w:val="0000FF"/>
          </w:rPr>
          <w:t>части 4 статьи 40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 (далее - жалоба).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43. Жалобу контролируемое лицо подает в соответствии со </w:t>
      </w:r>
      <w:hyperlink r:id="rId41">
        <w:r w:rsidRPr="00864D89">
          <w:rPr>
            <w:rFonts w:ascii="Times New Roman" w:hAnsi="Times New Roman" w:cs="Times New Roman"/>
            <w:color w:val="0000FF"/>
          </w:rPr>
          <w:t>статьями 40</w:t>
        </w:r>
      </w:hyperlink>
      <w:r w:rsidRPr="00864D89">
        <w:rPr>
          <w:rFonts w:ascii="Times New Roman" w:hAnsi="Times New Roman" w:cs="Times New Roman"/>
        </w:rPr>
        <w:t xml:space="preserve">, </w:t>
      </w:r>
      <w:hyperlink r:id="rId42">
        <w:r w:rsidRPr="00864D89">
          <w:rPr>
            <w:rFonts w:ascii="Times New Roman" w:hAnsi="Times New Roman" w:cs="Times New Roman"/>
            <w:color w:val="0000FF"/>
          </w:rPr>
          <w:t>41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</w:t>
      </w:r>
      <w:r w:rsidRPr="00864D89">
        <w:rPr>
          <w:rFonts w:ascii="Times New Roman" w:hAnsi="Times New Roman" w:cs="Times New Roman"/>
        </w:rPr>
        <w:lastRenderedPageBreak/>
        <w:t>государственных и муниципальных услуг и (или) региональных порталов государственных и муниципальных услуг непосредственно в Депэкономики Югры на бумажном носителе нарочно или почтовым отправлением.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44. Жалобу на решение Депэкономики Югры, действия (бездействие) его должностных лиц рассматривает директор Департамента экономического развития - заместитель Губернатора автономного округа (заместитель директора Департамента - начальник управления лицензирования Депэкономики Югры);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жалобу на действия (бездействие) директора Департамента экономического развития - заместителя Губернатора автономного округа (заместителя директора Департамента - начальника управления лицензирования Депэкономики Югры) рассматривает первый заместитель Губернатора автономного округа, в ведении которого находится Депэкономики Югры.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45. Контролируемое лицо, обратившееся в Депэкономики Югры с жалобой, имеет право знакомиться с документами и материалами, касающимися ее рассмотрения,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Если жалоба требует дополнительного изучения и проверки, срок ее рассмотрения может быть продлен не более чем на 20 рабочих дней с письменным уведомлением об этом контролируемого лица.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46. Жалоба рассматривается в порядке и в сроки, предусмотренные </w:t>
      </w:r>
      <w:hyperlink r:id="rId43">
        <w:r w:rsidRPr="00864D89">
          <w:rPr>
            <w:rFonts w:ascii="Times New Roman" w:hAnsi="Times New Roman" w:cs="Times New Roman"/>
            <w:color w:val="0000FF"/>
          </w:rPr>
          <w:t>статьей 43</w:t>
        </w:r>
      </w:hyperlink>
      <w:r w:rsidRPr="00864D89">
        <w:rPr>
          <w:rFonts w:ascii="Times New Roman" w:hAnsi="Times New Roman" w:cs="Times New Roman"/>
        </w:rPr>
        <w:t xml:space="preserve"> Федерального закона N 248-ФЗ.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Жалоба, связанная со сведениями и документами, составляющими государственную или иную охраняемую законом тайну, рассматривается в порядке, установленном для рассмотрения жалобы, не связанной с такими сведениями и документами, при этом ее рассмотрение осуществляется без использования единого портала государственных и муниципальных услуг и (или) региональных порталов государственных и муниципальных услуг.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Таблица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  <w:bookmarkStart w:id="4" w:name="P234"/>
      <w:bookmarkEnd w:id="4"/>
      <w:r w:rsidRPr="00864D89">
        <w:rPr>
          <w:rFonts w:ascii="Times New Roman" w:hAnsi="Times New Roman" w:cs="Times New Roman"/>
        </w:rPr>
        <w:t>Перечень индикаторов риска</w:t>
      </w:r>
    </w:p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119"/>
        <w:gridCol w:w="5375"/>
      </w:tblGrid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Наименование индикатора риска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Показатель индикатора риска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Неисполнение:</w:t>
            </w:r>
          </w:p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предостережения Депэкономики Югры о недопустимости нарушения обязательных требований;</w:t>
            </w:r>
          </w:p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предписания Депэкономики Югры об устранении выявленного нарушения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Наличие в течение 1 года, предшествующего дате принятия решения о проведении контрольного (надзорного) мероприятия, неисполненного в установленном порядке:</w:t>
            </w:r>
          </w:p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объявленного предостережения Депэкономики Югры о недопустимости нарушения обязательных требований;</w:t>
            </w:r>
          </w:p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выданного предписания Депэкономики Югры об устранении выявленного нарушения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Изменение (снижение) объемов закупки маркированной алкогольной продукции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Отсутствие информации о закупке маркированной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 (далее - ЕГАИС) организациями, имеющими лицензию на розничную продажу алкогольной продукции и розничную продажу алкогольной продукции при оказании услуг общественного питания, на протяжении 90 календарных дней в совокупности в течение календарного года, либо непрерывно в течение 30 календарных дней;</w:t>
            </w:r>
          </w:p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снижение более чем на 50% объемов закупки маркированной алкогольной продукции по итогам календарного года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Нарушение обязательных требований на объектах контроля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Наличие в течение 1 года, предшествующего дате принятия решения о проведении контрольного (надзорного) мероприятия, сведений о нарушениях обязательных требований на объектах контроля, размещенных:</w:t>
            </w:r>
          </w:p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lastRenderedPageBreak/>
              <w:t>в средствах массовой информации;</w:t>
            </w:r>
          </w:p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в информационно-телекоммуникационной сети Интернет;</w:t>
            </w:r>
          </w:p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в обращениях граждан, общественных организаций, органов полиции, органов государственной власти и органов местного самоуправления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Сведения о правонарушениях контролируемых субъектов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 xml:space="preserve">Наличие 2 и более вступивших в законную силу в течение 3 лет, предшествующих дате принятия решения о проведении контрольного (надзорного) мероприятия, постановлений о назначении юридическому лицу, индивидуальному предпринимателю административных наказаний по делам об административных правонарушениях, возбужденным Депэкономики Югры, за совершение правонарушений, предусмотренных </w:t>
            </w:r>
            <w:hyperlink r:id="rId44">
              <w:r w:rsidRPr="00864D89">
                <w:rPr>
                  <w:rFonts w:ascii="Times New Roman" w:hAnsi="Times New Roman" w:cs="Times New Roman"/>
                  <w:color w:val="0000FF"/>
                </w:rPr>
                <w:t>Кодексом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 Российской Федерации об административных правонарушениях (далее - КоАП РФ), если хотя бы одним из таких постановлений назначено наказание по </w:t>
            </w:r>
            <w:hyperlink r:id="rId45">
              <w:r w:rsidRPr="00864D89">
                <w:rPr>
                  <w:rFonts w:ascii="Times New Roman" w:hAnsi="Times New Roman" w:cs="Times New Roman"/>
                  <w:color w:val="0000FF"/>
                </w:rPr>
                <w:t>статье 14.6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46">
              <w:r w:rsidRPr="00864D89">
                <w:rPr>
                  <w:rFonts w:ascii="Times New Roman" w:hAnsi="Times New Roman" w:cs="Times New Roman"/>
                  <w:color w:val="0000FF"/>
                </w:rPr>
                <w:t>частям 1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47">
              <w:r w:rsidRPr="00864D89">
                <w:rPr>
                  <w:rFonts w:ascii="Times New Roman" w:hAnsi="Times New Roman" w:cs="Times New Roman"/>
                  <w:color w:val="0000FF"/>
                </w:rPr>
                <w:t>2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48">
              <w:r w:rsidRPr="00864D89">
                <w:rPr>
                  <w:rFonts w:ascii="Times New Roman" w:hAnsi="Times New Roman" w:cs="Times New Roman"/>
                  <w:color w:val="0000FF"/>
                </w:rPr>
                <w:t>2.1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49">
              <w:r w:rsidRPr="00864D89">
                <w:rPr>
                  <w:rFonts w:ascii="Times New Roman" w:hAnsi="Times New Roman" w:cs="Times New Roman"/>
                  <w:color w:val="0000FF"/>
                </w:rPr>
                <w:t>3 статьи 14.16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50">
              <w:r w:rsidRPr="00864D89">
                <w:rPr>
                  <w:rFonts w:ascii="Times New Roman" w:hAnsi="Times New Roman" w:cs="Times New Roman"/>
                  <w:color w:val="0000FF"/>
                </w:rPr>
                <w:t>статьям 14.17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51">
              <w:r w:rsidRPr="00864D89">
                <w:rPr>
                  <w:rFonts w:ascii="Times New Roman" w:hAnsi="Times New Roman" w:cs="Times New Roman"/>
                  <w:color w:val="0000FF"/>
                </w:rPr>
                <w:t>14.17.1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52">
              <w:r w:rsidRPr="00864D89">
                <w:rPr>
                  <w:rFonts w:ascii="Times New Roman" w:hAnsi="Times New Roman" w:cs="Times New Roman"/>
                  <w:color w:val="0000FF"/>
                </w:rPr>
                <w:t>14.17.2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53">
              <w:r w:rsidRPr="00864D89">
                <w:rPr>
                  <w:rFonts w:ascii="Times New Roman" w:hAnsi="Times New Roman" w:cs="Times New Roman"/>
                  <w:color w:val="0000FF"/>
                </w:rPr>
                <w:t>14.43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, </w:t>
            </w:r>
            <w:hyperlink r:id="rId54">
              <w:r w:rsidRPr="00864D89">
                <w:rPr>
                  <w:rFonts w:ascii="Times New Roman" w:hAnsi="Times New Roman" w:cs="Times New Roman"/>
                  <w:color w:val="0000FF"/>
                </w:rPr>
                <w:t>части 4 статьи 15.12</w:t>
              </w:r>
            </w:hyperlink>
            <w:r w:rsidRPr="00864D89">
              <w:rPr>
                <w:rFonts w:ascii="Times New Roman" w:hAnsi="Times New Roman" w:cs="Times New Roman"/>
              </w:rPr>
              <w:t xml:space="preserve"> КоАП РФ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Сведения об аннулировании и (или) приостановлении лицензий контролируемых лиц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Наличие в течение 5 лет, предшествующих дате принятия решения о проведении контрольного (надзорного) мероприятия, принятого решения об аннулировании и (или) приостановлении лицензии юридического лица на розничную продажу алкогольной продукции, лицензии юридического лица на розничную продажу алкогольной продукции при оказании услуг общественного питания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Несоответствие объема фактических остатков алкогольной продукции объему остатков алкогольной продукции, зафиксированному в ЕГАИС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Несоответствие фактических объемов остатков алкогольной продукции и остатков, зафиксированных в ЕГАИС, выявленное Депэкономики Югры в ходе снятия остатков алкогольной продукции в течение 2 лет, предшествующих дате принятия решения о проведении контрольного (надзорного) мероприятия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Фиксация продаж алкогольной продукции непосредственно после окончания времени, в которое запрещена продажа алкогольной продукции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Систематическая (3 и более раза) продажа алкогольной продукции в раннее время с 08:00 до 08:30 (в организациях, осуществляющих розничную продажу алкогольной продукции)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Превышение порогового значения объема списания (пересортица, недостача, уценка, порча, потери) маркированной алкогольной продукции в ЕГАИС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Объем списанной маркированной алкогольной продукции в ЕГАИС превышает 10% от всей проданной (реализованной) алкогольной продукции в течение 1 года, предшествующего дате принятия решения о проведении контрольного (надзорного) мероприятия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Рекламная информация, размещенная в информационно-телекоммуникационной сети Интернет, содержащая признаки нарушений в сфере оборота алкогольной продукции в торговом объекте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Размещение в течение 1 года, предшествующего дате принятия решения о проведении контрольного (надзорного) мероприятия, рекламного сообщения, содержащего признаки нарушения в сфере оборота алкогольной в торговом объекте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Увеличение объема розничных продаж маркируемой алкогольной продукции при отсутствии сопутствующих факторов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 xml:space="preserve">Значительное увеличение (в 2 и более раза) организациями, имеющими лицензию на розничную продажу алкогольной продукции и розничную продажу алкогольной продукции при оказании услуг общественного питания, в течение 1 года, предшествующего дате принятия решения о проведении контрольного (надзорного) мероприятия, объема розничных продаж маркируемой алкогольной продукции в </w:t>
            </w:r>
            <w:r w:rsidRPr="00864D89">
              <w:rPr>
                <w:rFonts w:ascii="Times New Roman" w:hAnsi="Times New Roman" w:cs="Times New Roman"/>
              </w:rPr>
              <w:lastRenderedPageBreak/>
              <w:t>периоде текущего года по сравнению с объемом розничных продаж маркируемой алкогольной продукции за аналогичный период прошлого года при неизменной площади стационарного торгового объекта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Реализация алкогольной продукции в объеме, значительно превышающем возможности реализации при оказании услуг общественного питания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Систематическое (2 и более раза в месяц) увеличение более чем на 50% объема продаж алкогольной продукции по сравнению с объемом продаж алкогольной продукции аналогичными организациями, имеющими лицензию на розничную продажу алкогольной продукции при оказании услуг общественного питания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Розничная продажа алкогольной продукции по минимальной цене или по цене, превышающей минимальную не более чем на 5%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Наличие в ЕГАИС информации о розничной продаже алкогольной продукции по минимальной цене, установленной федеральным органом исполнительной власти, уполномоченным на осуществление функций по выработке государственной политики и нормативно-правовому регулированию в сфере производства и оборота этилового спирта, алкогольной и спиртосодержащей продукции, или по цене, превышающей минимальную не более чем на 5%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Закупка алкогольной продукции в значительно меньших объемах аналогичных организаций, оказывающих услуги общественного питания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Закупка объемов алкогольной продукции организациями, оказывающими услуги общественного питания, в размере, не превышающем 5% объема закупок аналогичных организаций</w:t>
            </w:r>
          </w:p>
        </w:tc>
      </w:tr>
      <w:tr w:rsidR="00864D89" w:rsidRPr="00864D89">
        <w:tc>
          <w:tcPr>
            <w:tcW w:w="454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Снижение объемов закупки алкогольной продукции</w:t>
            </w:r>
          </w:p>
        </w:tc>
        <w:tc>
          <w:tcPr>
            <w:tcW w:w="5375" w:type="dxa"/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</w:rPr>
              <w:t>Снижение в календарном году объемов закупки алкогольной продукции более чем на 70%</w:t>
            </w:r>
          </w:p>
        </w:tc>
      </w:tr>
    </w:tbl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Приложение 2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 постановлению Правительства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Ханты-Мансийского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автономного округа - Югры</w:t>
      </w:r>
    </w:p>
    <w:p w:rsidR="00864D89" w:rsidRPr="00864D89" w:rsidRDefault="00864D89">
      <w:pPr>
        <w:pStyle w:val="ConsPlusNormal"/>
        <w:jc w:val="right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от 17 сентября 2021 года N 373-п</w:t>
      </w:r>
    </w:p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bookmarkStart w:id="5" w:name="P300"/>
      <w:bookmarkEnd w:id="5"/>
      <w:r w:rsidRPr="00864D89">
        <w:rPr>
          <w:rFonts w:ascii="Times New Roman" w:hAnsi="Times New Roman" w:cs="Times New Roman"/>
        </w:rPr>
        <w:t>ПОКАЗАТЕЛИ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РЕЗУЛЬТАТИВНОСТИ И ЭФФЕКТИВНОСТИ РЕГИОНАЛЬНОГО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ГОСУДАРСТВЕННОГО КОНТРОЛЯ (НАДЗОРА) В ОБЛАСТИ РОЗНИЧНОЙ</w:t>
      </w:r>
    </w:p>
    <w:p w:rsidR="00864D89" w:rsidRPr="00864D89" w:rsidRDefault="00864D89">
      <w:pPr>
        <w:pStyle w:val="ConsPlusTitle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ПРОДАЖИ АЛКОГОЛЬНОЙ И СПИРТОСОДЕРЖАЩЕЙ ПРОДУКЦИИ</w:t>
      </w:r>
    </w:p>
    <w:p w:rsidR="00864D89" w:rsidRPr="00864D89" w:rsidRDefault="00864D89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64D89" w:rsidRPr="00864D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864D89" w:rsidRPr="00864D89" w:rsidRDefault="00864D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4D89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55">
              <w:r w:rsidRPr="00864D89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864D89">
              <w:rPr>
                <w:rFonts w:ascii="Times New Roman" w:hAnsi="Times New Roman" w:cs="Times New Roman"/>
                <w:color w:val="392C69"/>
              </w:rPr>
              <w:t xml:space="preserve"> Правительства ХМАО - Югры от 20.05.2022 N 214-п)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4D89" w:rsidRPr="00864D89" w:rsidRDefault="00864D8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64D89" w:rsidRPr="00864D89" w:rsidRDefault="00864D89">
      <w:pPr>
        <w:pStyle w:val="ConsPlusNormal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Оценка результативности и эффективности деятельности Департамента экономического развития Ханты-Мансийского автономного округа - Югры (далее - Депэкономики Югры) в части осуществления регионального государственного контроля (надзора) в области розничной продажи алкогольной и спиртосодержащей продукции (далее - государственный контроль (надзор)) осуществляется на основе системы показателей результативности и эффективности, в которую входят: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1. Ключевой показатель результативности государственного контроля (надзора), отражающий уровень минимизации вреда (ущерба) охраняемым законом ценностям, уровень устранения риска причинения вреда (ущерба) в сфере оборота алкогольной и спиртосодержащей продукции.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Ключевой показатель - доля смертельных случаев причинения ущерба охраняемым законом интересов к количеству смертей, целевое значение которого - не более 2,1.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lastRenderedPageBreak/>
        <w:t>Формула расчета ключевого показателя: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  <w:noProof/>
          <w:position w:val="-20"/>
        </w:rPr>
        <w:drawing>
          <wp:inline distT="0" distB="0" distL="0" distR="0">
            <wp:extent cx="990600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4D89">
        <w:rPr>
          <w:rFonts w:ascii="Times New Roman" w:hAnsi="Times New Roman" w:cs="Times New Roman"/>
        </w:rPr>
        <w:t>, где:</w:t>
      </w:r>
    </w:p>
    <w:p w:rsidR="00864D89" w:rsidRPr="00864D89" w:rsidRDefault="00864D89">
      <w:pPr>
        <w:pStyle w:val="ConsPlusNormal"/>
        <w:jc w:val="center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spellStart"/>
      <w:r w:rsidRPr="00864D89">
        <w:rPr>
          <w:rFonts w:ascii="Times New Roman" w:hAnsi="Times New Roman" w:cs="Times New Roman"/>
        </w:rPr>
        <w:t>Дс</w:t>
      </w:r>
      <w:proofErr w:type="spellEnd"/>
      <w:r w:rsidRPr="00864D89">
        <w:rPr>
          <w:rFonts w:ascii="Times New Roman" w:hAnsi="Times New Roman" w:cs="Times New Roman"/>
        </w:rPr>
        <w:t xml:space="preserve"> - доля смертельных случаев в результате наступления негативного последствия;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proofErr w:type="spellStart"/>
      <w:r w:rsidRPr="00864D89">
        <w:rPr>
          <w:rFonts w:ascii="Times New Roman" w:hAnsi="Times New Roman" w:cs="Times New Roman"/>
        </w:rPr>
        <w:t>Ск</w:t>
      </w:r>
      <w:proofErr w:type="spellEnd"/>
      <w:r w:rsidRPr="00864D89">
        <w:rPr>
          <w:rFonts w:ascii="Times New Roman" w:hAnsi="Times New Roman" w:cs="Times New Roman"/>
        </w:rPr>
        <w:t xml:space="preserve"> - количество погибших в результате наступления негативного последствия;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proofErr w:type="spellStart"/>
      <w:r w:rsidRPr="00864D89">
        <w:rPr>
          <w:rFonts w:ascii="Times New Roman" w:hAnsi="Times New Roman" w:cs="Times New Roman"/>
        </w:rPr>
        <w:t>Ук</w:t>
      </w:r>
      <w:proofErr w:type="spellEnd"/>
      <w:r w:rsidRPr="00864D89">
        <w:rPr>
          <w:rFonts w:ascii="Times New Roman" w:hAnsi="Times New Roman" w:cs="Times New Roman"/>
        </w:rPr>
        <w:t xml:space="preserve"> - общее количество умерших.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 Индикативные показатели результативности государственного контроля (надзора),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лиц: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2.1. Количество плановых контрольных (надзорных) мероприятий, проведенных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2.2. Количество внеплановых контрольных (надзорных) мероприятий, проведенных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2.3. 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от таких параметров,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2.4. Общее количество контрольных (надзорных) мероприятий с взаимодействием, проведенных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2.5. Количество контрольных (надзорных) мероприятий с взаимодействием по каждому виду контрольного (надзорного) мероприятия, проведенных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2.6. Количество контрольных (надзорных) мероприятий, проведенных с использованием средств дистанционного взаимодействия,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2.7. Количество обязательных профилактических визитов, проведенных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2.8. Количество предостережений о недопустимости нарушения обязательных требований, объявленных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2.9. Количество контрольных (надзорных) мероприятий, по результатам которых выявлены нарушения обязательных требований,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2.10. Количество контрольных (надзорных) мероприятий, по итогам которых возбуждены дела об административных правонарушениях,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2.11. Сумма административных штрафов, наложенных по результатам контрольных (надзорных) мероприятий,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2.12. Количество направленных в органы прокуратуры заявлений о согласовании проведения контрольных (надзорных) мероприятий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2.13.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2.14. Общее количество учтенных объектов контроля, находящихся во владении и пользовании лицензиатов, на конец отчетного периода.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2.15. Количество учтенных контролируемых лиц на конец отчетного периода.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2.16. Количество учтенных контролируемых лиц, в отношении которых проведены контрольные (надзорные) мероприятия,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2.17. Общее количество жалоб, поданных контролируемыми лицами в досудебном порядке, за </w:t>
      </w:r>
      <w:r w:rsidRPr="00864D89">
        <w:rPr>
          <w:rFonts w:ascii="Times New Roman" w:hAnsi="Times New Roman" w:cs="Times New Roman"/>
        </w:rPr>
        <w:lastRenderedPageBreak/>
        <w:t>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2.18. Количество жалоб, в отношении которых контрольным (надзорным) органом был нарушен срок рассмотрения,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2.19.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</w:t>
      </w:r>
      <w:proofErr w:type="gramStart"/>
      <w:r w:rsidRPr="00864D89">
        <w:rPr>
          <w:rFonts w:ascii="Times New Roman" w:hAnsi="Times New Roman" w:cs="Times New Roman"/>
        </w:rPr>
        <w:t>органа</w:t>
      </w:r>
      <w:proofErr w:type="gramEnd"/>
      <w:r w:rsidRPr="00864D89">
        <w:rPr>
          <w:rFonts w:ascii="Times New Roman" w:hAnsi="Times New Roman" w:cs="Times New Roman"/>
        </w:rPr>
        <w:t xml:space="preserve"> либо о признании действий (бездействий) должностных лиц контрольного (надзорного) органа недействительными,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2.20. Количество исковых заявлений об оспаривании решений, действий (бездействий) должностных лиц контрольного (надзорного) органа, направленных контролируемыми лицами в судебном порядке,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2.21. Количество исковых заявлений об оспаривании решений, действий (бездействий) должностных лиц контрольного (надзорного)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864D89" w:rsidRPr="00864D89" w:rsidRDefault="00864D8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>2.22.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период.</w:t>
      </w:r>
    </w:p>
    <w:p w:rsidR="00864D89" w:rsidRPr="00864D89" w:rsidRDefault="00864D89">
      <w:pPr>
        <w:pStyle w:val="ConsPlusNormal"/>
        <w:jc w:val="both"/>
        <w:rPr>
          <w:rFonts w:ascii="Times New Roman" w:hAnsi="Times New Roman" w:cs="Times New Roman"/>
        </w:rPr>
      </w:pPr>
      <w:r w:rsidRPr="00864D89">
        <w:rPr>
          <w:rFonts w:ascii="Times New Roman" w:hAnsi="Times New Roman" w:cs="Times New Roman"/>
        </w:rPr>
        <w:t xml:space="preserve">(п. 2 в ред. </w:t>
      </w:r>
      <w:hyperlink r:id="rId57">
        <w:r w:rsidRPr="00864D89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864D89">
        <w:rPr>
          <w:rFonts w:ascii="Times New Roman" w:hAnsi="Times New Roman" w:cs="Times New Roman"/>
        </w:rPr>
        <w:t xml:space="preserve"> Правительства ХМАО - Югры от 20.05.2022 N 214-п)</w:t>
      </w: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4D89" w:rsidRPr="00864D89" w:rsidRDefault="00864D8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61E54" w:rsidRPr="00864D89" w:rsidRDefault="00761E54">
      <w:pPr>
        <w:rPr>
          <w:rFonts w:ascii="Times New Roman" w:hAnsi="Times New Roman" w:cs="Times New Roman"/>
        </w:rPr>
      </w:pPr>
    </w:p>
    <w:sectPr w:rsidR="00761E54" w:rsidRPr="00864D89" w:rsidSect="00D8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89"/>
    <w:rsid w:val="00761E54"/>
    <w:rsid w:val="00864D89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3E4C4-ACB6-4380-9B80-0325862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D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64D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64D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E74E503EAE6E3FDB109EA9D6D248DEA20D2D72B963EEF79E1FC5F3A05F4102A9C63074BEB3AF3437968D68B1300B5715jEa4J" TargetMode="External"/><Relationship Id="rId18" Type="http://schemas.openxmlformats.org/officeDocument/2006/relationships/hyperlink" Target="consultantplus://offline/ref=5EE74E503EAE6E3FDB1080A4C0BE1FD1A70E7A7AB865E0A1C749C3A4FF0F4757E9863621EFF7FF383794C739F27B04551EF865F8FFBB31FDj9a7J" TargetMode="External"/><Relationship Id="rId26" Type="http://schemas.openxmlformats.org/officeDocument/2006/relationships/hyperlink" Target="consultantplus://offline/ref=5EE74E503EAE6E3FDB1080A4C0BE1FD1A70E7A7AB865E0A1C749C3A4FF0F4757E9863621EFF7FC3A3194C739F27B04551EF865F8FFBB31FDj9a7J" TargetMode="External"/><Relationship Id="rId39" Type="http://schemas.openxmlformats.org/officeDocument/2006/relationships/hyperlink" Target="consultantplus://offline/ref=5EE74E503EAE6E3FDB1080A4C0BE1FD1A70E7A7AB865E0A1C749C3A4FF0F4757E9863621EFF7FE3B3794C739F27B04551EF865F8FFBB31FDj9a7J" TargetMode="External"/><Relationship Id="rId21" Type="http://schemas.openxmlformats.org/officeDocument/2006/relationships/hyperlink" Target="consultantplus://offline/ref=5EE74E503EAE6E3FDB1080A4C0BE1FD1A70E7A7AB865E0A1C749C3A4FF0F4757E9863621EFF7FF383794C739F27B04551EF865F8FFBB31FDj9a7J" TargetMode="External"/><Relationship Id="rId34" Type="http://schemas.openxmlformats.org/officeDocument/2006/relationships/hyperlink" Target="consultantplus://offline/ref=5EE74E503EAE6E3FDB1080A4C0BE1FD1A70E7A7AB865E0A1C749C3A4FF0F4757E9863621EFF7F23F3194C739F27B04551EF865F8FFBB31FDj9a7J" TargetMode="External"/><Relationship Id="rId42" Type="http://schemas.openxmlformats.org/officeDocument/2006/relationships/hyperlink" Target="consultantplus://offline/ref=5EE74E503EAE6E3FDB1080A4C0BE1FD1A70E7A7AB865E0A1C749C3A4FF0F4757E9863621EFF7FE3D3C94C739F27B04551EF865F8FFBB31FDj9a7J" TargetMode="External"/><Relationship Id="rId47" Type="http://schemas.openxmlformats.org/officeDocument/2006/relationships/hyperlink" Target="consultantplus://offline/ref=5EE74E503EAE6E3FDB1080A4C0BE1FD1A004717CB961E0A1C749C3A4FF0F4757E9863624E7F3FB3261CED73DBB2C004917E17BFDE1BBj3a3J" TargetMode="External"/><Relationship Id="rId50" Type="http://schemas.openxmlformats.org/officeDocument/2006/relationships/hyperlink" Target="consultantplus://offline/ref=5EE74E503EAE6E3FDB1080A4C0BE1FD1A004717CB961E0A1C749C3A4FF0F4757E9863624E7F3FE3261CED73DBB2C004917E17BFDE1BBj3a3J" TargetMode="External"/><Relationship Id="rId55" Type="http://schemas.openxmlformats.org/officeDocument/2006/relationships/hyperlink" Target="consultantplus://offline/ref=5EE74E503EAE6E3FDB109EA9D6D248DEA20D2D72BA61EEF29314C5F3A05F4102A9C63074ACB3F738359F9368B3255D0653B368FDE8A731F88B160DB2j8a6J" TargetMode="External"/><Relationship Id="rId7" Type="http://schemas.openxmlformats.org/officeDocument/2006/relationships/hyperlink" Target="consultantplus://offline/ref=5EE74E503EAE6E3FDB1080A4C0BE1FD1A0077178BB66E0A1C749C3A4FF0F4757E9863621ECF7F23261CED73DBB2C004917E17BFDE1BBj3a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E74E503EAE6E3FDB1080A4C0BE1FD1A0077178BB66E0A1C749C3A4FF0F4757FB866E2DEDFEE43932819168B4j2aCJ" TargetMode="External"/><Relationship Id="rId29" Type="http://schemas.openxmlformats.org/officeDocument/2006/relationships/hyperlink" Target="consultantplus://offline/ref=5EE74E503EAE6E3FDB109EA9D6D248DEA20D2D72BA60E2F2981BC5F3A05F4102A9C63074ACB3F738359F9368B3255D0653B368FDE8A731F88B160DB2j8a6J" TargetMode="External"/><Relationship Id="rId11" Type="http://schemas.openxmlformats.org/officeDocument/2006/relationships/hyperlink" Target="consultantplus://offline/ref=5EE74E503EAE6E3FDB109EA9D6D248DEA20D2D72B96CE9F79D1CC5F3A05F4102A9C63074BEB3AF3437968D68B1300B5715jEa4J" TargetMode="External"/><Relationship Id="rId24" Type="http://schemas.openxmlformats.org/officeDocument/2006/relationships/hyperlink" Target="consultantplus://offline/ref=5EE74E503EAE6E3FDB1080A4C0BE1FD1A70E7A7AB865E0A1C749C3A4FF0F4757E9863621EFF7F93B3C94C739F27B04551EF865F8FFBB31FDj9a7J" TargetMode="External"/><Relationship Id="rId32" Type="http://schemas.openxmlformats.org/officeDocument/2006/relationships/hyperlink" Target="consultantplus://offline/ref=5EE74E503EAE6E3FDB1080A4C0BE1FD1A70E7A7AB865E0A1C749C3A4FF0F4757E9863621EFF6F8383794C739F27B04551EF865F8FFBB31FDj9a7J" TargetMode="External"/><Relationship Id="rId37" Type="http://schemas.openxmlformats.org/officeDocument/2006/relationships/hyperlink" Target="consultantplus://offline/ref=5EE74E503EAE6E3FDB1080A4C0BE1FD1A70E7A7AB865E0A1C749C3A4FF0F4757E9863621EFF7F33A3494C739F27B04551EF865F8FFBB31FDj9a7J" TargetMode="External"/><Relationship Id="rId40" Type="http://schemas.openxmlformats.org/officeDocument/2006/relationships/hyperlink" Target="consultantplus://offline/ref=5EE74E503EAE6E3FDB1080A4C0BE1FD1A70E7A7AB865E0A1C749C3A4FF0F4757E9863621EFF6FB3D3694C739F27B04551EF865F8FFBB31FDj9a7J" TargetMode="External"/><Relationship Id="rId45" Type="http://schemas.openxmlformats.org/officeDocument/2006/relationships/hyperlink" Target="consultantplus://offline/ref=5EE74E503EAE6E3FDB1080A4C0BE1FD1A004717CB961E0A1C749C3A4FF0F4757E9863621EEF0FF3261CED73DBB2C004917E17BFDE1BBj3a3J" TargetMode="External"/><Relationship Id="rId53" Type="http://schemas.openxmlformats.org/officeDocument/2006/relationships/hyperlink" Target="consultantplus://offline/ref=5EE74E503EAE6E3FDB1080A4C0BE1FD1A004717CB961E0A1C749C3A4FF0F4757E9863622E6F5FF3261CED73DBB2C004917E17BFDE1BBj3a3J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5EE74E503EAE6E3FDB109EA9D6D248DEA20D2D72BA60E2F2981BC5F3A05F4102A9C63074ACB3F738359F9368B3255D0653B368FDE8A731F88B160DB2j8a6J" TargetMode="External"/><Relationship Id="rId19" Type="http://schemas.openxmlformats.org/officeDocument/2006/relationships/hyperlink" Target="consultantplus://offline/ref=5EE74E503EAE6E3FDB1080A4C0BE1FD1A0077178BB66E0A1C749C3A4FF0F4757E9863621ECF5F23261CED73DBB2C004917E17BFDE1BBj3a3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EE74E503EAE6E3FDB109EA9D6D248DEA20D2D72BA61EDF3931AC5F3A05F4102A9C63074BEB3AF3437968D68B1300B5715jEa4J" TargetMode="External"/><Relationship Id="rId14" Type="http://schemas.openxmlformats.org/officeDocument/2006/relationships/hyperlink" Target="consultantplus://offline/ref=5EE74E503EAE6E3FDB109EA9D6D248DEA20D2D72B96CEAF69E1EC5F3A05F4102A9C63074BEB3AF3437968D68B1300B5715jEa4J" TargetMode="External"/><Relationship Id="rId22" Type="http://schemas.openxmlformats.org/officeDocument/2006/relationships/hyperlink" Target="consultantplus://offline/ref=5EE74E503EAE6E3FDB1080A4C0BE1FD1A7077777BA64E0A1C749C3A4FF0F4757FB866E2DEDFEE43932819168B4j2aCJ" TargetMode="External"/><Relationship Id="rId27" Type="http://schemas.openxmlformats.org/officeDocument/2006/relationships/hyperlink" Target="consultantplus://offline/ref=5EE74E503EAE6E3FDB1080A4C0BE1FD1A70E7A7AB865E0A1C749C3A4FF0F4757E9863621EFF7FC3A3394C739F27B04551EF865F8FFBB31FDj9a7J" TargetMode="External"/><Relationship Id="rId30" Type="http://schemas.openxmlformats.org/officeDocument/2006/relationships/hyperlink" Target="consultantplus://offline/ref=5EE74E503EAE6E3FDB1080A4C0BE1FD1A70E7A7AB865E0A1C749C3A4FF0F4757E9863621EFF7FD3D3C94C739F27B04551EF865F8FFBB31FDj9a7J" TargetMode="External"/><Relationship Id="rId35" Type="http://schemas.openxmlformats.org/officeDocument/2006/relationships/hyperlink" Target="consultantplus://offline/ref=5EE74E503EAE6E3FDB1080A4C0BE1FD1A70E7A7AB865E0A1C749C3A4FF0F4757E9863621EFF7F2313D94C739F27B04551EF865F8FFBB31FDj9a7J" TargetMode="External"/><Relationship Id="rId43" Type="http://schemas.openxmlformats.org/officeDocument/2006/relationships/hyperlink" Target="consultantplus://offline/ref=5EE74E503EAE6E3FDB1080A4C0BE1FD1A70E7A7AB865E0A1C749C3A4FF0F4757E9863621EFF7FE3F3D94C739F27B04551EF865F8FFBB31FDj9a7J" TargetMode="External"/><Relationship Id="rId48" Type="http://schemas.openxmlformats.org/officeDocument/2006/relationships/hyperlink" Target="consultantplus://offline/ref=5EE74E503EAE6E3FDB1080A4C0BE1FD1A004717CB961E0A1C749C3A4FF0F4757E9863622E7F7F23261CED73DBB2C004917E17BFDE1BBj3a3J" TargetMode="External"/><Relationship Id="rId56" Type="http://schemas.openxmlformats.org/officeDocument/2006/relationships/image" Target="media/image1.wmf"/><Relationship Id="rId8" Type="http://schemas.openxmlformats.org/officeDocument/2006/relationships/hyperlink" Target="consultantplus://offline/ref=5EE74E503EAE6E3FDB1080A4C0BE1FD1A70E7A7AB865E0A1C749C3A4FF0F4757E9863621EFF7FA313294C739F27B04551EF865F8FFBB31FDj9a7J" TargetMode="External"/><Relationship Id="rId51" Type="http://schemas.openxmlformats.org/officeDocument/2006/relationships/hyperlink" Target="consultantplus://offline/ref=5EE74E503EAE6E3FDB1080A4C0BE1FD1A004717CB961E0A1C749C3A4FF0F4757E9863627E6F3F93261CED73DBB2C004917E17BFDE1BBj3a3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EE74E503EAE6E3FDB109EA9D6D248DEA20D2D72B962E2F09B1BC5F3A05F4102A9C63074BEB3AF3437968D68B1300B5715jEa4J" TargetMode="External"/><Relationship Id="rId17" Type="http://schemas.openxmlformats.org/officeDocument/2006/relationships/hyperlink" Target="consultantplus://offline/ref=5EE74E503EAE6E3FDB1080A4C0BE1FD1A70E7A7AB865E0A1C749C3A4FF0F4757FB866E2DEDFEE43932819168B4j2aCJ" TargetMode="External"/><Relationship Id="rId25" Type="http://schemas.openxmlformats.org/officeDocument/2006/relationships/hyperlink" Target="consultantplus://offline/ref=5EE74E503EAE6E3FDB1080A4C0BE1FD1A70E7A7AB865E0A1C749C3A4FF0F4757E9863621EFF7F3303D94C739F27B04551EF865F8FFBB31FDj9a7J" TargetMode="External"/><Relationship Id="rId33" Type="http://schemas.openxmlformats.org/officeDocument/2006/relationships/hyperlink" Target="consultantplus://offline/ref=5EE74E503EAE6E3FDB1080A4C0BE1FD1A70E7A7AB865E0A1C749C3A4FF0F4757E9863621EFF7F23C3494C739F27B04551EF865F8FFBB31FDj9a7J" TargetMode="External"/><Relationship Id="rId38" Type="http://schemas.openxmlformats.org/officeDocument/2006/relationships/hyperlink" Target="consultantplus://offline/ref=5EE74E503EAE6E3FDB1080A4C0BE1FD1A70E7A7AB865E0A1C749C3A4FF0F4757E9863621EFF7F3313594C739F27B04551EF865F8FFBB31FDj9a7J" TargetMode="External"/><Relationship Id="rId46" Type="http://schemas.openxmlformats.org/officeDocument/2006/relationships/hyperlink" Target="consultantplus://offline/ref=5EE74E503EAE6E3FDB1080A4C0BE1FD1A004717CB961E0A1C749C3A4FF0F4757E9863627EAF7FF3261CED73DBB2C004917E17BFDE1BBj3a3J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5EE74E503EAE6E3FDB1080A4C0BE1FD1A70E7A7AB865E0A1C749C3A4FF0F4757E9863621EFF7F83B3094C739F27B04551EF865F8FFBB31FDj9a7J" TargetMode="External"/><Relationship Id="rId41" Type="http://schemas.openxmlformats.org/officeDocument/2006/relationships/hyperlink" Target="consultantplus://offline/ref=5EE74E503EAE6E3FDB1080A4C0BE1FD1A70E7A7AB865E0A1C749C3A4FF0F4757E9863621EFF7FE3B3D94C739F27B04551EF865F8FFBB31FDj9a7J" TargetMode="External"/><Relationship Id="rId54" Type="http://schemas.openxmlformats.org/officeDocument/2006/relationships/hyperlink" Target="consultantplus://offline/ref=5EE74E503EAE6E3FDB1080A4C0BE1FD1A004717CB961E0A1C749C3A4FF0F4757E9863626EDFEFF3261CED73DBB2C004917E17BFDE1BBj3a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E74E503EAE6E3FDB109EA9D6D248DEA20D2D72BA61EEF29314C5F3A05F4102A9C63074ACB3F738359F9368B3255D0653B368FDE8A731F88B160DB2j8a6J" TargetMode="External"/><Relationship Id="rId15" Type="http://schemas.openxmlformats.org/officeDocument/2006/relationships/hyperlink" Target="consultantplus://offline/ref=5EE74E503EAE6E3FDB109EA9D6D248DEA20D2D72BA60E2F2981BC5F3A05F4102A9C63074ACB3F738359F9368B3255D0653B368FDE8A731F88B160DB2j8a6J" TargetMode="External"/><Relationship Id="rId23" Type="http://schemas.openxmlformats.org/officeDocument/2006/relationships/hyperlink" Target="consultantplus://offline/ref=5EE74E503EAE6E3FDB1080A4C0BE1FD1A70E7A7AB865E0A1C749C3A4FF0F4757E9863621EFF6FB3E3394C739F27B04551EF865F8FFBB31FDj9a7J" TargetMode="External"/><Relationship Id="rId28" Type="http://schemas.openxmlformats.org/officeDocument/2006/relationships/hyperlink" Target="consultantplus://offline/ref=5EE74E503EAE6E3FDB1080A4C0BE1FD1A70E7A7AB865E0A1C749C3A4FF0F4757E9863621EFF7FC3A3D94C739F27B04551EF865F8FFBB31FDj9a7J" TargetMode="External"/><Relationship Id="rId36" Type="http://schemas.openxmlformats.org/officeDocument/2006/relationships/hyperlink" Target="consultantplus://offline/ref=5EE74E503EAE6E3FDB1080A4C0BE1FD1A70E7A7AB865E0A1C749C3A4FF0F4757E9863621EFF6F83D3794C739F27B04551EF865F8FFBB31FDj9a7J" TargetMode="External"/><Relationship Id="rId49" Type="http://schemas.openxmlformats.org/officeDocument/2006/relationships/hyperlink" Target="consultantplus://offline/ref=5EE74E503EAE6E3FDB1080A4C0BE1FD1A004717CB961E0A1C749C3A4FF0F4757E9863627E6F3FB3261CED73DBB2C004917E17BFDE1BBj3a3J" TargetMode="External"/><Relationship Id="rId57" Type="http://schemas.openxmlformats.org/officeDocument/2006/relationships/hyperlink" Target="consultantplus://offline/ref=5EE74E503EAE6E3FDB109EA9D6D248DEA20D2D72BA61EEF29314C5F3A05F4102A9C63074ACB3F738359F9368B3255D0653B368FDE8A731F88B160DB2j8a6J" TargetMode="External"/><Relationship Id="rId10" Type="http://schemas.openxmlformats.org/officeDocument/2006/relationships/hyperlink" Target="consultantplus://offline/ref=5EE74E503EAE6E3FDB109EA9D6D248DEA20D2D72BA67E2F7981CC5F3A05F4102A9C63074ACB3F73C3ECBC22CE3230B5E09E662E1E3B933jFaDJ" TargetMode="External"/><Relationship Id="rId31" Type="http://schemas.openxmlformats.org/officeDocument/2006/relationships/hyperlink" Target="consultantplus://offline/ref=5EE74E503EAE6E3FDB1080A4C0BE1FD1A70E7A7AB865E0A1C749C3A4FF0F4757E9863621EFF7F2383694C739F27B04551EF865F8FFBB31FDj9a7J" TargetMode="External"/><Relationship Id="rId44" Type="http://schemas.openxmlformats.org/officeDocument/2006/relationships/hyperlink" Target="consultantplus://offline/ref=5EE74E503EAE6E3FDB1080A4C0BE1FD1A004717CB961E0A1C749C3A4FF0F4757FB866E2DEDFEE43932819168B4j2aCJ" TargetMode="External"/><Relationship Id="rId52" Type="http://schemas.openxmlformats.org/officeDocument/2006/relationships/hyperlink" Target="consultantplus://offline/ref=5EE74E503EAE6E3FDB1080A4C0BE1FD1A004717CB961E0A1C749C3A4FF0F4757E9863628EFF4FF3261CED73DBB2C004917E17BFDE1BBj3a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7444</Words>
  <Characters>42437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2022-07-29T09:26:00Z</dcterms:created>
  <dcterms:modified xsi:type="dcterms:W3CDTF">2022-07-29T09:27:00Z</dcterms:modified>
</cp:coreProperties>
</file>