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12" w:rsidRDefault="001D2B12"/>
    <w:p w:rsidR="008E07B2" w:rsidRDefault="008E07B2"/>
    <w:p w:rsidR="008E07B2" w:rsidRDefault="008E07B2" w:rsidP="00444DF7">
      <w:pPr>
        <w:ind w:firstLine="708"/>
        <w:jc w:val="both"/>
        <w:rPr>
          <w:sz w:val="26"/>
          <w:szCs w:val="26"/>
        </w:rPr>
      </w:pPr>
      <w:r w:rsidRPr="00D6610E">
        <w:rPr>
          <w:sz w:val="26"/>
          <w:szCs w:val="26"/>
        </w:rPr>
        <w:t>Предоставление земельных участков, находящихся в государственной или муниципальной собственности, в рамках «гаражной амнистии»</w:t>
      </w:r>
      <w:r w:rsidR="00BD1087">
        <w:rPr>
          <w:sz w:val="26"/>
          <w:szCs w:val="26"/>
        </w:rPr>
        <w:t xml:space="preserve"> </w:t>
      </w:r>
      <w:r w:rsidRPr="00D6610E">
        <w:rPr>
          <w:sz w:val="26"/>
          <w:szCs w:val="26"/>
        </w:rPr>
        <w:t xml:space="preserve">осуществляется по </w:t>
      </w:r>
      <w:r w:rsidRPr="001166F6">
        <w:rPr>
          <w:sz w:val="26"/>
          <w:szCs w:val="26"/>
          <w:u w:val="single"/>
        </w:rPr>
        <w:t>общим правилам</w:t>
      </w:r>
      <w:r w:rsidRPr="00D6610E">
        <w:rPr>
          <w:sz w:val="26"/>
          <w:szCs w:val="26"/>
        </w:rPr>
        <w:t>, предусмотренным Земельным кодексом Российской Федерации</w:t>
      </w:r>
      <w:r w:rsidR="00D6610E">
        <w:rPr>
          <w:sz w:val="26"/>
          <w:szCs w:val="26"/>
        </w:rPr>
        <w:t>.</w:t>
      </w:r>
      <w:r w:rsidR="00BD1087">
        <w:rPr>
          <w:sz w:val="26"/>
          <w:szCs w:val="26"/>
        </w:rPr>
        <w:t xml:space="preserve"> В</w:t>
      </w:r>
      <w:r w:rsidRPr="00D6610E">
        <w:rPr>
          <w:sz w:val="26"/>
          <w:szCs w:val="26"/>
        </w:rPr>
        <w:t>ажно обратить внимание, что Закон «О гаражной амнистии»</w:t>
      </w:r>
      <w:r w:rsidR="00BD1087">
        <w:rPr>
          <w:sz w:val="26"/>
          <w:szCs w:val="26"/>
        </w:rPr>
        <w:t xml:space="preserve"> </w:t>
      </w:r>
      <w:r w:rsidRPr="00D6610E">
        <w:rPr>
          <w:sz w:val="26"/>
          <w:szCs w:val="26"/>
        </w:rPr>
        <w:t>в части предоставления земельных участков не установил каких-либо особенностей в части иных требований, которые должны соблюдаться при предоставлении земельных участков.</w:t>
      </w:r>
      <w:r w:rsidR="00D6610E">
        <w:rPr>
          <w:sz w:val="26"/>
          <w:szCs w:val="26"/>
        </w:rPr>
        <w:t xml:space="preserve"> </w:t>
      </w:r>
      <w:r w:rsidRPr="00D6610E">
        <w:rPr>
          <w:sz w:val="26"/>
          <w:szCs w:val="26"/>
        </w:rPr>
        <w:t>В частности, в соответствии с Земельным кодексом Российской</w:t>
      </w:r>
      <w:r w:rsidR="00D6610E">
        <w:rPr>
          <w:sz w:val="26"/>
          <w:szCs w:val="26"/>
        </w:rPr>
        <w:t xml:space="preserve"> </w:t>
      </w:r>
      <w:r w:rsidRPr="00D6610E">
        <w:rPr>
          <w:sz w:val="26"/>
          <w:szCs w:val="26"/>
        </w:rPr>
        <w:t>Федерации</w:t>
      </w:r>
      <w:r w:rsidR="00BD1087">
        <w:rPr>
          <w:sz w:val="26"/>
          <w:szCs w:val="26"/>
        </w:rPr>
        <w:t>,</w:t>
      </w:r>
      <w:r w:rsidRPr="00D6610E">
        <w:rPr>
          <w:sz w:val="26"/>
          <w:szCs w:val="26"/>
        </w:rPr>
        <w:t xml:space="preserve"> при предоставлении земельного участка следует</w:t>
      </w:r>
      <w:r w:rsidR="00D6610E">
        <w:rPr>
          <w:sz w:val="26"/>
          <w:szCs w:val="26"/>
        </w:rPr>
        <w:t xml:space="preserve"> </w:t>
      </w:r>
      <w:r w:rsidRPr="00D6610E">
        <w:rPr>
          <w:sz w:val="26"/>
          <w:szCs w:val="26"/>
        </w:rPr>
        <w:t>учитывать, что он не может быть предоставлен в случае, если:</w:t>
      </w:r>
    </w:p>
    <w:p w:rsidR="00444DF7" w:rsidRPr="00444DF7" w:rsidRDefault="00444DF7" w:rsidP="00BD1087">
      <w:pPr>
        <w:jc w:val="both"/>
        <w:rPr>
          <w:sz w:val="14"/>
          <w:szCs w:val="14"/>
        </w:rPr>
      </w:pPr>
    </w:p>
    <w:p w:rsidR="00444DF7" w:rsidRPr="00D6610E" w:rsidRDefault="00444DF7" w:rsidP="006A0CC7">
      <w:pPr>
        <w:jc w:val="both"/>
        <w:rPr>
          <w:sz w:val="26"/>
          <w:szCs w:val="26"/>
        </w:rPr>
      </w:pPr>
      <w:r w:rsidRPr="00D6610E">
        <w:rPr>
          <w:sz w:val="26"/>
          <w:szCs w:val="26"/>
        </w:rPr>
        <w:t>- имеется утвержденный проект межевания территории, который не предусматривает образования земельного участка под гаражом</w:t>
      </w:r>
      <w:r>
        <w:rPr>
          <w:sz w:val="26"/>
          <w:szCs w:val="26"/>
        </w:rPr>
        <w:t xml:space="preserve"> </w:t>
      </w:r>
      <w:r w:rsidRPr="00D6610E">
        <w:rPr>
          <w:sz w:val="26"/>
          <w:szCs w:val="26"/>
        </w:rPr>
        <w:t>(имеются препятствия для подготовки схемы расположения земельного участка на кадастровом плане территории)</w:t>
      </w:r>
      <w:r>
        <w:rPr>
          <w:sz w:val="26"/>
          <w:szCs w:val="26"/>
        </w:rPr>
        <w:t>;</w:t>
      </w:r>
    </w:p>
    <w:p w:rsidR="00444DF7" w:rsidRPr="00444DF7" w:rsidRDefault="00444DF7" w:rsidP="006A0CC7">
      <w:pPr>
        <w:jc w:val="both"/>
        <w:rPr>
          <w:sz w:val="14"/>
          <w:szCs w:val="14"/>
        </w:rPr>
      </w:pPr>
    </w:p>
    <w:p w:rsidR="008E07B2" w:rsidRDefault="008E07B2" w:rsidP="006A0CC7">
      <w:pPr>
        <w:jc w:val="both"/>
        <w:rPr>
          <w:sz w:val="26"/>
          <w:szCs w:val="26"/>
        </w:rPr>
      </w:pPr>
      <w:proofErr w:type="gramStart"/>
      <w:r w:rsidRPr="00D6610E">
        <w:rPr>
          <w:sz w:val="26"/>
          <w:szCs w:val="26"/>
        </w:rPr>
        <w:t xml:space="preserve">- его правовой режим не соответствует ограничениям, установленным в зонах с особыми условиями использования территории (охранные зоны, санитарно-защитные зоны, зоны охраны объектов культурного наследия, </w:t>
      </w:r>
      <w:proofErr w:type="spellStart"/>
      <w:r w:rsidRPr="00D6610E">
        <w:rPr>
          <w:sz w:val="26"/>
          <w:szCs w:val="26"/>
        </w:rPr>
        <w:t>водоохранные</w:t>
      </w:r>
      <w:proofErr w:type="spellEnd"/>
      <w:r w:rsidRPr="00D6610E">
        <w:rPr>
          <w:sz w:val="26"/>
          <w:szCs w:val="26"/>
        </w:rPr>
        <w:t xml:space="preserve"> зоны, прибрежные защитные полосы, зоны затопления и подтопления и т.д.)</w:t>
      </w:r>
      <w:r w:rsidR="00444DF7">
        <w:rPr>
          <w:sz w:val="26"/>
          <w:szCs w:val="26"/>
        </w:rPr>
        <w:t>.</w:t>
      </w:r>
      <w:proofErr w:type="gramEnd"/>
    </w:p>
    <w:p w:rsidR="00444DF7" w:rsidRDefault="00444DF7" w:rsidP="00D6610E">
      <w:pPr>
        <w:rPr>
          <w:sz w:val="26"/>
          <w:szCs w:val="26"/>
        </w:rPr>
      </w:pPr>
    </w:p>
    <w:p w:rsidR="00444DF7" w:rsidRDefault="00F81815" w:rsidP="00444DF7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Обращаем Ваше внимание, что н</w:t>
      </w:r>
      <w:r w:rsidR="00444DF7">
        <w:rPr>
          <w:sz w:val="26"/>
          <w:szCs w:val="26"/>
        </w:rPr>
        <w:t xml:space="preserve">а территории муниципального образования городской округ город </w:t>
      </w:r>
      <w:proofErr w:type="spellStart"/>
      <w:r w:rsidR="00444DF7">
        <w:rPr>
          <w:sz w:val="26"/>
          <w:szCs w:val="26"/>
        </w:rPr>
        <w:t>Пыть-Ях</w:t>
      </w:r>
      <w:proofErr w:type="spellEnd"/>
      <w:r w:rsidR="00444DF7">
        <w:rPr>
          <w:sz w:val="26"/>
          <w:szCs w:val="26"/>
        </w:rPr>
        <w:t xml:space="preserve"> н</w:t>
      </w:r>
      <w:r w:rsidR="00444DF7" w:rsidRPr="00EA3128">
        <w:rPr>
          <w:sz w:val="26"/>
          <w:szCs w:val="26"/>
        </w:rPr>
        <w:t xml:space="preserve">а основании Решения Арбитражного суда Свердловской области от 19.07.2019 по делу № А60-6490/2019 </w:t>
      </w:r>
      <w:r w:rsidR="00444DF7">
        <w:rPr>
          <w:sz w:val="26"/>
          <w:szCs w:val="26"/>
        </w:rPr>
        <w:t>филиалом</w:t>
      </w:r>
      <w:r w:rsidR="00444DF7" w:rsidRPr="00EA3128">
        <w:rPr>
          <w:sz w:val="26"/>
          <w:szCs w:val="26"/>
        </w:rPr>
        <w:t xml:space="preserve"> ФГБУ «ФКП </w:t>
      </w:r>
      <w:proofErr w:type="spellStart"/>
      <w:r w:rsidR="00444DF7" w:rsidRPr="00EA3128">
        <w:rPr>
          <w:sz w:val="26"/>
          <w:szCs w:val="26"/>
        </w:rPr>
        <w:t>Росреестра</w:t>
      </w:r>
      <w:proofErr w:type="spellEnd"/>
      <w:r w:rsidR="00444DF7" w:rsidRPr="00EA3128">
        <w:rPr>
          <w:sz w:val="26"/>
          <w:szCs w:val="26"/>
        </w:rPr>
        <w:t xml:space="preserve"> по Уральскому Федеральному округу» </w:t>
      </w:r>
      <w:r w:rsidR="00444DF7" w:rsidRPr="00CB6042">
        <w:rPr>
          <w:sz w:val="26"/>
          <w:szCs w:val="26"/>
        </w:rPr>
        <w:t>26.06.2020 г.</w:t>
      </w:r>
      <w:r w:rsidR="00444DF7" w:rsidRPr="00EA3128">
        <w:rPr>
          <w:sz w:val="26"/>
          <w:szCs w:val="26"/>
        </w:rPr>
        <w:t xml:space="preserve"> были внесены сведения о границах зоны с особыми условиями использования территории (ЗОУИТ) под реестровым номером 86:15-6.330</w:t>
      </w:r>
      <w:r w:rsidR="00444DF7">
        <w:rPr>
          <w:sz w:val="26"/>
          <w:szCs w:val="26"/>
        </w:rPr>
        <w:t xml:space="preserve"> </w:t>
      </w:r>
      <w:r w:rsidR="00444DF7" w:rsidRPr="00EA3128">
        <w:rPr>
          <w:sz w:val="26"/>
          <w:szCs w:val="26"/>
        </w:rPr>
        <w:t xml:space="preserve">в Едином государственном реестре недвижимости (ЕГРН) </w:t>
      </w:r>
      <w:r w:rsidR="00444DF7">
        <w:rPr>
          <w:sz w:val="26"/>
          <w:szCs w:val="26"/>
        </w:rPr>
        <w:t>в интересах</w:t>
      </w:r>
      <w:proofErr w:type="gramEnd"/>
      <w:r w:rsidR="00444DF7">
        <w:rPr>
          <w:sz w:val="26"/>
          <w:szCs w:val="26"/>
        </w:rPr>
        <w:t xml:space="preserve"> ПАО</w:t>
      </w:r>
      <w:r w:rsidR="00444DF7" w:rsidRPr="00EA3128">
        <w:rPr>
          <w:sz w:val="26"/>
          <w:szCs w:val="26"/>
        </w:rPr>
        <w:t xml:space="preserve"> «Газпром»</w:t>
      </w:r>
      <w:r w:rsidR="00444DF7">
        <w:rPr>
          <w:sz w:val="26"/>
          <w:szCs w:val="26"/>
        </w:rPr>
        <w:t>.</w:t>
      </w:r>
      <w:r w:rsidR="00444DF7" w:rsidRPr="00EA3128">
        <w:rPr>
          <w:sz w:val="26"/>
          <w:szCs w:val="26"/>
        </w:rPr>
        <w:t xml:space="preserve"> Наименование зоны: зона минимальных (минимально допустимых) расстояний продуктопровода ШФЛУ Сургут – Южный Балык. Тип зоны: охранная зона инженерных коммуникаций. </w:t>
      </w:r>
    </w:p>
    <w:p w:rsidR="00F81815" w:rsidRDefault="00444DF7" w:rsidP="003A57CB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</w:t>
      </w:r>
      <w:r w:rsidRPr="00EA3128">
        <w:rPr>
          <w:sz w:val="26"/>
          <w:szCs w:val="26"/>
        </w:rPr>
        <w:t xml:space="preserve">становленная ЗОУИТ 86:15-6.330 </w:t>
      </w:r>
      <w:r>
        <w:rPr>
          <w:sz w:val="26"/>
          <w:szCs w:val="26"/>
        </w:rPr>
        <w:t xml:space="preserve">накладывается </w:t>
      </w:r>
      <w:r w:rsidRPr="00EA3128">
        <w:rPr>
          <w:sz w:val="26"/>
          <w:szCs w:val="26"/>
        </w:rPr>
        <w:t xml:space="preserve">на </w:t>
      </w:r>
      <w:r>
        <w:rPr>
          <w:sz w:val="26"/>
          <w:szCs w:val="26"/>
        </w:rPr>
        <w:t>большую часть</w:t>
      </w:r>
      <w:r w:rsidRPr="00EA3128">
        <w:rPr>
          <w:sz w:val="26"/>
          <w:szCs w:val="26"/>
        </w:rPr>
        <w:t xml:space="preserve"> территории г. </w:t>
      </w:r>
      <w:proofErr w:type="spellStart"/>
      <w:r w:rsidRPr="00EA3128">
        <w:rPr>
          <w:sz w:val="26"/>
          <w:szCs w:val="26"/>
        </w:rPr>
        <w:t>Пыть-Ях</w:t>
      </w:r>
      <w:proofErr w:type="spellEnd"/>
      <w:r w:rsidR="00CB6042">
        <w:rPr>
          <w:sz w:val="26"/>
          <w:szCs w:val="26"/>
        </w:rPr>
        <w:t>.</w:t>
      </w:r>
      <w:proofErr w:type="gramEnd"/>
      <w:r w:rsidR="00CB6042">
        <w:rPr>
          <w:sz w:val="26"/>
          <w:szCs w:val="26"/>
        </w:rPr>
        <w:t xml:space="preserve"> </w:t>
      </w:r>
      <w:proofErr w:type="gramStart"/>
      <w:r w:rsidR="00CB6042">
        <w:rPr>
          <w:sz w:val="26"/>
          <w:szCs w:val="26"/>
        </w:rPr>
        <w:t>В связи с чем</w:t>
      </w:r>
      <w:r w:rsidR="003A57CB">
        <w:rPr>
          <w:sz w:val="26"/>
          <w:szCs w:val="26"/>
        </w:rPr>
        <w:t>,</w:t>
      </w:r>
      <w:r w:rsidR="00CB6042">
        <w:rPr>
          <w:sz w:val="26"/>
          <w:szCs w:val="26"/>
        </w:rPr>
        <w:t xml:space="preserve"> </w:t>
      </w:r>
      <w:r w:rsidR="00F81815" w:rsidRPr="004D6ED8">
        <w:rPr>
          <w:sz w:val="26"/>
          <w:szCs w:val="26"/>
        </w:rPr>
        <w:t xml:space="preserve">администрация города </w:t>
      </w:r>
      <w:proofErr w:type="spellStart"/>
      <w:r w:rsidR="00F81815" w:rsidRPr="004D6ED8">
        <w:rPr>
          <w:sz w:val="26"/>
          <w:szCs w:val="26"/>
        </w:rPr>
        <w:t>Пыть-Ях</w:t>
      </w:r>
      <w:proofErr w:type="spellEnd"/>
      <w:r w:rsidR="00F81815" w:rsidRPr="004D6ED8">
        <w:rPr>
          <w:sz w:val="26"/>
          <w:szCs w:val="26"/>
        </w:rPr>
        <w:t xml:space="preserve">, в соответствии с </w:t>
      </w:r>
      <w:r w:rsidR="00F81815">
        <w:rPr>
          <w:sz w:val="26"/>
          <w:szCs w:val="26"/>
        </w:rPr>
        <w:t xml:space="preserve">подпунктом 2 </w:t>
      </w:r>
      <w:r w:rsidR="00F81815" w:rsidRPr="004D6ED8">
        <w:rPr>
          <w:sz w:val="26"/>
          <w:szCs w:val="26"/>
        </w:rPr>
        <w:t>пункт</w:t>
      </w:r>
      <w:r w:rsidR="00F81815">
        <w:rPr>
          <w:sz w:val="26"/>
          <w:szCs w:val="26"/>
        </w:rPr>
        <w:t>а</w:t>
      </w:r>
      <w:r w:rsidR="00F81815" w:rsidRPr="004D6ED8">
        <w:rPr>
          <w:sz w:val="26"/>
          <w:szCs w:val="26"/>
        </w:rPr>
        <w:t xml:space="preserve"> 8 статьи 39.15 Земельного кодекса Российской Федерации, вынуждена отказ</w:t>
      </w:r>
      <w:r w:rsidR="00F81815">
        <w:rPr>
          <w:sz w:val="26"/>
          <w:szCs w:val="26"/>
        </w:rPr>
        <w:t>ывать</w:t>
      </w:r>
      <w:r w:rsidR="00F81815" w:rsidRPr="004D6ED8">
        <w:rPr>
          <w:sz w:val="26"/>
          <w:szCs w:val="26"/>
        </w:rPr>
        <w:t xml:space="preserve"> в предварительном согласовании предоставления земельн</w:t>
      </w:r>
      <w:r w:rsidR="00F81815">
        <w:rPr>
          <w:sz w:val="26"/>
          <w:szCs w:val="26"/>
        </w:rPr>
        <w:t>ых</w:t>
      </w:r>
      <w:r w:rsidR="00F81815" w:rsidRPr="004D6ED8">
        <w:rPr>
          <w:sz w:val="26"/>
          <w:szCs w:val="26"/>
        </w:rPr>
        <w:t xml:space="preserve"> участк</w:t>
      </w:r>
      <w:r w:rsidR="00F81815">
        <w:rPr>
          <w:sz w:val="26"/>
          <w:szCs w:val="26"/>
        </w:rPr>
        <w:t>ов, попадающих в границы ЗОУИТ</w:t>
      </w:r>
      <w:r w:rsidR="00F81815" w:rsidRPr="004D6ED8">
        <w:rPr>
          <w:sz w:val="26"/>
          <w:szCs w:val="26"/>
        </w:rPr>
        <w:t xml:space="preserve"> по следующей причине</w:t>
      </w:r>
      <w:r w:rsidR="00F81815">
        <w:rPr>
          <w:sz w:val="26"/>
          <w:szCs w:val="26"/>
        </w:rPr>
        <w:t>: испрашиваемые земельные участки полностью расположены в границах зоны с особыми условиями использования территории (реестровый номер 86:15-6.330), установленные ограничения использования земельных участков в которой не</w:t>
      </w:r>
      <w:proofErr w:type="gramEnd"/>
      <w:r w:rsidR="00F81815">
        <w:rPr>
          <w:sz w:val="26"/>
          <w:szCs w:val="26"/>
        </w:rPr>
        <w:t xml:space="preserve">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 (подпункт 14.1 статьи 39.16 </w:t>
      </w:r>
      <w:r w:rsidR="008D6E00" w:rsidRPr="004D6ED8">
        <w:rPr>
          <w:sz w:val="26"/>
          <w:szCs w:val="26"/>
        </w:rPr>
        <w:t>Земельного кодекса Российской Федерации</w:t>
      </w:r>
      <w:r w:rsidR="00F81815">
        <w:rPr>
          <w:sz w:val="26"/>
          <w:szCs w:val="26"/>
        </w:rPr>
        <w:t>).</w:t>
      </w:r>
    </w:p>
    <w:p w:rsidR="00CB6042" w:rsidRDefault="00CB6042" w:rsidP="00444D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E34BB">
        <w:rPr>
          <w:sz w:val="26"/>
          <w:szCs w:val="26"/>
        </w:rPr>
        <w:t xml:space="preserve">Таким образом, в настоящее время у администрации города </w:t>
      </w:r>
      <w:proofErr w:type="spellStart"/>
      <w:r w:rsidR="006E34BB">
        <w:rPr>
          <w:sz w:val="26"/>
          <w:szCs w:val="26"/>
        </w:rPr>
        <w:t>Пыть-Ях</w:t>
      </w:r>
      <w:proofErr w:type="spellEnd"/>
      <w:r w:rsidR="006E34BB">
        <w:rPr>
          <w:sz w:val="26"/>
          <w:szCs w:val="26"/>
        </w:rPr>
        <w:t xml:space="preserve"> отсутствует правовая возможность </w:t>
      </w:r>
      <w:r w:rsidR="00CE237B">
        <w:rPr>
          <w:sz w:val="26"/>
          <w:szCs w:val="26"/>
        </w:rPr>
        <w:t>предоставлять земельные участки в пределах установленной ЗОУИТ 86:15-6.330</w:t>
      </w:r>
      <w:r w:rsidR="001F33EE">
        <w:rPr>
          <w:sz w:val="26"/>
          <w:szCs w:val="26"/>
        </w:rPr>
        <w:t>, в том числе в границах гаражн</w:t>
      </w:r>
      <w:r w:rsidR="008815DC">
        <w:rPr>
          <w:sz w:val="26"/>
          <w:szCs w:val="26"/>
        </w:rPr>
        <w:t>о-строительных</w:t>
      </w:r>
      <w:r w:rsidR="001F33EE">
        <w:rPr>
          <w:sz w:val="26"/>
          <w:szCs w:val="26"/>
        </w:rPr>
        <w:t xml:space="preserve"> кооперативов, в рамках «гаражной амнистии»</w:t>
      </w:r>
      <w:r w:rsidR="00CE237B">
        <w:rPr>
          <w:sz w:val="26"/>
          <w:szCs w:val="26"/>
        </w:rPr>
        <w:t xml:space="preserve">. </w:t>
      </w:r>
    </w:p>
    <w:p w:rsidR="00CE237B" w:rsidRDefault="00CE237B" w:rsidP="00444D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гаражных кооперативов, земельные участки которых полностью расположены в границах ЗОУИТ 86:15-6.330:</w:t>
      </w:r>
    </w:p>
    <w:p w:rsidR="00CE237B" w:rsidRPr="00AE1A06" w:rsidRDefault="00CE237B" w:rsidP="00444D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AE1A06">
        <w:rPr>
          <w:sz w:val="26"/>
          <w:szCs w:val="26"/>
        </w:rPr>
        <w:t>ГСК «Нефтяник»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«Строитель»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«Железнодорожник»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«Дружба»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«Гудок»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«Союз»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«Сибиряк»</w:t>
      </w:r>
    </w:p>
    <w:p w:rsidR="00CE237B" w:rsidRPr="00AE1A06" w:rsidRDefault="00CE237B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«Энергетик»</w:t>
      </w:r>
    </w:p>
    <w:p w:rsidR="00CE237B" w:rsidRPr="00AE1A06" w:rsidRDefault="00CE237B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«Салют»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«Балык»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«Мираж»</w:t>
      </w:r>
    </w:p>
    <w:p w:rsidR="00CE237B" w:rsidRPr="00AE1A06" w:rsidRDefault="00CE237B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«Лесник»</w:t>
      </w:r>
    </w:p>
    <w:p w:rsidR="00CE237B" w:rsidRPr="00AE1A06" w:rsidRDefault="00CE237B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«Товарищ»</w:t>
      </w:r>
    </w:p>
    <w:p w:rsidR="00CE237B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ГСК «Сибирь»</w:t>
      </w:r>
    </w:p>
    <w:p w:rsidR="00AE1A06" w:rsidRPr="00AE1A06" w:rsidRDefault="00AE1A06" w:rsidP="00444DF7">
      <w:pPr>
        <w:ind w:firstLine="709"/>
        <w:jc w:val="both"/>
        <w:rPr>
          <w:sz w:val="26"/>
          <w:szCs w:val="26"/>
        </w:rPr>
      </w:pPr>
      <w:r w:rsidRPr="00AE1A06">
        <w:rPr>
          <w:sz w:val="26"/>
          <w:szCs w:val="26"/>
        </w:rPr>
        <w:t>- ООО «Автосервис»</w:t>
      </w:r>
    </w:p>
    <w:sectPr w:rsidR="00AE1A06" w:rsidRPr="00AE1A06" w:rsidSect="001D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07B2"/>
    <w:rsid w:val="001166F6"/>
    <w:rsid w:val="001D2B12"/>
    <w:rsid w:val="001F33EE"/>
    <w:rsid w:val="00265300"/>
    <w:rsid w:val="003A57CB"/>
    <w:rsid w:val="00444DF7"/>
    <w:rsid w:val="006A0CC7"/>
    <w:rsid w:val="006E34BB"/>
    <w:rsid w:val="00703EA4"/>
    <w:rsid w:val="00840C25"/>
    <w:rsid w:val="008815DC"/>
    <w:rsid w:val="00891A6D"/>
    <w:rsid w:val="008D6E00"/>
    <w:rsid w:val="008E07B2"/>
    <w:rsid w:val="009C7054"/>
    <w:rsid w:val="00AD4DD4"/>
    <w:rsid w:val="00AE1A06"/>
    <w:rsid w:val="00BD1087"/>
    <w:rsid w:val="00CB6042"/>
    <w:rsid w:val="00CE237B"/>
    <w:rsid w:val="00D6610E"/>
    <w:rsid w:val="00F8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D4"/>
  </w:style>
  <w:style w:type="paragraph" w:styleId="1">
    <w:name w:val="heading 1"/>
    <w:basedOn w:val="a"/>
    <w:next w:val="a"/>
    <w:link w:val="10"/>
    <w:qFormat/>
    <w:rsid w:val="00AD4DD4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D4DD4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AD4DD4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AD4DD4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AD4DD4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AD4DD4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AD4DD4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D4DD4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AD4DD4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DD4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AD4DD4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AD4DD4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rsid w:val="00AD4DD4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AD4DD4"/>
    <w:rPr>
      <w:sz w:val="22"/>
    </w:rPr>
  </w:style>
  <w:style w:type="character" w:customStyle="1" w:styleId="60">
    <w:name w:val="Заголовок 6 Знак"/>
    <w:basedOn w:val="a0"/>
    <w:link w:val="6"/>
    <w:rsid w:val="00AD4DD4"/>
    <w:rPr>
      <w:i/>
      <w:sz w:val="22"/>
    </w:rPr>
  </w:style>
  <w:style w:type="character" w:customStyle="1" w:styleId="70">
    <w:name w:val="Заголовок 7 Знак"/>
    <w:basedOn w:val="a0"/>
    <w:link w:val="7"/>
    <w:rsid w:val="00AD4DD4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AD4DD4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AD4DD4"/>
    <w:rPr>
      <w:rFonts w:ascii="Arial" w:hAnsi="Arial"/>
      <w:b/>
      <w:i/>
      <w:sz w:val="18"/>
    </w:rPr>
  </w:style>
  <w:style w:type="character" w:styleId="a3">
    <w:name w:val="Strong"/>
    <w:basedOn w:val="a0"/>
    <w:qFormat/>
    <w:rsid w:val="00AD4D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E541B-BAC1-4B56-97D3-098600CC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2021-12-01T06:23:00Z</dcterms:created>
  <dcterms:modified xsi:type="dcterms:W3CDTF">2021-12-01T07:22:00Z</dcterms:modified>
</cp:coreProperties>
</file>