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8AD" w:rsidRPr="00AA28AD" w:rsidRDefault="00FA2A7F" w:rsidP="00AA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  <w:bookmarkStart w:id="0" w:name="_GoBack"/>
      <w:bookmarkEnd w:id="0"/>
      <w:r w:rsidR="00AA28AD"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28AD" w:rsidRPr="00AA28AD" w:rsidRDefault="00AA28AD" w:rsidP="00AA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муниципального нормативного правового акта</w:t>
      </w:r>
    </w:p>
    <w:p w:rsidR="00AA28AD" w:rsidRPr="00AA28AD" w:rsidRDefault="00AA28AD" w:rsidP="00AA28A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AD" w:rsidRPr="00AA28AD" w:rsidRDefault="00AA28AD" w:rsidP="0087264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разработан в соответствии с </w:t>
      </w:r>
      <w:r w:rsidR="0087264D" w:rsidRPr="008726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78 Бюджетного кодекса Российской Федерации, постановлением Правител</w:t>
      </w:r>
      <w:r w:rsidR="00730D59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 Российской  Федерации от</w:t>
      </w:r>
      <w:r w:rsidR="00730D59" w:rsidRPr="0073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18.09.2020 № 1492 «Об общих требованиях к нормативным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 производителям товаров, работ, услуг,  и о признании утратившими силу некоторых актов Правительства Российской Федерации и отдельных положений некоторых актов Прав</w:t>
      </w:r>
      <w:r w:rsidR="00730D5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ительства Российской Федерации»</w:t>
      </w:r>
      <w:r w:rsidR="0087264D" w:rsidRPr="0087264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06.10.2003 № 131 ФЗ «Об общих принципах организации местного самоуправления в Российской Федерации»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текстового описания</w:t>
      </w:r>
    </w:p>
    <w:p w:rsidR="00AA28AD" w:rsidRPr="00AA28AD" w:rsidRDefault="00AA28AD" w:rsidP="00AA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t>1. 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</w:p>
    <w:p w:rsidR="00743D07" w:rsidRPr="00395133" w:rsidRDefault="00743D07" w:rsidP="00743D0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условий и порядка предоставления субсидии</w:t>
      </w:r>
    </w:p>
    <w:p w:rsidR="00AA28AD" w:rsidRPr="00AA28AD" w:rsidRDefault="0087264D" w:rsidP="00743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2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рогнозируемая оценка негативного воздействия </w:t>
      </w:r>
      <w:r w:rsidR="00CF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43D0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опасности возникновения и развития неуправляемого процесса горения, приносящего вред населению и объектам города, а также окружающей среде</w:t>
      </w:r>
      <w:r w:rsidR="00743D07" w:rsidRPr="0039513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43D07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текстового описания</w:t>
      </w:r>
    </w:p>
    <w:p w:rsidR="00AA28AD" w:rsidRPr="00AA28AD" w:rsidRDefault="00AA28AD" w:rsidP="00AA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t>2. Описание субъектов предпринимательской и инвестиционной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  <w:r w:rsidR="00743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3D07" w:rsidRPr="00743D07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юридические лица, оказывающие услуги по выполнению работ по содержанию, обслуживанию и ремонту наружных источников противопожарного водоснабжения, являющихся муниципальной собственностью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текстового описания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AA2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затрагиваются регулированием, установленным нормативным правовым актом, </w:t>
      </w: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количественная оценка:</w:t>
      </w:r>
    </w:p>
    <w:p w:rsidR="00AA28AD" w:rsidRDefault="00396684" w:rsidP="00AA28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– 1</w:t>
      </w:r>
    </w:p>
    <w:p w:rsidR="00396684" w:rsidRPr="00AA28AD" w:rsidRDefault="00396684" w:rsidP="00AA28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t>ридические лица, оказывающие услуги по выполнению работ по содержанию, обслуживанию и ремонту наружных источников противопожарного водоснабжения</w:t>
      </w:r>
      <w:r w:rsidR="00730D59">
        <w:rPr>
          <w:rFonts w:ascii="Times New Roman" w:eastAsia="Calibri" w:hAnsi="Times New Roman" w:cs="Times New Roman"/>
          <w:sz w:val="28"/>
          <w:szCs w:val="28"/>
          <w:lang w:eastAsia="ru-RU"/>
        </w:rPr>
        <w:t>, являющихся муниципальной собственностью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-1.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текстового описания</w:t>
      </w:r>
    </w:p>
    <w:p w:rsidR="00AA28AD" w:rsidRPr="00AA28AD" w:rsidRDefault="00AA28AD" w:rsidP="00AA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28AD" w:rsidRPr="00AA28AD" w:rsidRDefault="00AA28AD" w:rsidP="00AA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4. 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proofErr w:type="spellEnd"/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t>) предпринимательской и инвестиционной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</w:t>
      </w:r>
    </w:p>
    <w:p w:rsidR="00FE7B22" w:rsidRPr="006717FB" w:rsidRDefault="00722B43" w:rsidP="00FE7B2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проектом постановления определяется порядок возмещения затрат юридическим лицам,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оказывающим</w:t>
      </w:r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 по выполнению работ по содержанию, обслуживанию и ремонту наружных источников противопожарного водоснабжения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являющихся муниципальной собственностью.</w:t>
      </w:r>
    </w:p>
    <w:p w:rsidR="00396684" w:rsidRPr="003958EA" w:rsidRDefault="00396684" w:rsidP="00396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постановления </w:t>
      </w:r>
      <w:r w:rsidR="00743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предусматривает новое условие предоставления субсидии:</w:t>
      </w:r>
      <w:r w:rsidR="00743D07" w:rsidRPr="00743D07">
        <w:t xml:space="preserve"> </w:t>
      </w:r>
      <w:r w:rsidR="00743D07" w:rsidRPr="00743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отсутствие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предпринимателе, являющемся получателем субсидии</w:t>
      </w:r>
      <w:r w:rsidR="00743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96684" w:rsidRPr="00396684" w:rsidRDefault="00396684" w:rsidP="003966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 в постановление вносятся в связи:</w:t>
      </w:r>
    </w:p>
    <w:p w:rsidR="00396684" w:rsidRPr="00D52268" w:rsidRDefault="0087264D" w:rsidP="003958E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96684" w:rsidRPr="00D52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 основании постановления Правительства Российской  Федерации от  </w:t>
      </w:r>
      <w:r w:rsidR="00FE7B22" w:rsidRPr="00FE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18.09.2020 № 1492 «Об общих требованиях к нормативным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 производителям товаров, работ, услуг, 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396684" w:rsidRPr="00D52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текстового описания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AD" w:rsidRDefault="00AA28AD" w:rsidP="00AA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Pr="00AA28AD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проектом муниципального нормативного правового акта правовым регулированием:</w:t>
      </w:r>
    </w:p>
    <w:p w:rsidR="002F4512" w:rsidRPr="00AA28AD" w:rsidRDefault="006664FD" w:rsidP="00AA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Единовременные издержки - 7380,68 рублей (расчет издержек приложен)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текстового описания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4FD" w:rsidRDefault="00AA28AD" w:rsidP="00AA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t>6. Оценка рисков невозможности решения проблемы предложенным способом, рисков непредвиденных негативных последствий</w:t>
      </w:r>
      <w:r w:rsidR="006664F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A28AD" w:rsidRPr="00AA28AD" w:rsidRDefault="006664FD" w:rsidP="00AA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664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увеличение опасности возникновения и развития неуправляемого процесса горения, приносящего вред населению и объектам города, а также окружающей среде                                                                         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текстового описания</w:t>
      </w:r>
    </w:p>
    <w:p w:rsidR="001F0CF0" w:rsidRDefault="001F0CF0" w:rsidP="00AA28AD"/>
    <w:sectPr w:rsidR="001F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E6"/>
    <w:rsid w:val="000A3F67"/>
    <w:rsid w:val="001F0CF0"/>
    <w:rsid w:val="002F4512"/>
    <w:rsid w:val="003958EA"/>
    <w:rsid w:val="00396684"/>
    <w:rsid w:val="006664FD"/>
    <w:rsid w:val="00722B43"/>
    <w:rsid w:val="00730D59"/>
    <w:rsid w:val="00743D07"/>
    <w:rsid w:val="007441E6"/>
    <w:rsid w:val="0087264D"/>
    <w:rsid w:val="009F7EE4"/>
    <w:rsid w:val="00AA28AD"/>
    <w:rsid w:val="00CF4F64"/>
    <w:rsid w:val="00D16EB4"/>
    <w:rsid w:val="00D52268"/>
    <w:rsid w:val="00FA2A7F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F3186-92BA-4BC8-AF7F-BC62734D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123</Words>
  <Characters>4640</Characters>
  <Application>Microsoft Office Word</Application>
  <DocSecurity>0</DocSecurity>
  <Lines>125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Анастасия Ларичкина</cp:lastModifiedBy>
  <cp:revision>12</cp:revision>
  <dcterms:created xsi:type="dcterms:W3CDTF">2020-06-29T10:43:00Z</dcterms:created>
  <dcterms:modified xsi:type="dcterms:W3CDTF">2022-03-03T10:41:00Z</dcterms:modified>
</cp:coreProperties>
</file>