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F1" w:rsidRDefault="003B3CF1" w:rsidP="003B3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5F5B25" w:rsidRPr="00C321D0" w:rsidRDefault="005F5B25" w:rsidP="003B3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B25" w:rsidRPr="005F5B25" w:rsidRDefault="005F5B25" w:rsidP="005F5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F5B25">
        <w:rPr>
          <w:rFonts w:ascii="Times New Roman" w:eastAsia="Calibri" w:hAnsi="Times New Roman" w:cs="Times New Roman"/>
          <w:b/>
          <w:sz w:val="26"/>
          <w:szCs w:val="26"/>
        </w:rPr>
        <w:t xml:space="preserve">Комплексный план мероприятий, </w:t>
      </w:r>
    </w:p>
    <w:p w:rsidR="005F5B25" w:rsidRPr="005F5B25" w:rsidRDefault="005F5B25" w:rsidP="005F5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F5B25">
        <w:rPr>
          <w:rFonts w:ascii="Times New Roman" w:eastAsia="Calibri" w:hAnsi="Times New Roman" w:cs="Times New Roman"/>
          <w:b/>
          <w:sz w:val="26"/>
          <w:szCs w:val="26"/>
        </w:rPr>
        <w:t xml:space="preserve">запланированных к проведению в городе </w:t>
      </w:r>
      <w:proofErr w:type="spellStart"/>
      <w:r w:rsidRPr="005F5B25">
        <w:rPr>
          <w:rFonts w:ascii="Times New Roman" w:eastAsia="Calibri" w:hAnsi="Times New Roman" w:cs="Times New Roman"/>
          <w:b/>
          <w:sz w:val="26"/>
          <w:szCs w:val="26"/>
        </w:rPr>
        <w:t>Пыть-Яхе</w:t>
      </w:r>
      <w:proofErr w:type="spellEnd"/>
    </w:p>
    <w:p w:rsidR="005F5B25" w:rsidRPr="005F5B25" w:rsidRDefault="005F5B25" w:rsidP="005F5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F5B25">
        <w:rPr>
          <w:rFonts w:ascii="Times New Roman" w:eastAsia="Calibri" w:hAnsi="Times New Roman" w:cs="Times New Roman"/>
          <w:b/>
          <w:sz w:val="26"/>
          <w:szCs w:val="26"/>
        </w:rPr>
        <w:t>в рамках конкурса городов России «Города для детей. 2019»</w:t>
      </w:r>
    </w:p>
    <w:p w:rsidR="005F5B25" w:rsidRPr="005F5B25" w:rsidRDefault="005F5B25" w:rsidP="005F5B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F5B25" w:rsidRPr="005F5B25" w:rsidRDefault="005F5B25" w:rsidP="005F5B25">
      <w:pPr>
        <w:suppressAutoHyphens/>
        <w:spacing w:after="0" w:line="240" w:lineRule="auto"/>
        <w:ind w:right="140"/>
        <w:rPr>
          <w:rFonts w:ascii="Times New Roman" w:eastAsia="SimSun" w:hAnsi="Times New Roman" w:cs="Times New Roman"/>
          <w:bCs/>
          <w:kern w:val="2"/>
          <w:sz w:val="20"/>
          <w:szCs w:val="20"/>
          <w:lang w:eastAsia="ru-RU" w:bidi="hi-IN"/>
        </w:rPr>
      </w:pPr>
    </w:p>
    <w:tbl>
      <w:tblPr>
        <w:tblW w:w="148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410"/>
        <w:gridCol w:w="1701"/>
        <w:gridCol w:w="4677"/>
        <w:gridCol w:w="1843"/>
      </w:tblGrid>
      <w:tr w:rsidR="005F5B25" w:rsidRPr="005F5B25" w:rsidTr="00CA0D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Целевая аудитория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Сроки проведения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5F5B25" w:rsidRPr="005F5B25" w:rsidTr="00CA0D12">
        <w:tc>
          <w:tcPr>
            <w:tcW w:w="148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Мероприятия на улучшение положения семей с детьми, находящихся в трудной жизненной ситуации</w:t>
            </w: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Декада добрых дел «Добрые сердца»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12.04.2019-24.04.2019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Департамент образования и молодежной политики,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МАУ ДО «Центр детского творчества»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«Игрушка в добрые руки» акция для детей организованная добровольцами (волонтерами) культуры в рамках международного дня защиты детей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01.06.2019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 – досуговый центр»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rPr>
          <w:trHeight w:val="13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Экскурсии в Приход храма в честь иконы Божьей матери «Нечаянная радость» и мечеть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несовершеннолетние, находящиеся в трудной жизненной ситуации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июль,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rPr>
          <w:trHeight w:val="102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благотворительной акции «Собери ребёнка в школу»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семьи, находящиеся в трудной жизненной ситуации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Мероприятия на улучшение положения детей-сирот и детей, оставшихся без попечения родителей</w:t>
            </w:r>
          </w:p>
        </w:tc>
      </w:tr>
      <w:tr w:rsidR="005F5B25" w:rsidRPr="005F5B25" w:rsidTr="005F5B25">
        <w:trPr>
          <w:trHeight w:val="137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Обеспечение детям-сиротам и детям, оставшимся без попечения родителей, воспитывающимся в замещающих семьях, мер социальной поддержки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дети-сироты и дети, оставшиеся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постоянно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опеки и попечительства,</w:t>
            </w:r>
          </w:p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КУ «Центр социальных выплат филиал в городе </w:t>
            </w: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Пыть-Яхе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5F5B25">
        <w:trPr>
          <w:trHeight w:val="162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Постинтернатное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сопровождение выпускников детских домов, а также сопровождение лиц из числа детей-сирот и детей, оставшихся без попечения родителей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постоянно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опеки и попечительства,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5F5B25">
        <w:trPr>
          <w:trHeight w:val="110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Оказание содействия в трудоустройстве выпускников детских домов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 мере необходимости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опеки и попечительства,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КУ «Пыть-Яхский центр занятости населения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rPr>
          <w:trHeight w:val="13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Обеспечение жилыми помещениями лиц из числа детей-сирот и детей, оставшихся без попечения родителей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 мере необходимости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отдел опеки и попечительства, </w:t>
            </w:r>
          </w:p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управление по жилищным вопросам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rPr>
          <w:trHeight w:val="16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дети-сироты и дети, оставшиеся без попечения родителей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 мере необходимости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опеки и попечительства,</w:t>
            </w:r>
          </w:p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МКУ «Управление капитального строительства </w:t>
            </w: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г.Пыть-Яха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rPr>
          <w:trHeight w:val="109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Сопровождение замещающих семей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замещающие семьи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постоянно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опеки и попечительства,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Мероприятия на улучшение положения детей-инвалидов и семей с детьми-инвалидами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«Праздник дня здоровья»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дети с ограниченными возможностями в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05.04.2019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5F5B25">
        <w:trPr>
          <w:trHeight w:val="102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мероприятий, посвященных празднованию Дня Победы в Великой Отечественной войне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дети с ограниченными возможностями в здоровье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07.05.2019-09.05.2019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БУ «Пыть-Яхский реабилитационный центр»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Военно-патриотическая игра «Зарница»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семьи, имеющие детей с ограниченными возможностями в здоровье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 «Спортивный комплекс»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мероприятий, посвященных Дню защиты детей: развлекательная игровая программа «</w:t>
            </w: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Простоканикулово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», конкурс рисунков на асфальте «Лето - это маленькая жизнь!»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дети с ограниченными возможностями в здоровье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03.06.2019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БУ «Пыть-Яхский реабилитационный центр»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мероприятий, посвященных Дню образования города Пыть-Яха: тематическая беседа «Мой любимый Пыть-Ях», занятие «История моего города», мультимедийная презентация «Мой город»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дети с ограниченными возможностями в здоровье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03.06.2019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БУ «Пыть-Яхский реабилитационный центр»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Туриада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, среди лиц с ограниченными возможностями здоровья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дети с ограниченными возможностями в здоровье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 «Спортивный комплекс»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«Музей для всех»</w:t>
            </w:r>
          </w:p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инклюзивный проект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лица с ограниченными возможностями в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каждый четверг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«Культурный центр: библиотека-музей»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 в сенсорном саду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лица с ограниченными возможностями в здоровье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каждый четверг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«Культурный центр: библиотека-музей»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Мероприятия на поддержку граждан, желающих принять или принявших детей на воспитание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Проведение собрания замещающих родителей с приглашением психологов, медицинских работников и сотрудников правоохранительных органов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замещающие 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опеки 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Психологический практикум «Круг доверия»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замещающие семьи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Практическое занятие «Ребёнок и его родители»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замещающие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Детско-родительский практикум «Мы вместе»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замещающие семьи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Изготовление и распространение социальной рекламы, направленной на пропаганду устройства детей, оставшихся без попечения родителей, в семьи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совершеннолетние жители города (потенциальные замещающие родители)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отдел опеки и попечительства, </w:t>
            </w:r>
          </w:p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ТРК «</w:t>
            </w:r>
            <w:proofErr w:type="spellStart"/>
            <w:r w:rsidRPr="005F5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Пыть-Яхинформ</w:t>
            </w:r>
            <w:proofErr w:type="spellEnd"/>
            <w:r w:rsidRPr="005F5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Подбор и подготовка граждан, выразивших желание стать опекунами (попечителями) и приемными родителями детей-</w:t>
            </w: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сирот и детей, оставшихся без попечения родителей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совершеннолетние жители города (потенциальные </w:t>
            </w: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замещающие родители)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постоянно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опеки и попечительства,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Автономная некоммерческая организация «Центр социальной помощи «Призвание»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Мероприятия на улучшение положения детей, находящихся в конфликте с законом</w:t>
            </w: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несовершеннолетние (в </w:t>
            </w: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т.ч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 находящиеся в трудной жизненной ситуации)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март-апрель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 «Я ребенок-я гражданин»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несовершеннолетние, находящиеся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Правовая викторина «Подросток и закон»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несовершеннолетние, находящиеся в социально опасном положении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апрель, сентябрь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работы по вовлечению несовершеннолетних, находящихся в социально опасном положении, в организованные формы занятости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несовершеннолетние, находящиеся в социально опасном положении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постоянно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муниципальная комиссия по делам несовершеннолетних и защите их прав и субъекты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Литературная композиция «9 мая –День Победы!»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реабилитанты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Центра реабилитации несовершеннолетних </w:t>
            </w: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наркопотребителей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Встреча с </w:t>
            </w: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тружиниками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ВОВ, Героями РФ и Героями труда РФ «Урок памяти»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несовершеннолетние, находящиеся в трудной жизненной ситуации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Мероприятия, приуроченные к Международному дню борьбы с наркоманией и незаконному обороту наркотиков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реабилитанты</w:t>
            </w:r>
            <w:proofErr w:type="spellEnd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Центра реабилитации несовершеннолетних </w:t>
            </w:r>
            <w:proofErr w:type="spellStart"/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наркопотребителей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26.06.2019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Мероприятия на формирование ответственного отношения граждан к семейным и родительским обязанностям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Спортивная семейная программа «Папа может…» (в рамках акции «Вместе с папами»)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06.07.2019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Департамент образования и молодежной политики, Пыть-Яхская местная городская молодежная общественная организация «Активист»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Конкурсное задание № 3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Конкурс рисунка «День семьи, любви и верности»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08.07.2019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Практическое занятие по изготовлению оберега «Семья»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08.07. 2019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«Культурный центр: библиотека-музей»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Музыкально-поэтическая программа «Семья – любви великой царство»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«Культурный центр: библиотека-музей»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Игровая программа «Праздник ромашки»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«Культурный центр: библиотека-музей»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Спартакиада "Мама, папа и я - спортивная семья"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МАУ «Спортивный комплекс»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Профилактическая беседа «Права и обязанности родителей» с распространением буклета «Поощрения и наказания»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родители из семей, находящихся в социально опасном положении и трудной жизненной ситуации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Родительский всеобуч «Воспитательный потенциал семьи»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родители из семей, находящихся в социально опасном </w:t>
            </w: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положении и трудной жизненной ситуации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ежеквартально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Распространение социальной рекламы, направленной на защиту прав детей, профилактику семейного неблагополучия и жестокого обращения с детьми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ежеквартально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муниципальная комиссия по делам несовершеннолетних и защите их прав и субъекты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Мероприятия на формирование среды, благоприятной для роста и развития детей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Городской молодежный фестиваль «Новая Цивилизация»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обучающиеся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25.03.2019-30.03.2019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Департамент образования и молодежной политики,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МАУ ДО «Центр детского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Стартовое мероприятие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«Феерия фей» фестиваль для девочек от 5-8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31.03.2019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Традиционный праздник народов ханты и манси «Вороний день»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13.04. 2019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призывника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Декада правовых знаний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Департамент образования и молодежной политики, образовательные организации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Выставка «Звон танцующей судьбы»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Городской конкурс пожарных дружин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обучающиеся образовательных 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27.04.2019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политики,</w:t>
            </w:r>
          </w:p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Выставка «Родине! Фронту! Победе!»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29.04.2019-22.05.2019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Конкурсное задание № 1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Час памяти «Великая поступь Победы»</w:t>
            </w:r>
            <w:r w:rsidRPr="005F5B25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07.05. 2019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Митинг, посвященный 74-годовщине Победы в 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09.05.2019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«День Победы» игровая 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09.05.2019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Информационная листовка «Солдаты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композиция по повести «А зори здесь </w:t>
            </w:r>
            <w:proofErr w:type="gramStart"/>
            <w:r w:rsidRPr="005F5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тихие»   </w:t>
            </w:r>
            <w:proofErr w:type="gramEnd"/>
            <w:r w:rsidRPr="005F5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войны не женское лицо»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«КЦ: библиотека-музей»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Конкурсное задание № 1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 памяти «Мы помним, мы чтим»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Фотовыставка «Загляните в семейный альбом»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 из семей, находящихся в социально опасном положении и трудной жизненной ситуации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Выставка «Югра средневековая»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30.05.2019-12.08.2019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«Зеленое кино» бесплатные кинопоказы в рамках кинофестиваля совместно с добровольцами (волонтерами)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Историко-патриотический час «Рожден в России»</w:t>
            </w:r>
            <w:r w:rsidRPr="005F5B25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«Береза – символ Родины моей»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11.06. 2019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«КЦ: библиотека-музей»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России, концерт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12.06.2019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Информационная листовка «Символика Пыть-Яха» </w:t>
            </w:r>
            <w:r w:rsidRPr="005F5B25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(3 июня – День флага и герба города Пыть-Ях)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«КЦ: библиотека-музей»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Патриотическая военно-спортивная игра «Полигон»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Зональный военно-патриотический центр «Витязь»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Конкурсное задание № 2</w:t>
            </w: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Семейная гостиная «Связь поколений»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семьи, находящиеся в социально опасном положении и трудной жизненной ситуации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июнь,</w:t>
            </w:r>
          </w:p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 рисунков «Семья, любовь и верность»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 из семей, находящихся в социально опасном положении и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1-8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Семейная ролевая игра-путешествие «Остров семейных сокровищ»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 из семей, находящихся в социально опасном положении и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 июля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Спортивно-массовые мероприятия, посвященные «Дню физкультурника»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МАУ «Спортивный комплекс»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«По следам наших прадедов» военно-патриотический </w:t>
            </w:r>
            <w:proofErr w:type="spellStart"/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посвященный Дню Победы советских войск в Курской битве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«Культурно-досуговый центр»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государственного флага РФ, концерт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22.08.2019</w:t>
            </w:r>
          </w:p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 информации «Символ с особой судьбой»</w:t>
            </w:r>
          </w:p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(22 августа - День флага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22.08. 2019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«КЦ: библиотека-музей»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Познавательно-развлекательная игра «Под флагом России»</w:t>
            </w:r>
            <w:r w:rsidRPr="005F5B2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(22 августа - День флага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 краеведения «О той земле, где ты родился» (9 августа - День коренных народов мира)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Конкурсное задание № 4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«Ночь кино» бесплатные кинопоказы в рамках кинофестиваля совместно с добровольцами (волонтерами)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 информации «Южные ворота Северной земли» История становления Пыть-Яха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МАУК «КЦ: библиотека-музей»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Конкурсное задание № 4</w:t>
            </w:r>
          </w:p>
        </w:tc>
      </w:tr>
      <w:tr w:rsidR="005F5B25" w:rsidRPr="005F5B25" w:rsidTr="00CA0D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37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tabs>
                <w:tab w:val="left" w:pos="135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Митинг, посвященный Всемирному дню борьбы с терроризмом совместно с добровольцами (волонтерами)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население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F5B2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03.09.2019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F5B2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МАУК «Культурно-досуговый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25" w:rsidRPr="005F5B25" w:rsidRDefault="005F5B25" w:rsidP="005F5B2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F5B25" w:rsidRPr="005F5B25" w:rsidRDefault="005F5B25" w:rsidP="005F5B2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5F5B25" w:rsidRPr="005F5B25" w:rsidSect="00FF7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D4B1D"/>
    <w:multiLevelType w:val="hybridMultilevel"/>
    <w:tmpl w:val="DB44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C103E"/>
    <w:multiLevelType w:val="hybridMultilevel"/>
    <w:tmpl w:val="E6D8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F5731"/>
    <w:multiLevelType w:val="hybridMultilevel"/>
    <w:tmpl w:val="66A2D4C0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89"/>
    <w:rsid w:val="000120F9"/>
    <w:rsid w:val="000C5F98"/>
    <w:rsid w:val="00122FFC"/>
    <w:rsid w:val="00145406"/>
    <w:rsid w:val="00150BF2"/>
    <w:rsid w:val="001D0C08"/>
    <w:rsid w:val="001F38A0"/>
    <w:rsid w:val="00207D2A"/>
    <w:rsid w:val="00214015"/>
    <w:rsid w:val="0024203F"/>
    <w:rsid w:val="00244F38"/>
    <w:rsid w:val="002716C7"/>
    <w:rsid w:val="002D7856"/>
    <w:rsid w:val="002E52A7"/>
    <w:rsid w:val="00323CF7"/>
    <w:rsid w:val="0039627C"/>
    <w:rsid w:val="003A5F44"/>
    <w:rsid w:val="003B3675"/>
    <w:rsid w:val="003B3CF1"/>
    <w:rsid w:val="003C05CC"/>
    <w:rsid w:val="003C7BA3"/>
    <w:rsid w:val="003D1357"/>
    <w:rsid w:val="003D383C"/>
    <w:rsid w:val="003E32D3"/>
    <w:rsid w:val="003E7964"/>
    <w:rsid w:val="003F1600"/>
    <w:rsid w:val="004102E7"/>
    <w:rsid w:val="00410373"/>
    <w:rsid w:val="00417D5C"/>
    <w:rsid w:val="00424EC1"/>
    <w:rsid w:val="00450D2E"/>
    <w:rsid w:val="004635E4"/>
    <w:rsid w:val="00463622"/>
    <w:rsid w:val="004A0DE4"/>
    <w:rsid w:val="004A498A"/>
    <w:rsid w:val="004A6FC3"/>
    <w:rsid w:val="004C5001"/>
    <w:rsid w:val="004D7E03"/>
    <w:rsid w:val="004E6F63"/>
    <w:rsid w:val="004E7846"/>
    <w:rsid w:val="00514020"/>
    <w:rsid w:val="00514639"/>
    <w:rsid w:val="00516BD9"/>
    <w:rsid w:val="00544867"/>
    <w:rsid w:val="00551C9F"/>
    <w:rsid w:val="00573021"/>
    <w:rsid w:val="00574BF4"/>
    <w:rsid w:val="005828FE"/>
    <w:rsid w:val="005C4F65"/>
    <w:rsid w:val="005F100B"/>
    <w:rsid w:val="005F5B25"/>
    <w:rsid w:val="00652127"/>
    <w:rsid w:val="006B0C29"/>
    <w:rsid w:val="006B2EE0"/>
    <w:rsid w:val="006B7C8C"/>
    <w:rsid w:val="006D6D85"/>
    <w:rsid w:val="00706D73"/>
    <w:rsid w:val="00721606"/>
    <w:rsid w:val="00725F11"/>
    <w:rsid w:val="00737712"/>
    <w:rsid w:val="00772D4E"/>
    <w:rsid w:val="00795C24"/>
    <w:rsid w:val="007A4663"/>
    <w:rsid w:val="0080329A"/>
    <w:rsid w:val="0082707A"/>
    <w:rsid w:val="00830A68"/>
    <w:rsid w:val="008440AE"/>
    <w:rsid w:val="00861197"/>
    <w:rsid w:val="008717F2"/>
    <w:rsid w:val="008C520F"/>
    <w:rsid w:val="008D6696"/>
    <w:rsid w:val="008F05C9"/>
    <w:rsid w:val="008F7213"/>
    <w:rsid w:val="009643F0"/>
    <w:rsid w:val="009D7044"/>
    <w:rsid w:val="00A16FA2"/>
    <w:rsid w:val="00A40723"/>
    <w:rsid w:val="00A47816"/>
    <w:rsid w:val="00A57FBB"/>
    <w:rsid w:val="00A66354"/>
    <w:rsid w:val="00A85A73"/>
    <w:rsid w:val="00AD23B8"/>
    <w:rsid w:val="00AD30CF"/>
    <w:rsid w:val="00AF34AA"/>
    <w:rsid w:val="00B37919"/>
    <w:rsid w:val="00B5241B"/>
    <w:rsid w:val="00B56F70"/>
    <w:rsid w:val="00B663FA"/>
    <w:rsid w:val="00B70E8C"/>
    <w:rsid w:val="00B9403E"/>
    <w:rsid w:val="00BD138C"/>
    <w:rsid w:val="00C60589"/>
    <w:rsid w:val="00C7104A"/>
    <w:rsid w:val="00CA2D13"/>
    <w:rsid w:val="00CD0A2A"/>
    <w:rsid w:val="00CE33ED"/>
    <w:rsid w:val="00D10488"/>
    <w:rsid w:val="00D45B5C"/>
    <w:rsid w:val="00D565C0"/>
    <w:rsid w:val="00D56B22"/>
    <w:rsid w:val="00D71E1E"/>
    <w:rsid w:val="00DB135D"/>
    <w:rsid w:val="00DB398C"/>
    <w:rsid w:val="00E165F6"/>
    <w:rsid w:val="00E2015F"/>
    <w:rsid w:val="00E27C9E"/>
    <w:rsid w:val="00E3481D"/>
    <w:rsid w:val="00E45C05"/>
    <w:rsid w:val="00E47A78"/>
    <w:rsid w:val="00E47CB2"/>
    <w:rsid w:val="00E6289E"/>
    <w:rsid w:val="00E6641F"/>
    <w:rsid w:val="00E67DD0"/>
    <w:rsid w:val="00E84EA2"/>
    <w:rsid w:val="00EA0E39"/>
    <w:rsid w:val="00EC1C27"/>
    <w:rsid w:val="00EE4492"/>
    <w:rsid w:val="00EF1FBD"/>
    <w:rsid w:val="00F16822"/>
    <w:rsid w:val="00F21A83"/>
    <w:rsid w:val="00F555AC"/>
    <w:rsid w:val="00F83686"/>
    <w:rsid w:val="00F9254A"/>
    <w:rsid w:val="00FA0721"/>
    <w:rsid w:val="00FC16BA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082D3-8A29-49B0-BC60-E2EFE638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7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66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5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25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CB9F-B79D-4621-8BD3-F61EEB56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2019-01-24T09:40:00Z</cp:lastPrinted>
  <dcterms:created xsi:type="dcterms:W3CDTF">2019-03-14T10:02:00Z</dcterms:created>
  <dcterms:modified xsi:type="dcterms:W3CDTF">2019-03-18T05:42:00Z</dcterms:modified>
</cp:coreProperties>
</file>