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E2" w:rsidRPr="00D07F11" w:rsidRDefault="00142C8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8320E2" w:rsidRPr="00D07F11" w:rsidRDefault="008320E2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8320E2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61BF9" w:rsidRPr="00D07F11" w:rsidRDefault="00661BF9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 администрации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города от 14.06.2016  № 135 -па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«Об утверждении комиссии по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установлению необходимости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общего имущества в многоквартирных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домах» </w:t>
      </w:r>
    </w:p>
    <w:p w:rsidR="00142C82" w:rsidRDefault="009A66AD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142C82">
        <w:rPr>
          <w:rFonts w:ascii="Times New Roman" w:hAnsi="Times New Roman"/>
          <w:bCs/>
          <w:sz w:val="28"/>
          <w:szCs w:val="28"/>
          <w:lang w:eastAsia="ru-RU"/>
        </w:rPr>
        <w:t>с изм. от 14.09.2017 №</w:t>
      </w:r>
      <w:r w:rsidR="008320E2">
        <w:rPr>
          <w:rFonts w:ascii="Times New Roman" w:hAnsi="Times New Roman"/>
          <w:bCs/>
          <w:sz w:val="28"/>
          <w:szCs w:val="28"/>
          <w:lang w:eastAsia="ru-RU"/>
        </w:rPr>
        <w:t>232-па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8320E2" w:rsidRPr="00D07F11" w:rsidRDefault="009A66AD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31.10.2017 №279-па</w:t>
      </w:r>
      <w:r w:rsidR="008320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Default="008320E2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  <w:t>В соответствии с постановлением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>Правительства Ханты-Мансийского автономного округа – Югры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A66AD">
        <w:rPr>
          <w:rFonts w:ascii="Times New Roman" w:hAnsi="Times New Roman"/>
          <w:sz w:val="28"/>
          <w:szCs w:val="28"/>
          <w:lang w:eastAsia="ru-RU"/>
        </w:rPr>
        <w:t>30.03.2018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B0A57">
        <w:rPr>
          <w:rFonts w:ascii="Times New Roman" w:hAnsi="Times New Roman"/>
          <w:sz w:val="28"/>
          <w:szCs w:val="28"/>
          <w:lang w:eastAsia="ru-RU"/>
        </w:rPr>
        <w:t>91 – п «</w:t>
      </w:r>
      <w:r w:rsidR="007B0A57" w:rsidRPr="007B0A57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Ханты-Мансийского автономного округа - Югры о</w:t>
      </w:r>
      <w:r w:rsidR="007B0A57">
        <w:rPr>
          <w:rFonts w:ascii="Times New Roman" w:hAnsi="Times New Roman"/>
          <w:sz w:val="28"/>
          <w:szCs w:val="28"/>
          <w:lang w:eastAsia="ru-RU"/>
        </w:rPr>
        <w:t>т 29 декабря 2015 года №517-п «</w:t>
      </w:r>
      <w:r w:rsidR="007B0A57" w:rsidRPr="007B0A57">
        <w:rPr>
          <w:rFonts w:ascii="Times New Roman" w:hAnsi="Times New Roman"/>
          <w:sz w:val="28"/>
          <w:szCs w:val="28"/>
          <w:lang w:eastAsia="ru-RU"/>
        </w:rPr>
        <w:t>О Порядке установления необходимости проведения капитального ремонта общего и</w:t>
      </w:r>
      <w:r w:rsidR="007B0A57">
        <w:rPr>
          <w:rFonts w:ascii="Times New Roman" w:hAnsi="Times New Roman"/>
          <w:sz w:val="28"/>
          <w:szCs w:val="28"/>
          <w:lang w:eastAsia="ru-RU"/>
        </w:rPr>
        <w:t>мущества в многоквартирном доме»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, внести в  постановление администрации города </w:t>
      </w:r>
      <w:r w:rsidR="00F77DFA">
        <w:rPr>
          <w:rFonts w:ascii="Times New Roman" w:hAnsi="Times New Roman"/>
          <w:bCs/>
          <w:sz w:val="28"/>
          <w:szCs w:val="28"/>
          <w:lang w:eastAsia="ru-RU"/>
        </w:rPr>
        <w:t>от 14.06.2016 № 135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-па «Об утверждении комиссии по установлению необходимости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общего имущества в многоквартирных домах» следующие  изменения: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77DFA" w:rsidRDefault="00F77DFA" w:rsidP="00F77DFA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1. В приложении №2 к постановлению:</w:t>
      </w:r>
    </w:p>
    <w:p w:rsidR="008320E2" w:rsidRDefault="00F77DFA" w:rsidP="00F77DFA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 П</w:t>
      </w:r>
      <w:r w:rsidR="002C38A2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8320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C38A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320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дополнить подпунктами следующего содержания</w:t>
      </w:r>
      <w:r w:rsidR="008320E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2C38A2" w:rsidRDefault="008320E2" w:rsidP="006D1635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77DFA">
        <w:rPr>
          <w:rFonts w:ascii="Times New Roman" w:hAnsi="Times New Roman"/>
          <w:bCs/>
          <w:sz w:val="28"/>
          <w:szCs w:val="28"/>
          <w:lang w:eastAsia="ru-RU"/>
        </w:rPr>
        <w:t>«</w:t>
      </w:r>
      <w:bookmarkStart w:id="1" w:name="_GoBack"/>
      <w:r w:rsidR="002C38A2">
        <w:rPr>
          <w:rFonts w:ascii="Times New Roman" w:hAnsi="Times New Roman"/>
          <w:bCs/>
          <w:sz w:val="28"/>
          <w:szCs w:val="28"/>
          <w:lang w:eastAsia="ru-RU"/>
        </w:rPr>
        <w:t>2.2. Проведение оценки наличия оснований для установления необходимости (либо ее отсутствия) проведения капитального ремонта общего имущества в многоквартирном доме в случае возникновения аварии, иных чрезвычайных ситуаций природного или техногенного характера, при реализации Окружной программы капитального ремонта.</w:t>
      </w:r>
    </w:p>
    <w:p w:rsidR="008320E2" w:rsidRDefault="002C38A2" w:rsidP="006D1635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2.3. Определение необходимости (либо ее отсутствия) оказания услуг и (или) выполнения работ одновременно в отношении двух и более внутридомовых инженерных систем в многоквартирном доме</w:t>
      </w:r>
      <w:r w:rsidR="007C3B3A">
        <w:rPr>
          <w:rFonts w:ascii="Times New Roman" w:hAnsi="Times New Roman"/>
          <w:bCs/>
          <w:sz w:val="28"/>
          <w:szCs w:val="28"/>
          <w:lang w:eastAsia="ru-RU"/>
        </w:rPr>
        <w:t xml:space="preserve"> в случае истечения сроков эксплуатации трубопроводов одной из систем горячего и холодного водоснабжения, водоотведения и теплоснабжения.</w:t>
      </w:r>
      <w:r w:rsidR="00F77DFA">
        <w:rPr>
          <w:rFonts w:ascii="Times New Roman" w:hAnsi="Times New Roman"/>
          <w:bCs/>
          <w:sz w:val="28"/>
          <w:szCs w:val="28"/>
          <w:lang w:eastAsia="ru-RU"/>
        </w:rPr>
        <w:t>».</w:t>
      </w:r>
      <w:bookmarkEnd w:id="1"/>
    </w:p>
    <w:p w:rsidR="0060562A" w:rsidRDefault="0060562A" w:rsidP="0060562A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9276A7">
        <w:rPr>
          <w:rFonts w:ascii="Times New Roman" w:hAnsi="Times New Roman"/>
          <w:bCs/>
          <w:sz w:val="28"/>
          <w:szCs w:val="28"/>
          <w:lang w:eastAsia="ru-RU"/>
        </w:rPr>
        <w:t xml:space="preserve">В пункт </w:t>
      </w: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Pr="009276A7">
        <w:rPr>
          <w:rFonts w:ascii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9276A7">
        <w:rPr>
          <w:rFonts w:ascii="Times New Roman" w:hAnsi="Times New Roman"/>
          <w:bCs/>
          <w:sz w:val="28"/>
          <w:szCs w:val="28"/>
          <w:lang w:eastAsia="ru-RU"/>
        </w:rPr>
        <w:t xml:space="preserve"> добавить следующие подпункты:</w:t>
      </w:r>
    </w:p>
    <w:p w:rsidR="0060562A" w:rsidRDefault="0060562A" w:rsidP="006056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«3.2.8. О необходимости оказания услуг и (или) выполнения работ, предусмотренных подпунктом 1 пункта 1 статьи 15 Закона № 54-оз, одновременно в отношении двух и более внутридомовых инженерных сетей в многоквартирном доме.</w:t>
      </w:r>
    </w:p>
    <w:p w:rsidR="0060562A" w:rsidRDefault="0060562A" w:rsidP="006056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3.2.9. Об установлении необходимости проведения капитального ремонта при чрезвычайных ситуациях при реализации Окружной программы капитального ремонта.</w:t>
      </w:r>
    </w:p>
    <w:p w:rsidR="0060562A" w:rsidRDefault="0060562A" w:rsidP="006056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3.2.10. О невозможности восстановления многоквартирного дома в целях обеспечения его дальнейшей эксплуатации путем проведения работ по капитальному ремонту, предусмотренных пунктом 1 статьи 15 закона № 54-оз.».</w:t>
      </w:r>
    </w:p>
    <w:p w:rsidR="0060562A" w:rsidRDefault="0060562A" w:rsidP="006056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1.3.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Пункт 6.3. изложить в новой редакции:</w:t>
      </w:r>
    </w:p>
    <w:p w:rsidR="0060562A" w:rsidRPr="002C4F02" w:rsidRDefault="0060562A" w:rsidP="0060562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02">
        <w:rPr>
          <w:rFonts w:ascii="Times New Roman" w:eastAsia="Times New Roman" w:hAnsi="Times New Roman"/>
          <w:sz w:val="28"/>
          <w:szCs w:val="28"/>
          <w:lang w:eastAsia="ru-RU"/>
        </w:rPr>
        <w:t>Информация о графике работы, адресах электронной почты управления:</w:t>
      </w:r>
    </w:p>
    <w:p w:rsidR="0060562A" w:rsidRPr="002C4F02" w:rsidRDefault="0060562A" w:rsidP="0060562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02">
        <w:rPr>
          <w:rFonts w:ascii="Times New Roman" w:eastAsia="Times New Roman" w:hAnsi="Times New Roman"/>
          <w:sz w:val="28"/>
          <w:szCs w:val="28"/>
          <w:lang w:eastAsia="ru-RU"/>
        </w:rPr>
        <w:t>График работы: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5953"/>
      </w:tblGrid>
      <w:tr w:rsidR="0060562A" w:rsidRPr="0060562A" w:rsidTr="001D20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Периоды и часы работы (час.)</w:t>
            </w:r>
          </w:p>
        </w:tc>
      </w:tr>
      <w:tr w:rsidR="0060562A" w:rsidRPr="0060562A" w:rsidTr="001D20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09.00-13.00   </w:t>
            </w:r>
          </w:p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14.00-18.00</w:t>
            </w:r>
          </w:p>
        </w:tc>
      </w:tr>
      <w:tr w:rsidR="0060562A" w:rsidRPr="0060562A" w:rsidTr="001D20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09.00-13.00   </w:t>
            </w:r>
          </w:p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14.00-17.00</w:t>
            </w:r>
          </w:p>
        </w:tc>
      </w:tr>
      <w:tr w:rsidR="0060562A" w:rsidRPr="0060562A" w:rsidTr="001D20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Суббота, воскресенье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62A" w:rsidRPr="0060562A" w:rsidRDefault="0060562A" w:rsidP="001D20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выходные дни</w:t>
            </w:r>
          </w:p>
        </w:tc>
      </w:tr>
    </w:tbl>
    <w:p w:rsidR="0060562A" w:rsidRPr="002C4F02" w:rsidRDefault="0060562A" w:rsidP="0060562A">
      <w:pPr>
        <w:spacing w:before="240"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02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телефон: 8 (3463) 46-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C4F02">
        <w:rPr>
          <w:rFonts w:ascii="Times New Roman" w:eastAsia="Times New Roman" w:hAnsi="Times New Roman"/>
          <w:sz w:val="28"/>
          <w:szCs w:val="28"/>
          <w:lang w:eastAsia="ru-RU"/>
        </w:rPr>
        <w:t>-84.</w:t>
      </w:r>
    </w:p>
    <w:p w:rsidR="0060562A" w:rsidRPr="002C4F02" w:rsidRDefault="0060562A" w:rsidP="0060562A">
      <w:pPr>
        <w:spacing w:after="0" w:line="360" w:lineRule="auto"/>
        <w:ind w:firstLine="567"/>
        <w:jc w:val="both"/>
        <w:rPr>
          <w:rFonts w:eastAsia="Times New Roman"/>
          <w:szCs w:val="28"/>
        </w:rPr>
      </w:pPr>
      <w:r w:rsidRPr="002C4F02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официального сайта: </w:t>
      </w:r>
      <w:hyperlink r:id="rId8" w:history="1">
        <w:r w:rsidRPr="002C4F02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http://adm.gov86.org</w:t>
        </w:r>
      </w:hyperlink>
      <w:r w:rsidRPr="002C4F02">
        <w:rPr>
          <w:rFonts w:eastAsia="Times New Roman"/>
        </w:rPr>
        <w:t xml:space="preserve"> </w:t>
      </w:r>
    </w:p>
    <w:p w:rsidR="0060562A" w:rsidRPr="002C4F02" w:rsidRDefault="0060562A" w:rsidP="0060562A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2C4F02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Pr="002C4F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400@</w:t>
        </w:r>
        <w:r w:rsidRPr="002C4F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2C4F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86.</w:t>
        </w:r>
        <w:r w:rsidRPr="002C4F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org</w:t>
        </w:r>
      </w:hyperlink>
    </w:p>
    <w:p w:rsidR="0060562A" w:rsidRPr="002C4F02" w:rsidRDefault="0060562A" w:rsidP="0060562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02">
        <w:rPr>
          <w:rFonts w:ascii="Times New Roman" w:eastAsia="Times New Roman" w:hAnsi="Times New Roman"/>
          <w:sz w:val="28"/>
          <w:szCs w:val="28"/>
          <w:lang w:eastAsia="ru-RU"/>
        </w:rPr>
        <w:t>Информация по вопросам работы Комиссии, сведений о ходе рассмотрения заявления, предоставляется по месту нах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ождения Управления по ЖКК, ТиД.».</w:t>
      </w:r>
    </w:p>
    <w:p w:rsidR="008320E2" w:rsidRDefault="0060562A" w:rsidP="007C3B3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1.4</w:t>
      </w:r>
      <w:r w:rsidR="007C3B3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8320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C3B3A">
        <w:rPr>
          <w:rFonts w:ascii="Times New Roman" w:hAnsi="Times New Roman"/>
          <w:bCs/>
          <w:sz w:val="28"/>
          <w:szCs w:val="28"/>
          <w:lang w:eastAsia="ru-RU"/>
        </w:rPr>
        <w:t>Пункт 6.4. изложить в следующей редакции:</w:t>
      </w:r>
    </w:p>
    <w:p w:rsidR="007C3B3A" w:rsidRDefault="0060562A" w:rsidP="0060562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«6.4. </w:t>
      </w:r>
      <w:r w:rsidR="007C3B3A" w:rsidRPr="007C3B3A">
        <w:rPr>
          <w:rFonts w:ascii="Times New Roman" w:hAnsi="Times New Roman"/>
          <w:bCs/>
          <w:sz w:val="28"/>
          <w:szCs w:val="28"/>
          <w:lang w:eastAsia="ru-RU"/>
        </w:rPr>
        <w:t>Комиссия на основании заявления лица, осуществляющего управление или обслуживание многоквартирного дома, Югорского оператора</w:t>
      </w:r>
      <w:r w:rsidR="007C3B3A">
        <w:rPr>
          <w:rFonts w:ascii="Times New Roman" w:hAnsi="Times New Roman"/>
          <w:bCs/>
          <w:sz w:val="28"/>
          <w:szCs w:val="28"/>
          <w:lang w:eastAsia="ru-RU"/>
        </w:rPr>
        <w:t>, органа управления</w:t>
      </w:r>
      <w:r w:rsidR="009276A7">
        <w:rPr>
          <w:rFonts w:ascii="Times New Roman" w:hAnsi="Times New Roman"/>
          <w:bCs/>
          <w:sz w:val="28"/>
          <w:szCs w:val="28"/>
          <w:lang w:eastAsia="ru-RU"/>
        </w:rPr>
        <w:t xml:space="preserve">, специально уполномоченного на решение задач в области защиты населения и территорий, </w:t>
      </w:r>
      <w:r w:rsidR="007C3B3A" w:rsidRPr="007C3B3A">
        <w:rPr>
          <w:rFonts w:ascii="Times New Roman" w:hAnsi="Times New Roman"/>
          <w:bCs/>
          <w:sz w:val="28"/>
          <w:szCs w:val="28"/>
          <w:lang w:eastAsia="ru-RU"/>
        </w:rPr>
        <w:t>либо одного из собственников помещений в многоквартирном доме (далее – заявитель) проводит оценку, в соответствии с п.3.3 Порядка и принимает одно из решений, предусмотренных пунктом 3.2 Положения</w:t>
      </w:r>
      <w:r w:rsidR="009276A7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2C4F02" w:rsidRDefault="008C3E07" w:rsidP="00086BF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Пункт 3.2.7. изложить в новой редакции:</w:t>
      </w:r>
    </w:p>
    <w:p w:rsidR="00764E5D" w:rsidRPr="00764E5D" w:rsidRDefault="008C3E07" w:rsidP="00764E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C3E07">
        <w:rPr>
          <w:rFonts w:ascii="Times New Roman" w:hAnsi="Times New Roman"/>
          <w:bCs/>
          <w:sz w:val="28"/>
          <w:szCs w:val="28"/>
          <w:lang w:eastAsia="ru-RU"/>
        </w:rPr>
        <w:t xml:space="preserve">О необходимости проведения дополнительных обследований многоквартирного дома и направление рекомендаций,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Pr="00764E5D">
        <w:rPr>
          <w:rFonts w:ascii="Times New Roman" w:hAnsi="Times New Roman"/>
          <w:bCs/>
          <w:sz w:val="28"/>
          <w:szCs w:val="28"/>
          <w:lang w:eastAsia="ru-RU"/>
        </w:rPr>
        <w:t xml:space="preserve">рекомендациях </w:t>
      </w:r>
      <w:r w:rsidR="00764E5D" w:rsidRPr="00764E5D">
        <w:rPr>
          <w:rFonts w:ascii="Times New Roman" w:hAnsi="Times New Roman"/>
          <w:bCs/>
          <w:sz w:val="28"/>
          <w:szCs w:val="28"/>
        </w:rPr>
        <w:t>могут быть следующие предложения:</w:t>
      </w:r>
    </w:p>
    <w:p w:rsidR="00764E5D" w:rsidRPr="00764E5D" w:rsidRDefault="00764E5D" w:rsidP="00764E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4E5D">
        <w:rPr>
          <w:rFonts w:ascii="Times New Roman" w:hAnsi="Times New Roman"/>
          <w:bCs/>
          <w:sz w:val="28"/>
          <w:szCs w:val="28"/>
          <w:lang w:eastAsia="ru-RU"/>
        </w:rPr>
        <w:t xml:space="preserve">о проведении дополнительного обследования многоквартирного дома, в том числе с привлечением специализированной экспертной организации, об организации принятия решения общим собранием собственников помещений в многоквартирном доме о проведении такого обследования, его ориентировочной стоимости, </w:t>
      </w:r>
      <w:r w:rsidRPr="00764E5D">
        <w:rPr>
          <w:rFonts w:ascii="Times New Roman" w:hAnsi="Times New Roman"/>
          <w:bCs/>
          <w:sz w:val="28"/>
          <w:szCs w:val="28"/>
          <w:lang w:eastAsia="ru-RU"/>
        </w:rPr>
        <w:lastRenderedPageBreak/>
        <w:t>возможных источниках финансирования и порядке использования результатов соответствующих обследований;</w:t>
      </w:r>
    </w:p>
    <w:p w:rsidR="00764E5D" w:rsidRPr="00764E5D" w:rsidRDefault="00764E5D" w:rsidP="00764E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4E5D">
        <w:rPr>
          <w:rFonts w:ascii="Times New Roman" w:hAnsi="Times New Roman"/>
          <w:bCs/>
          <w:sz w:val="28"/>
          <w:szCs w:val="28"/>
          <w:lang w:eastAsia="ru-RU"/>
        </w:rPr>
        <w:t>о направлении заявления и документов, необходимых для признания многоквартирного дома аварийным и подлежащим сносу, в межведомственную комиссию по месту его нахождения;</w:t>
      </w:r>
    </w:p>
    <w:p w:rsidR="00764E5D" w:rsidRPr="00764E5D" w:rsidRDefault="00764E5D" w:rsidP="00764E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4E5D">
        <w:rPr>
          <w:rFonts w:ascii="Times New Roman" w:hAnsi="Times New Roman"/>
          <w:bCs/>
          <w:sz w:val="28"/>
          <w:szCs w:val="28"/>
          <w:lang w:eastAsia="ru-RU"/>
        </w:rPr>
        <w:t xml:space="preserve">об организации проведения общего собрания собственников помещений в многоквартирном доме с целью рассмотрения вопроса о проведении капитального ремонта общего имущества в многоквартирном доме и уплате дополнительных взносов на капитальный ремонт либо о переносе запланированных Окружной </w:t>
      </w:r>
      <w:hyperlink r:id="rId10" w:history="1">
        <w:r w:rsidRPr="00764E5D">
          <w:rPr>
            <w:rStyle w:val="ad"/>
            <w:rFonts w:ascii="Times New Roman" w:hAnsi="Times New Roman"/>
            <w:bCs/>
            <w:sz w:val="28"/>
            <w:szCs w:val="28"/>
            <w:lang w:eastAsia="ru-RU"/>
          </w:rPr>
          <w:t>программой</w:t>
        </w:r>
      </w:hyperlink>
      <w:r w:rsidRPr="00764E5D">
        <w:rPr>
          <w:rFonts w:ascii="Times New Roman" w:hAnsi="Times New Roman"/>
          <w:bCs/>
          <w:sz w:val="28"/>
          <w:szCs w:val="28"/>
          <w:lang w:eastAsia="ru-RU"/>
        </w:rPr>
        <w:t xml:space="preserve"> сроков проведения капитального ремонта общего имущества, отдельных конструктивных элементов, внутридомовых инженерных систем, относящихся к общему имуществу в многоквартирном доме, на более поздний срок, либо о замене отдельных видов услуг и (или) работ по капитальному ремонту в многоквартирном доме другими видами услуг и (или) работ.</w:t>
      </w:r>
    </w:p>
    <w:p w:rsidR="008320E2" w:rsidRPr="00D07F11" w:rsidRDefault="00764E5D" w:rsidP="00764E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764E5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61BF9">
        <w:rPr>
          <w:rFonts w:ascii="Times New Roman" w:eastAsia="Batang" w:hAnsi="Times New Roman"/>
          <w:sz w:val="28"/>
          <w:szCs w:val="28"/>
          <w:lang w:eastAsia="ko-KR"/>
        </w:rPr>
        <w:t>6</w:t>
      </w:r>
      <w:r w:rsidR="008320E2" w:rsidRPr="00D07F11">
        <w:rPr>
          <w:rFonts w:ascii="Times New Roman" w:eastAsia="Batang" w:hAnsi="Times New Roman"/>
          <w:sz w:val="28"/>
          <w:szCs w:val="28"/>
          <w:lang w:eastAsia="ko-KR"/>
        </w:rPr>
        <w:t>. 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8320E2" w:rsidRPr="00D07F11" w:rsidRDefault="00661BF9" w:rsidP="00661BF9">
      <w:pPr>
        <w:spacing w:after="0" w:line="360" w:lineRule="auto"/>
        <w:ind w:firstLine="567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7</w:t>
      </w:r>
      <w:r w:rsidR="008320E2" w:rsidRPr="00D07F11">
        <w:rPr>
          <w:rFonts w:ascii="Times New Roman" w:eastAsia="Batang" w:hAnsi="Times New Roman"/>
          <w:sz w:val="28"/>
          <w:szCs w:val="28"/>
          <w:lang w:eastAsia="ko-KR"/>
        </w:rPr>
        <w:t>. 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8320E2" w:rsidRPr="00D07F11" w:rsidRDefault="00661BF9" w:rsidP="00661BF9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lastRenderedPageBreak/>
        <w:t>8</w:t>
      </w:r>
      <w:r w:rsidR="008320E2"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. Настоящее постановление вступает в силу после его официального опубликования. </w:t>
      </w:r>
    </w:p>
    <w:p w:rsidR="008320E2" w:rsidRPr="00D07F11" w:rsidRDefault="00661BF9" w:rsidP="00661BF9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9</w:t>
      </w:r>
      <w:r w:rsidR="008320E2" w:rsidRPr="00D07F11">
        <w:rPr>
          <w:rFonts w:ascii="Times New Roman" w:eastAsia="Batang" w:hAnsi="Times New Roman"/>
          <w:sz w:val="28"/>
          <w:szCs w:val="28"/>
          <w:lang w:eastAsia="ko-KR"/>
        </w:rPr>
        <w:t>. Контроль за выполнением постановления возложить на заместителя главы города - начальника управления по жилищно-коммунальному комплексу, транс</w:t>
      </w:r>
      <w:r w:rsidR="008320E2">
        <w:rPr>
          <w:rFonts w:ascii="Times New Roman" w:eastAsia="Batang" w:hAnsi="Times New Roman"/>
          <w:sz w:val="28"/>
          <w:szCs w:val="28"/>
          <w:lang w:eastAsia="ko-KR"/>
        </w:rPr>
        <w:t>порту и дорогам.</w:t>
      </w:r>
    </w:p>
    <w:p w:rsidR="008320E2" w:rsidRPr="00D07F11" w:rsidRDefault="008320E2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8320E2" w:rsidRPr="00D07F11" w:rsidRDefault="008320E2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320E2" w:rsidRPr="00D07F11" w:rsidRDefault="00086BF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И.о. Главы</w:t>
      </w:r>
      <w:r w:rsidR="008320E2" w:rsidRPr="00D07F11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8320E2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8320E2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8320E2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8320E2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8320E2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8320E2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8320E2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>
        <w:rPr>
          <w:rFonts w:ascii="Times New Roman" w:eastAsia="Batang" w:hAnsi="Times New Roman"/>
          <w:sz w:val="28"/>
          <w:szCs w:val="28"/>
          <w:lang w:eastAsia="ru-RU"/>
        </w:rPr>
        <w:t>А.Н. Морозов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sectPr w:rsidR="008320E2" w:rsidRPr="00D07F11" w:rsidSect="0080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E1" w:rsidRDefault="009651E1" w:rsidP="003E527E">
      <w:pPr>
        <w:spacing w:after="0" w:line="240" w:lineRule="auto"/>
      </w:pPr>
      <w:r>
        <w:separator/>
      </w:r>
    </w:p>
  </w:endnote>
  <w:endnote w:type="continuationSeparator" w:id="0">
    <w:p w:rsidR="009651E1" w:rsidRDefault="009651E1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E1" w:rsidRDefault="009651E1" w:rsidP="003E527E">
      <w:pPr>
        <w:spacing w:after="0" w:line="240" w:lineRule="auto"/>
      </w:pPr>
      <w:r>
        <w:separator/>
      </w:r>
    </w:p>
  </w:footnote>
  <w:footnote w:type="continuationSeparator" w:id="0">
    <w:p w:rsidR="009651E1" w:rsidRDefault="009651E1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0E2" w:rsidRDefault="009651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508A4">
      <w:rPr>
        <w:noProof/>
      </w:rPr>
      <w:t>3</w:t>
    </w:r>
    <w:r>
      <w:rPr>
        <w:noProof/>
      </w:rPr>
      <w:fldChar w:fldCharType="end"/>
    </w:r>
  </w:p>
  <w:p w:rsidR="008320E2" w:rsidRDefault="008320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C340C"/>
    <w:multiLevelType w:val="multilevel"/>
    <w:tmpl w:val="9716C9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1" w15:restartNumberingAfterBreak="0">
    <w:nsid w:val="519B60E0"/>
    <w:multiLevelType w:val="hybridMultilevel"/>
    <w:tmpl w:val="E63A04EE"/>
    <w:lvl w:ilvl="0" w:tplc="E9969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6C8"/>
    <w:rsid w:val="00004107"/>
    <w:rsid w:val="0001683D"/>
    <w:rsid w:val="00016E4F"/>
    <w:rsid w:val="0005051A"/>
    <w:rsid w:val="00055EFA"/>
    <w:rsid w:val="00084682"/>
    <w:rsid w:val="0008633C"/>
    <w:rsid w:val="00086BFB"/>
    <w:rsid w:val="0009007B"/>
    <w:rsid w:val="00091E00"/>
    <w:rsid w:val="000952EA"/>
    <w:rsid w:val="000A0448"/>
    <w:rsid w:val="000D3C7A"/>
    <w:rsid w:val="000D6C3E"/>
    <w:rsid w:val="000E0DAC"/>
    <w:rsid w:val="000E4D2B"/>
    <w:rsid w:val="00100018"/>
    <w:rsid w:val="00102422"/>
    <w:rsid w:val="00103B2F"/>
    <w:rsid w:val="00123729"/>
    <w:rsid w:val="00140A48"/>
    <w:rsid w:val="00142C82"/>
    <w:rsid w:val="00157165"/>
    <w:rsid w:val="0016029A"/>
    <w:rsid w:val="00160519"/>
    <w:rsid w:val="00164E3E"/>
    <w:rsid w:val="00187229"/>
    <w:rsid w:val="001B26F4"/>
    <w:rsid w:val="001B4CBD"/>
    <w:rsid w:val="001C2B5D"/>
    <w:rsid w:val="001D145C"/>
    <w:rsid w:val="001D1A53"/>
    <w:rsid w:val="001D5AAA"/>
    <w:rsid w:val="001E0A24"/>
    <w:rsid w:val="001E7A6D"/>
    <w:rsid w:val="00200871"/>
    <w:rsid w:val="00200A09"/>
    <w:rsid w:val="002066DF"/>
    <w:rsid w:val="00217E34"/>
    <w:rsid w:val="002230C7"/>
    <w:rsid w:val="00226456"/>
    <w:rsid w:val="002340AF"/>
    <w:rsid w:val="002346D1"/>
    <w:rsid w:val="002431B9"/>
    <w:rsid w:val="002528F6"/>
    <w:rsid w:val="00265C2B"/>
    <w:rsid w:val="00276998"/>
    <w:rsid w:val="0028537A"/>
    <w:rsid w:val="00290BBA"/>
    <w:rsid w:val="00291F89"/>
    <w:rsid w:val="002A0E12"/>
    <w:rsid w:val="002B4C7A"/>
    <w:rsid w:val="002C38A2"/>
    <w:rsid w:val="002C4F02"/>
    <w:rsid w:val="002D6BDF"/>
    <w:rsid w:val="003027D7"/>
    <w:rsid w:val="00313F4C"/>
    <w:rsid w:val="003236D3"/>
    <w:rsid w:val="00333EE2"/>
    <w:rsid w:val="003344AE"/>
    <w:rsid w:val="00352490"/>
    <w:rsid w:val="003710C8"/>
    <w:rsid w:val="00376C0D"/>
    <w:rsid w:val="00381A44"/>
    <w:rsid w:val="00381DCA"/>
    <w:rsid w:val="003841DB"/>
    <w:rsid w:val="00387EC6"/>
    <w:rsid w:val="003A2626"/>
    <w:rsid w:val="003A3DC7"/>
    <w:rsid w:val="003A5E00"/>
    <w:rsid w:val="003A6167"/>
    <w:rsid w:val="003D3952"/>
    <w:rsid w:val="003E527E"/>
    <w:rsid w:val="003E52D6"/>
    <w:rsid w:val="004106D5"/>
    <w:rsid w:val="004270A4"/>
    <w:rsid w:val="00427722"/>
    <w:rsid w:val="004315CC"/>
    <w:rsid w:val="00434E46"/>
    <w:rsid w:val="00444C2A"/>
    <w:rsid w:val="00451A08"/>
    <w:rsid w:val="0046089B"/>
    <w:rsid w:val="00460A7E"/>
    <w:rsid w:val="004616F8"/>
    <w:rsid w:val="00465E08"/>
    <w:rsid w:val="0048444B"/>
    <w:rsid w:val="00490174"/>
    <w:rsid w:val="0049332F"/>
    <w:rsid w:val="004B3E12"/>
    <w:rsid w:val="004C039D"/>
    <w:rsid w:val="004C089A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24215"/>
    <w:rsid w:val="00532C9E"/>
    <w:rsid w:val="00533114"/>
    <w:rsid w:val="0053578D"/>
    <w:rsid w:val="00537818"/>
    <w:rsid w:val="00550D82"/>
    <w:rsid w:val="0056248F"/>
    <w:rsid w:val="00572EE5"/>
    <w:rsid w:val="005753DA"/>
    <w:rsid w:val="0059188D"/>
    <w:rsid w:val="005A0419"/>
    <w:rsid w:val="005A51E2"/>
    <w:rsid w:val="005C48F9"/>
    <w:rsid w:val="005C6EAB"/>
    <w:rsid w:val="005D26AE"/>
    <w:rsid w:val="005E2C35"/>
    <w:rsid w:val="005E3D8D"/>
    <w:rsid w:val="005E6AC3"/>
    <w:rsid w:val="005F6BED"/>
    <w:rsid w:val="0060421A"/>
    <w:rsid w:val="0060562A"/>
    <w:rsid w:val="0061620F"/>
    <w:rsid w:val="00617822"/>
    <w:rsid w:val="006331E7"/>
    <w:rsid w:val="006342D6"/>
    <w:rsid w:val="006372AF"/>
    <w:rsid w:val="00650243"/>
    <w:rsid w:val="006568A4"/>
    <w:rsid w:val="0065707A"/>
    <w:rsid w:val="00661BF9"/>
    <w:rsid w:val="00663CB1"/>
    <w:rsid w:val="006642D0"/>
    <w:rsid w:val="006709FC"/>
    <w:rsid w:val="006835B3"/>
    <w:rsid w:val="006862DF"/>
    <w:rsid w:val="0069121D"/>
    <w:rsid w:val="00697243"/>
    <w:rsid w:val="006A62A1"/>
    <w:rsid w:val="006B24CD"/>
    <w:rsid w:val="006B39C9"/>
    <w:rsid w:val="006B4E24"/>
    <w:rsid w:val="006C4FDE"/>
    <w:rsid w:val="006C5C1F"/>
    <w:rsid w:val="006D1635"/>
    <w:rsid w:val="006D305E"/>
    <w:rsid w:val="006E28B7"/>
    <w:rsid w:val="006E6AC7"/>
    <w:rsid w:val="007001FE"/>
    <w:rsid w:val="00700B8A"/>
    <w:rsid w:val="00707894"/>
    <w:rsid w:val="00720557"/>
    <w:rsid w:val="007247B0"/>
    <w:rsid w:val="00734E7C"/>
    <w:rsid w:val="007624B9"/>
    <w:rsid w:val="00764C40"/>
    <w:rsid w:val="00764E5D"/>
    <w:rsid w:val="007651EB"/>
    <w:rsid w:val="00765E6E"/>
    <w:rsid w:val="00765FCB"/>
    <w:rsid w:val="007702C7"/>
    <w:rsid w:val="00771E09"/>
    <w:rsid w:val="007744ED"/>
    <w:rsid w:val="007756F2"/>
    <w:rsid w:val="007845DE"/>
    <w:rsid w:val="007A09DD"/>
    <w:rsid w:val="007B0A57"/>
    <w:rsid w:val="007B7ED5"/>
    <w:rsid w:val="007B7EDD"/>
    <w:rsid w:val="007C38B3"/>
    <w:rsid w:val="007C3B3A"/>
    <w:rsid w:val="007C7D7F"/>
    <w:rsid w:val="007D3072"/>
    <w:rsid w:val="007D51C0"/>
    <w:rsid w:val="007E53E5"/>
    <w:rsid w:val="007F4F83"/>
    <w:rsid w:val="008004F6"/>
    <w:rsid w:val="00800536"/>
    <w:rsid w:val="008015AD"/>
    <w:rsid w:val="00805832"/>
    <w:rsid w:val="00813FC6"/>
    <w:rsid w:val="00817DE6"/>
    <w:rsid w:val="00831E34"/>
    <w:rsid w:val="008320E2"/>
    <w:rsid w:val="008330A1"/>
    <w:rsid w:val="00833ECD"/>
    <w:rsid w:val="00841124"/>
    <w:rsid w:val="00850C0E"/>
    <w:rsid w:val="0087035A"/>
    <w:rsid w:val="00870C11"/>
    <w:rsid w:val="00870F4D"/>
    <w:rsid w:val="00874254"/>
    <w:rsid w:val="00887AEC"/>
    <w:rsid w:val="00893529"/>
    <w:rsid w:val="008A3C7C"/>
    <w:rsid w:val="008A4D22"/>
    <w:rsid w:val="008A7178"/>
    <w:rsid w:val="008A7683"/>
    <w:rsid w:val="008A7C89"/>
    <w:rsid w:val="008B4E4A"/>
    <w:rsid w:val="008C26AA"/>
    <w:rsid w:val="008C3E07"/>
    <w:rsid w:val="008C5222"/>
    <w:rsid w:val="008C63A0"/>
    <w:rsid w:val="008D0005"/>
    <w:rsid w:val="008D27AD"/>
    <w:rsid w:val="008D379F"/>
    <w:rsid w:val="008D5C3E"/>
    <w:rsid w:val="008E7E21"/>
    <w:rsid w:val="008F29CE"/>
    <w:rsid w:val="008F47F6"/>
    <w:rsid w:val="009043C9"/>
    <w:rsid w:val="009044D9"/>
    <w:rsid w:val="00910408"/>
    <w:rsid w:val="009112AD"/>
    <w:rsid w:val="00913245"/>
    <w:rsid w:val="00917134"/>
    <w:rsid w:val="009276A7"/>
    <w:rsid w:val="00935217"/>
    <w:rsid w:val="009363F5"/>
    <w:rsid w:val="00937955"/>
    <w:rsid w:val="0094255A"/>
    <w:rsid w:val="0094702F"/>
    <w:rsid w:val="009508A4"/>
    <w:rsid w:val="00955365"/>
    <w:rsid w:val="00956FE3"/>
    <w:rsid w:val="00960311"/>
    <w:rsid w:val="009651E1"/>
    <w:rsid w:val="00966AAD"/>
    <w:rsid w:val="00971FC0"/>
    <w:rsid w:val="009865B1"/>
    <w:rsid w:val="00991821"/>
    <w:rsid w:val="00991BD5"/>
    <w:rsid w:val="009938E6"/>
    <w:rsid w:val="00996A1A"/>
    <w:rsid w:val="00997CFD"/>
    <w:rsid w:val="009A5215"/>
    <w:rsid w:val="009A66AD"/>
    <w:rsid w:val="009C65DD"/>
    <w:rsid w:val="009D3DF3"/>
    <w:rsid w:val="009D67DA"/>
    <w:rsid w:val="009D7C50"/>
    <w:rsid w:val="009E289A"/>
    <w:rsid w:val="009F253A"/>
    <w:rsid w:val="009F7497"/>
    <w:rsid w:val="00A01CC9"/>
    <w:rsid w:val="00A10795"/>
    <w:rsid w:val="00A136A8"/>
    <w:rsid w:val="00A20279"/>
    <w:rsid w:val="00A264A2"/>
    <w:rsid w:val="00A35D8C"/>
    <w:rsid w:val="00A422F5"/>
    <w:rsid w:val="00A53306"/>
    <w:rsid w:val="00A6331B"/>
    <w:rsid w:val="00A713BF"/>
    <w:rsid w:val="00A76E8F"/>
    <w:rsid w:val="00A84E8E"/>
    <w:rsid w:val="00A92393"/>
    <w:rsid w:val="00A95A44"/>
    <w:rsid w:val="00AA382F"/>
    <w:rsid w:val="00AB3535"/>
    <w:rsid w:val="00AC77E0"/>
    <w:rsid w:val="00AE4DBF"/>
    <w:rsid w:val="00B2048E"/>
    <w:rsid w:val="00B2171D"/>
    <w:rsid w:val="00B26EE8"/>
    <w:rsid w:val="00B30706"/>
    <w:rsid w:val="00B37DAD"/>
    <w:rsid w:val="00B42660"/>
    <w:rsid w:val="00B55F32"/>
    <w:rsid w:val="00B5724B"/>
    <w:rsid w:val="00B61FB0"/>
    <w:rsid w:val="00B67415"/>
    <w:rsid w:val="00B7648D"/>
    <w:rsid w:val="00B77DF0"/>
    <w:rsid w:val="00B85BC9"/>
    <w:rsid w:val="00B86BB0"/>
    <w:rsid w:val="00B94701"/>
    <w:rsid w:val="00B957F6"/>
    <w:rsid w:val="00BA3726"/>
    <w:rsid w:val="00BB4655"/>
    <w:rsid w:val="00BC0F39"/>
    <w:rsid w:val="00BC41A5"/>
    <w:rsid w:val="00BE1E34"/>
    <w:rsid w:val="00BE2DB8"/>
    <w:rsid w:val="00BF1751"/>
    <w:rsid w:val="00BF232C"/>
    <w:rsid w:val="00C200DF"/>
    <w:rsid w:val="00C359E9"/>
    <w:rsid w:val="00C37AE9"/>
    <w:rsid w:val="00C45E62"/>
    <w:rsid w:val="00C4665C"/>
    <w:rsid w:val="00C523F8"/>
    <w:rsid w:val="00C66208"/>
    <w:rsid w:val="00C9054D"/>
    <w:rsid w:val="00C946DC"/>
    <w:rsid w:val="00CA6980"/>
    <w:rsid w:val="00CB130D"/>
    <w:rsid w:val="00CB5A86"/>
    <w:rsid w:val="00CB5DA0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7510"/>
    <w:rsid w:val="00D9262C"/>
    <w:rsid w:val="00DC3477"/>
    <w:rsid w:val="00DE4600"/>
    <w:rsid w:val="00DE54F4"/>
    <w:rsid w:val="00DF76CB"/>
    <w:rsid w:val="00E22D1D"/>
    <w:rsid w:val="00E23BEF"/>
    <w:rsid w:val="00E274D1"/>
    <w:rsid w:val="00E30ADD"/>
    <w:rsid w:val="00E32091"/>
    <w:rsid w:val="00E36F3F"/>
    <w:rsid w:val="00E37495"/>
    <w:rsid w:val="00E406B2"/>
    <w:rsid w:val="00E52E5E"/>
    <w:rsid w:val="00E62BE9"/>
    <w:rsid w:val="00E664FA"/>
    <w:rsid w:val="00E74564"/>
    <w:rsid w:val="00E87FDA"/>
    <w:rsid w:val="00E96718"/>
    <w:rsid w:val="00E96C60"/>
    <w:rsid w:val="00EA76CF"/>
    <w:rsid w:val="00EB194B"/>
    <w:rsid w:val="00EB3F10"/>
    <w:rsid w:val="00EB573C"/>
    <w:rsid w:val="00ED1645"/>
    <w:rsid w:val="00ED5F45"/>
    <w:rsid w:val="00ED6566"/>
    <w:rsid w:val="00EF2B76"/>
    <w:rsid w:val="00EF5799"/>
    <w:rsid w:val="00EF6EB6"/>
    <w:rsid w:val="00F01A83"/>
    <w:rsid w:val="00F01AEC"/>
    <w:rsid w:val="00F03E4D"/>
    <w:rsid w:val="00F06344"/>
    <w:rsid w:val="00F10866"/>
    <w:rsid w:val="00F12065"/>
    <w:rsid w:val="00F147AA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77DFA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A4EABE0-A253-4F33-B63F-CD989FCD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">
    <w:name w:val="Body Text 2"/>
    <w:basedOn w:val="a"/>
    <w:link w:val="20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6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8CE136036FD84CA914D506498F0A4918A8C950818239A33E16DC58CBC2FAD1D5330FF75EF1EDDD6FEE9847c5y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400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4821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Ольга Медведева</cp:lastModifiedBy>
  <cp:revision>2</cp:revision>
  <cp:lastPrinted>2017-11-01T10:00:00Z</cp:lastPrinted>
  <dcterms:created xsi:type="dcterms:W3CDTF">2018-10-22T09:57:00Z</dcterms:created>
  <dcterms:modified xsi:type="dcterms:W3CDTF">2018-10-22T09:57:00Z</dcterms:modified>
</cp:coreProperties>
</file>