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8E" w:rsidRDefault="00A90235" w:rsidP="001061F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7D" w:rsidRPr="00104D7D" w:rsidRDefault="00104D7D" w:rsidP="00104D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04D7D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104D7D" w:rsidRPr="00104D7D" w:rsidRDefault="00104D7D" w:rsidP="00104D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04D7D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104D7D" w:rsidRPr="00104D7D" w:rsidRDefault="00104D7D" w:rsidP="000B280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04D7D">
        <w:rPr>
          <w:rFonts w:ascii="Times New Roman" w:hAnsi="Times New Roman"/>
          <w:b/>
          <w:sz w:val="36"/>
          <w:szCs w:val="36"/>
        </w:rPr>
        <w:t xml:space="preserve">городской округ город </w:t>
      </w:r>
      <w:proofErr w:type="spellStart"/>
      <w:r w:rsidRPr="00104D7D">
        <w:rPr>
          <w:rFonts w:ascii="Times New Roman" w:hAnsi="Times New Roman"/>
          <w:b/>
          <w:sz w:val="36"/>
          <w:szCs w:val="36"/>
        </w:rPr>
        <w:t>Пыть-Ях</w:t>
      </w:r>
      <w:proofErr w:type="spellEnd"/>
    </w:p>
    <w:p w:rsidR="001E628E" w:rsidRDefault="00104D7D" w:rsidP="000B2801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04D7D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EBB" w:rsidRPr="00323203" w:rsidRDefault="00432EBB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455839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изменения</w:t>
      </w:r>
      <w:r w:rsidR="001E628E">
        <w:rPr>
          <w:rFonts w:ascii="Times New Roman" w:hAnsi="Times New Roman" w:cs="Arial"/>
          <w:bCs/>
          <w:sz w:val="28"/>
          <w:szCs w:val="28"/>
        </w:rPr>
        <w:t xml:space="preserve">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22.11.2018 № 382-па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D0B09">
        <w:rPr>
          <w:rFonts w:ascii="Times New Roman" w:hAnsi="Times New Roman"/>
          <w:sz w:val="28"/>
          <w:szCs w:val="28"/>
        </w:rPr>
        <w:t xml:space="preserve">городе </w:t>
      </w:r>
      <w:proofErr w:type="spellStart"/>
      <w:r w:rsidRPr="006D0B0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6D0B09">
        <w:rPr>
          <w:rFonts w:ascii="Times New Roman" w:hAnsi="Times New Roman"/>
          <w:sz w:val="28"/>
          <w:szCs w:val="28"/>
        </w:rPr>
        <w:t>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730AE8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(в р</w:t>
      </w:r>
      <w:r w:rsidR="00A90235">
        <w:rPr>
          <w:rFonts w:ascii="Times New Roman" w:hAnsi="Times New Roman"/>
          <w:bCs/>
          <w:sz w:val="28"/>
          <w:szCs w:val="28"/>
          <w:lang w:eastAsia="en-US"/>
        </w:rPr>
        <w:t xml:space="preserve">ед. от 04.12.2019 </w:t>
      </w:r>
      <w:r>
        <w:rPr>
          <w:rFonts w:ascii="Times New Roman" w:hAnsi="Times New Roman"/>
          <w:bCs/>
          <w:sz w:val="28"/>
          <w:szCs w:val="28"/>
          <w:lang w:eastAsia="en-US"/>
        </w:rPr>
        <w:t>№ 489-па</w:t>
      </w:r>
      <w:r w:rsidR="00730AE8">
        <w:rPr>
          <w:rFonts w:ascii="Times New Roman" w:hAnsi="Times New Roman"/>
          <w:bCs/>
          <w:sz w:val="28"/>
          <w:szCs w:val="28"/>
          <w:lang w:eastAsia="en-US"/>
        </w:rPr>
        <w:t xml:space="preserve">, </w:t>
      </w:r>
    </w:p>
    <w:p w:rsidR="001E628E" w:rsidRPr="00830E9F" w:rsidRDefault="00730AE8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от 12.10.2020 № 417-па</w:t>
      </w:r>
      <w:r w:rsidR="001E628E">
        <w:rPr>
          <w:rFonts w:ascii="Times New Roman" w:hAnsi="Times New Roman"/>
          <w:bCs/>
          <w:sz w:val="28"/>
          <w:szCs w:val="28"/>
          <w:lang w:eastAsia="en-US"/>
        </w:rPr>
        <w:t>)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</w:p>
    <w:p w:rsidR="001E628E" w:rsidRPr="00A90235" w:rsidRDefault="001E628E" w:rsidP="00A56AB0">
      <w:pPr>
        <w:spacing w:after="0" w:line="36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</w:t>
      </w:r>
      <w:r w:rsidR="001552AA" w:rsidRPr="00463EDA">
        <w:rPr>
          <w:rFonts w:ascii="Times New Roman" w:hAnsi="Times New Roman"/>
          <w:bCs/>
          <w:sz w:val="28"/>
          <w:szCs w:val="28"/>
        </w:rPr>
        <w:t>Федеральным законом  от 06.03.2006 N 35-ФЗ "О противодействии терроризму",</w:t>
      </w:r>
      <w:r w:rsidR="001552AA">
        <w:rPr>
          <w:rFonts w:ascii="Times New Roman" w:hAnsi="Times New Roman"/>
          <w:bCs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города от 30.08.2018 № 259-па «О модельной муниципальной программе муниципального образования городской округ город </w:t>
      </w:r>
      <w:proofErr w:type="spellStart"/>
      <w:r w:rsidRPr="00DE730F">
        <w:rPr>
          <w:rFonts w:ascii="Times New Roman" w:hAnsi="Times New Roman"/>
          <w:bCs/>
          <w:sz w:val="28"/>
          <w:szCs w:val="28"/>
        </w:rPr>
        <w:t>Пыть-Ях</w:t>
      </w:r>
      <w:proofErr w:type="spellEnd"/>
      <w:r w:rsidRPr="00DE730F">
        <w:rPr>
          <w:rFonts w:ascii="Times New Roman" w:hAnsi="Times New Roman"/>
          <w:bCs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на основании распоряжения администрации города от </w:t>
      </w:r>
      <w:r w:rsidRPr="00DE730F">
        <w:rPr>
          <w:rFonts w:ascii="Times New Roman" w:hAnsi="Times New Roman"/>
          <w:sz w:val="28"/>
          <w:szCs w:val="28"/>
        </w:rPr>
        <w:t xml:space="preserve">18.07.2013 </w:t>
      </w:r>
      <w:r w:rsidR="00A56AB0">
        <w:rPr>
          <w:rFonts w:ascii="Times New Roman" w:hAnsi="Times New Roman"/>
          <w:sz w:val="28"/>
          <w:szCs w:val="28"/>
        </w:rPr>
        <w:t xml:space="preserve">                </w:t>
      </w:r>
      <w:r w:rsidRPr="00DE730F">
        <w:rPr>
          <w:rFonts w:ascii="Times New Roman" w:hAnsi="Times New Roman"/>
          <w:bCs/>
          <w:sz w:val="28"/>
          <w:szCs w:val="28"/>
        </w:rPr>
        <w:t xml:space="preserve">№ 1670-ра «О перечне муниципальных программ муниципального образования городской округ </w:t>
      </w:r>
      <w:r w:rsidRPr="00BD548E">
        <w:rPr>
          <w:rFonts w:ascii="Times New Roman" w:hAnsi="Times New Roman"/>
          <w:bCs/>
          <w:sz w:val="28"/>
          <w:szCs w:val="28"/>
        </w:rPr>
        <w:t xml:space="preserve">город </w:t>
      </w:r>
      <w:proofErr w:type="spellStart"/>
      <w:r w:rsidRPr="00BD548E">
        <w:rPr>
          <w:rFonts w:ascii="Times New Roman" w:hAnsi="Times New Roman"/>
          <w:bCs/>
          <w:sz w:val="28"/>
          <w:szCs w:val="28"/>
        </w:rPr>
        <w:t>Пыть-Ях</w:t>
      </w:r>
      <w:proofErr w:type="spellEnd"/>
      <w:r w:rsidRPr="00BD548E">
        <w:rPr>
          <w:rFonts w:ascii="Times New Roman" w:hAnsi="Times New Roman"/>
          <w:bCs/>
          <w:sz w:val="28"/>
          <w:szCs w:val="28"/>
        </w:rPr>
        <w:t xml:space="preserve">», </w:t>
      </w:r>
      <w:r w:rsidRPr="00BD548E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30AE8">
        <w:rPr>
          <w:rFonts w:ascii="Times New Roman" w:hAnsi="Times New Roman"/>
          <w:sz w:val="28"/>
          <w:szCs w:val="28"/>
        </w:rPr>
        <w:t xml:space="preserve"> связи с </w:t>
      </w:r>
      <w:r w:rsidRPr="00BD548E">
        <w:rPr>
          <w:rFonts w:ascii="Times New Roman" w:hAnsi="Times New Roman"/>
          <w:sz w:val="28"/>
          <w:szCs w:val="28"/>
        </w:rPr>
        <w:t>решением Думы горо</w:t>
      </w:r>
      <w:r w:rsidR="00A56AB0">
        <w:rPr>
          <w:rFonts w:ascii="Times New Roman" w:hAnsi="Times New Roman"/>
          <w:sz w:val="28"/>
          <w:szCs w:val="28"/>
        </w:rPr>
        <w:t xml:space="preserve">да </w:t>
      </w:r>
      <w:proofErr w:type="spellStart"/>
      <w:r w:rsidR="00A56AB0">
        <w:rPr>
          <w:rFonts w:ascii="Times New Roman" w:hAnsi="Times New Roman"/>
          <w:sz w:val="28"/>
          <w:szCs w:val="28"/>
        </w:rPr>
        <w:t>Пыть-Яха</w:t>
      </w:r>
      <w:proofErr w:type="spellEnd"/>
      <w:r w:rsidR="00A56AB0">
        <w:rPr>
          <w:rFonts w:ascii="Times New Roman" w:hAnsi="Times New Roman"/>
          <w:sz w:val="28"/>
          <w:szCs w:val="28"/>
        </w:rPr>
        <w:t xml:space="preserve"> от 19.08.2020 № 344 «</w:t>
      </w:r>
      <w:r w:rsidRPr="00BD548E">
        <w:rPr>
          <w:rFonts w:ascii="Times New Roman" w:hAnsi="Times New Roman"/>
          <w:sz w:val="28"/>
          <w:szCs w:val="28"/>
        </w:rPr>
        <w:t xml:space="preserve">О внесении изменений в решение Думы города </w:t>
      </w:r>
      <w:r w:rsidR="00A56AB0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Pr="00BD548E">
        <w:rPr>
          <w:rFonts w:ascii="Times New Roman" w:hAnsi="Times New Roman"/>
          <w:sz w:val="28"/>
          <w:szCs w:val="28"/>
        </w:rPr>
        <w:lastRenderedPageBreak/>
        <w:t>Пыть-Яха</w:t>
      </w:r>
      <w:proofErr w:type="spellEnd"/>
      <w:r w:rsidRPr="00BD548E">
        <w:rPr>
          <w:rFonts w:ascii="Times New Roman" w:hAnsi="Times New Roman"/>
          <w:sz w:val="28"/>
          <w:szCs w:val="28"/>
        </w:rPr>
        <w:t xml:space="preserve"> </w:t>
      </w:r>
      <w:r w:rsidR="00A56AB0">
        <w:rPr>
          <w:rFonts w:ascii="Times New Roman" w:hAnsi="Times New Roman"/>
          <w:sz w:val="28"/>
          <w:szCs w:val="28"/>
        </w:rPr>
        <w:t xml:space="preserve"> </w:t>
      </w:r>
      <w:r w:rsidRPr="00BD548E">
        <w:rPr>
          <w:rFonts w:ascii="Times New Roman" w:hAnsi="Times New Roman"/>
          <w:sz w:val="28"/>
          <w:szCs w:val="28"/>
        </w:rPr>
        <w:t xml:space="preserve">от 19.12.2019 № 285 «О бюджете города </w:t>
      </w:r>
      <w:proofErr w:type="spellStart"/>
      <w:r w:rsidRPr="00BD548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BD548E">
        <w:rPr>
          <w:rFonts w:ascii="Times New Roman" w:hAnsi="Times New Roman"/>
          <w:sz w:val="28"/>
          <w:szCs w:val="28"/>
        </w:rPr>
        <w:t xml:space="preserve"> на 2020 год и на пл</w:t>
      </w:r>
      <w:r>
        <w:rPr>
          <w:rFonts w:ascii="Times New Roman" w:hAnsi="Times New Roman"/>
          <w:sz w:val="28"/>
          <w:szCs w:val="28"/>
        </w:rPr>
        <w:t>ановый период 2021 и 2022 годов»</w:t>
      </w:r>
      <w:r w:rsidR="00A90235">
        <w:rPr>
          <w:rFonts w:ascii="Times New Roman" w:hAnsi="Times New Roman"/>
          <w:sz w:val="28"/>
          <w:szCs w:val="28"/>
        </w:rPr>
        <w:t xml:space="preserve">, справки № </w:t>
      </w:r>
      <w:r w:rsidRPr="00BD548E">
        <w:rPr>
          <w:rFonts w:ascii="Times New Roman" w:hAnsi="Times New Roman"/>
          <w:sz w:val="28"/>
          <w:szCs w:val="28"/>
        </w:rPr>
        <w:t>040/04/52</w:t>
      </w:r>
      <w:r w:rsidR="00A90235">
        <w:rPr>
          <w:rFonts w:ascii="Times New Roman" w:hAnsi="Times New Roman"/>
          <w:sz w:val="28"/>
          <w:szCs w:val="28"/>
        </w:rPr>
        <w:t xml:space="preserve"> от 11.09.2020 </w:t>
      </w:r>
      <w:r w:rsidRPr="00BD548E">
        <w:rPr>
          <w:rFonts w:ascii="Times New Roman" w:hAnsi="Times New Roman"/>
          <w:sz w:val="28"/>
          <w:szCs w:val="28"/>
        </w:rPr>
        <w:t xml:space="preserve"> об изменении показателей сводной бюджетной росписи расходов на 2020 год и плановый период 2021 и 2022 годов</w:t>
      </w:r>
      <w:r w:rsidR="00A90235">
        <w:rPr>
          <w:rFonts w:ascii="Times New Roman" w:hAnsi="Times New Roman"/>
          <w:sz w:val="28"/>
          <w:szCs w:val="28"/>
        </w:rPr>
        <w:t>,</w:t>
      </w:r>
      <w:r w:rsidRPr="00BD548E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>от 22.11.2018 № 382-па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межнационального и 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="00A90235">
        <w:rPr>
          <w:rFonts w:ascii="Times New Roman" w:hAnsi="Times New Roman"/>
          <w:sz w:val="28"/>
          <w:szCs w:val="28"/>
        </w:rPr>
        <w:t>Пыть-Яхе</w:t>
      </w:r>
      <w:proofErr w:type="spellEnd"/>
      <w:r w:rsidR="00A90235">
        <w:rPr>
          <w:rFonts w:ascii="Times New Roman" w:hAnsi="Times New Roman"/>
          <w:sz w:val="28"/>
          <w:szCs w:val="28"/>
        </w:rPr>
        <w:t>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455839">
        <w:rPr>
          <w:rFonts w:ascii="Times New Roman" w:hAnsi="Times New Roman"/>
          <w:sz w:val="28"/>
          <w:szCs w:val="28"/>
        </w:rPr>
        <w:t>следующее изменение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P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1E628E" w:rsidRPr="00BF1D97" w:rsidRDefault="001E628E" w:rsidP="00A902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F1D97">
        <w:rPr>
          <w:rFonts w:ascii="Times New Roman" w:hAnsi="Times New Roman"/>
          <w:sz w:val="28"/>
          <w:szCs w:val="28"/>
        </w:rPr>
        <w:t xml:space="preserve"> </w:t>
      </w:r>
      <w:r w:rsidR="00730AE8">
        <w:rPr>
          <w:rFonts w:ascii="Times New Roman" w:hAnsi="Times New Roman"/>
          <w:sz w:val="28"/>
          <w:szCs w:val="28"/>
        </w:rPr>
        <w:t xml:space="preserve">Приложение к постановлению изложить в новой редакции </w:t>
      </w:r>
      <w:r w:rsidR="00FC474E">
        <w:rPr>
          <w:rFonts w:ascii="Times New Roman" w:hAnsi="Times New Roman"/>
          <w:sz w:val="28"/>
          <w:szCs w:val="28"/>
        </w:rPr>
        <w:t xml:space="preserve">согласно </w:t>
      </w:r>
      <w:r w:rsidR="00362C92">
        <w:rPr>
          <w:rFonts w:ascii="Times New Roman" w:hAnsi="Times New Roman"/>
          <w:sz w:val="28"/>
          <w:szCs w:val="28"/>
        </w:rPr>
        <w:t>приложению,</w:t>
      </w:r>
      <w:r w:rsidR="000410A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30AE8">
        <w:rPr>
          <w:rFonts w:ascii="Times New Roman" w:hAnsi="Times New Roman"/>
          <w:sz w:val="28"/>
          <w:szCs w:val="28"/>
        </w:rPr>
        <w:t>.</w:t>
      </w:r>
    </w:p>
    <w:p w:rsidR="001E628E" w:rsidRPr="00F76B76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28E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F76B76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E628E" w:rsidRPr="00DA4676" w:rsidRDefault="00A90235" w:rsidP="00A90235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628E" w:rsidRPr="00F76B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92018" w:rsidRPr="00192018">
        <w:rPr>
          <w:rFonts w:ascii="Times New Roman" w:hAnsi="Times New Roman"/>
          <w:sz w:val="28"/>
          <w:szCs w:val="28"/>
        </w:rPr>
        <w:t>Отдел</w:t>
      </w:r>
      <w:r w:rsidR="00192018">
        <w:rPr>
          <w:rFonts w:ascii="Times New Roman" w:hAnsi="Times New Roman"/>
          <w:sz w:val="28"/>
          <w:szCs w:val="28"/>
        </w:rPr>
        <w:t>у</w:t>
      </w:r>
      <w:r w:rsidR="00192018" w:rsidRPr="00192018">
        <w:rPr>
          <w:rFonts w:ascii="Times New Roman" w:hAnsi="Times New Roman"/>
          <w:sz w:val="28"/>
          <w:szCs w:val="28"/>
        </w:rPr>
        <w:t xml:space="preserve"> по обеспечению информационной безопасности </w:t>
      </w:r>
      <w:r w:rsidR="001E628E" w:rsidRPr="00F76B76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</w:t>
      </w:r>
      <w:r w:rsidR="001E628E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1E628E" w:rsidRDefault="00A90235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74EF9" w:rsidRDefault="00874EF9" w:rsidP="00874EF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утратившими силу постановлени</w:t>
      </w:r>
      <w:r w:rsidR="000410AB">
        <w:rPr>
          <w:rFonts w:ascii="Times New Roman" w:hAnsi="Times New Roman"/>
          <w:sz w:val="28"/>
          <w:szCs w:val="28"/>
        </w:rPr>
        <w:t>е</w:t>
      </w:r>
      <w:r w:rsidRPr="00BF1F53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го</w:t>
      </w:r>
      <w:r w:rsidRPr="00BF1F53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>:</w:t>
      </w:r>
    </w:p>
    <w:p w:rsidR="00455839" w:rsidRDefault="00B021A7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B021A7">
        <w:rPr>
          <w:rFonts w:ascii="Times New Roman" w:hAnsi="Times New Roman"/>
          <w:sz w:val="28"/>
          <w:szCs w:val="28"/>
        </w:rPr>
        <w:t xml:space="preserve">-от </w:t>
      </w:r>
      <w:r>
        <w:rPr>
          <w:rFonts w:ascii="Times New Roman" w:hAnsi="Times New Roman"/>
          <w:sz w:val="28"/>
          <w:szCs w:val="28"/>
        </w:rPr>
        <w:t>07</w:t>
      </w:r>
      <w:r w:rsidRPr="00B021A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B021A7">
        <w:rPr>
          <w:rFonts w:ascii="Times New Roman" w:hAnsi="Times New Roman"/>
          <w:sz w:val="28"/>
          <w:szCs w:val="28"/>
        </w:rPr>
        <w:t xml:space="preserve">.2020 № </w:t>
      </w:r>
      <w:r>
        <w:rPr>
          <w:rFonts w:ascii="Times New Roman" w:hAnsi="Times New Roman"/>
          <w:sz w:val="28"/>
          <w:szCs w:val="28"/>
        </w:rPr>
        <w:t>527</w:t>
      </w:r>
      <w:r w:rsidRPr="00B021A7">
        <w:rPr>
          <w:rFonts w:ascii="Times New Roman" w:hAnsi="Times New Roman"/>
          <w:sz w:val="28"/>
          <w:szCs w:val="28"/>
        </w:rPr>
        <w:t xml:space="preserve">-па «О внесении изменения в постановление администрации города от 22.11.2018 № 382-па «Об утверждении муниципальной программы «Укрепление межнационального и межконфессионального согласия, профилактика экстремизма в городе </w:t>
      </w:r>
      <w:proofErr w:type="spellStart"/>
      <w:r w:rsidRPr="00B021A7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B021A7">
        <w:rPr>
          <w:rFonts w:ascii="Times New Roman" w:hAnsi="Times New Roman"/>
          <w:sz w:val="28"/>
          <w:szCs w:val="28"/>
        </w:rPr>
        <w:t>».</w:t>
      </w:r>
    </w:p>
    <w:p w:rsidR="001E628E" w:rsidRPr="00DA4676" w:rsidRDefault="00874EF9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1E628E">
        <w:rPr>
          <w:rFonts w:ascii="Times New Roman" w:hAnsi="Times New Roman"/>
          <w:sz w:val="28"/>
          <w:szCs w:val="28"/>
        </w:rPr>
        <w:tab/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Pr="003109B5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730AE8" w:rsidP="00C94601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02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628E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1E628E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 w:rsidR="00A90235">
        <w:rPr>
          <w:rFonts w:ascii="Times New Roman" w:hAnsi="Times New Roman"/>
          <w:sz w:val="28"/>
          <w:szCs w:val="28"/>
        </w:rPr>
        <w:t xml:space="preserve">                               </w:t>
      </w:r>
      <w:r w:rsidR="001E628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Н</w:t>
      </w:r>
      <w:r w:rsidR="00A902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Морозов</w:t>
      </w:r>
    </w:p>
    <w:p w:rsidR="00A90235" w:rsidRDefault="001E628E" w:rsidP="00850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90235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E628E" w:rsidRDefault="001E628E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B07D2D" w:rsidRDefault="00B07D2D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7D2D" w:rsidRDefault="00B07D2D" w:rsidP="00A902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628E" w:rsidRPr="00F82C16" w:rsidRDefault="001E628E" w:rsidP="00A4232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82C16">
        <w:rPr>
          <w:rFonts w:ascii="Times New Roman" w:hAnsi="Times New Roman"/>
          <w:sz w:val="28"/>
          <w:szCs w:val="28"/>
        </w:rPr>
        <w:t>Муниципальная программа город</w:t>
      </w:r>
      <w:r w:rsidR="00A90712">
        <w:rPr>
          <w:rFonts w:ascii="Times New Roman" w:hAnsi="Times New Roman"/>
          <w:sz w:val="28"/>
          <w:szCs w:val="28"/>
        </w:rPr>
        <w:t>а</w:t>
      </w:r>
      <w:r w:rsidRPr="00F82C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C16">
        <w:rPr>
          <w:rFonts w:ascii="Times New Roman" w:hAnsi="Times New Roman"/>
          <w:sz w:val="28"/>
          <w:szCs w:val="28"/>
        </w:rPr>
        <w:t>Пыть-Ях</w:t>
      </w:r>
      <w:r w:rsidR="00A90712">
        <w:rPr>
          <w:rFonts w:ascii="Times New Roman" w:hAnsi="Times New Roman"/>
          <w:sz w:val="28"/>
          <w:szCs w:val="28"/>
        </w:rPr>
        <w:t>а</w:t>
      </w:r>
      <w:proofErr w:type="spellEnd"/>
      <w:r w:rsidRPr="00F82C1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 w:rsidRPr="00F82C16">
        <w:rPr>
          <w:rFonts w:ascii="Times New Roman" w:hAnsi="Times New Roman"/>
          <w:sz w:val="28"/>
          <w:szCs w:val="28"/>
        </w:rPr>
        <w:t>»</w:t>
      </w:r>
    </w:p>
    <w:p w:rsidR="001E628E" w:rsidRPr="00731ABB" w:rsidRDefault="001E628E" w:rsidP="00A423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31ABB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8"/>
        <w:gridCol w:w="5868"/>
      </w:tblGrid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Укрепление межнационального и межконфессионального согласия, профилактика экстремизма в городе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C05A6F">
              <w:rPr>
                <w:rFonts w:ascii="Times New Roman" w:hAnsi="Times New Roman"/>
                <w:bCs/>
                <w:sz w:val="28"/>
                <w:szCs w:val="28"/>
              </w:rPr>
              <w:t>Постановление администрации города от 22.11.2018 № 382-па «Об утверждении муниципальной программы «</w:t>
            </w:r>
            <w:r w:rsidRPr="00C05A6F">
              <w:rPr>
                <w:rFonts w:ascii="Times New Roman" w:hAnsi="Times New Roman"/>
                <w:sz w:val="28"/>
                <w:szCs w:val="28"/>
              </w:rPr>
              <w:t xml:space="preserve">Укрепление межнационального и межконфессионального согласия, профилактика экстремизма в городе </w:t>
            </w:r>
            <w:proofErr w:type="spellStart"/>
            <w:r w:rsidRPr="00C05A6F"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  <w:r w:rsidRPr="00C05A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E628E" w:rsidRPr="00731ABB" w:rsidTr="00A42324">
        <w:trPr>
          <w:trHeight w:val="1357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868" w:type="dxa"/>
          </w:tcPr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</w:t>
            </w:r>
            <w:proofErr w:type="spellEnd"/>
          </w:p>
        </w:tc>
      </w:tr>
      <w:tr w:rsidR="001E628E" w:rsidRPr="00731ABB" w:rsidTr="00A42324">
        <w:trPr>
          <w:trHeight w:val="1601"/>
        </w:trPr>
        <w:tc>
          <w:tcPr>
            <w:tcW w:w="3448" w:type="dxa"/>
          </w:tcPr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731ABB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B021A7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2C92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</w:t>
            </w:r>
            <w:r w:rsidR="0019201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92018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  <w:r w:rsidR="001E628E"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г. </w:t>
            </w:r>
            <w:proofErr w:type="spellStart"/>
            <w:r w:rsidR="001E628E"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</w:t>
            </w:r>
            <w:proofErr w:type="spellEnd"/>
            <w:r w:rsidR="001E628E"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культуре и искусству администрации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</w:t>
            </w:r>
            <w:proofErr w:type="spellEnd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по физической культуре и спорту администрации г.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Пыть-Яха</w:t>
            </w:r>
            <w:proofErr w:type="spellEnd"/>
            <w:r w:rsidRPr="00731ABB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1E628E" w:rsidRPr="00731ABB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 комиссии по делам несовершеннолетних и защите их прав администрации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1ABB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85013A">
            <w:pPr>
              <w:pStyle w:val="23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552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>Укрепление единства народов Российской Федерации, проживающих на территории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3C51">
              <w:rPr>
                <w:rFonts w:ascii="Times New Roman" w:hAnsi="Times New Roman"/>
                <w:sz w:val="28"/>
                <w:szCs w:val="28"/>
              </w:rPr>
              <w:t>Пыть-Ях</w:t>
            </w:r>
            <w:proofErr w:type="spellEnd"/>
            <w:r w:rsidRPr="008F3C51">
              <w:rPr>
                <w:rFonts w:ascii="Times New Roman" w:hAnsi="Times New Roman"/>
                <w:sz w:val="28"/>
                <w:szCs w:val="28"/>
              </w:rPr>
              <w:t>, профилактика экстремизма в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е</w:t>
            </w:r>
            <w:r w:rsidRPr="008F3C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F3C51">
              <w:rPr>
                <w:rFonts w:ascii="Times New Roman" w:hAnsi="Times New Roman"/>
                <w:sz w:val="28"/>
                <w:szCs w:val="28"/>
              </w:rPr>
              <w:t>Пыть-Ях</w:t>
            </w:r>
            <w:proofErr w:type="spellEnd"/>
            <w:r w:rsidRPr="008F3C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8F3C51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1E628E" w:rsidRPr="0086462F" w:rsidTr="00A42324">
        <w:trPr>
          <w:trHeight w:val="77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F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 xml:space="preserve">. Содействие развитию общественных инициатив, направленных на гармонизацию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lastRenderedPageBreak/>
              <w:t>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2. Содействие этнокультурному развитию народов, формированию общероссийского гражданского самосознания,</w:t>
            </w:r>
            <w:r w:rsidRPr="00731ABB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731ABB">
              <w:rPr>
                <w:rFonts w:ascii="Times New Roman" w:hAnsi="Times New Roman"/>
                <w:sz w:val="28"/>
                <w:szCs w:val="28"/>
              </w:rPr>
              <w:t>патриотизма и солидарности;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3. 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4.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5. Успешная социальная и культурная адаптация мигрантов</w:t>
            </w:r>
            <w:r w:rsidRPr="00731ABB">
              <w:rPr>
                <w:rStyle w:val="afb"/>
                <w:rFonts w:ascii="Times New Roman" w:hAnsi="Times New Roman"/>
                <w:sz w:val="28"/>
                <w:szCs w:val="28"/>
              </w:rPr>
              <w:footnoteReference w:id="1"/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731AB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6. 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1E628E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ABB">
              <w:rPr>
                <w:rFonts w:ascii="Times New Roman" w:hAnsi="Times New Roman"/>
                <w:sz w:val="28"/>
                <w:szCs w:val="28"/>
              </w:rPr>
              <w:t>7. 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01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8. Усиление антитеррористической защищенности объектов, находящихся в ведении муниципального образования. </w:t>
            </w:r>
          </w:p>
          <w:p w:rsidR="00B021A7" w:rsidRPr="0086462F" w:rsidRDefault="00B021A7" w:rsidP="00016A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FF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F3C51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F3C5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FD6">
              <w:rPr>
                <w:rFonts w:ascii="Times New Roman" w:hAnsi="Times New Roman"/>
                <w:sz w:val="28"/>
                <w:szCs w:val="28"/>
              </w:rPr>
              <w:t>2. 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628E" w:rsidRPr="00F6284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 xml:space="preserve">Создание условий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9E182A">
              <w:rPr>
                <w:rFonts w:ascii="Times New Roman" w:hAnsi="Times New Roman"/>
                <w:sz w:val="28"/>
                <w:szCs w:val="28"/>
              </w:rPr>
              <w:t>антитеррористической безопасности в муниципальном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1E628E" w:rsidRPr="0086462F" w:rsidTr="00A42324">
        <w:trPr>
          <w:trHeight w:val="268"/>
        </w:trPr>
        <w:tc>
          <w:tcPr>
            <w:tcW w:w="3448" w:type="dxa"/>
          </w:tcPr>
          <w:p w:rsidR="001E628E" w:rsidRPr="00821885" w:rsidRDefault="001E628E" w:rsidP="00A4232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Портфели проектов, проекты Ханты-Мансийского автономного округа – Югры,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обеспечения.</w:t>
            </w:r>
          </w:p>
          <w:p w:rsidR="001E628E" w:rsidRPr="008F3C51" w:rsidRDefault="001E628E" w:rsidP="00CB5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21885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город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r w:rsidRPr="00821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21885">
              <w:rPr>
                <w:rFonts w:ascii="Times New Roman" w:hAnsi="Times New Roman"/>
                <w:sz w:val="28"/>
                <w:szCs w:val="28"/>
              </w:rPr>
              <w:t>Пыть-Ях</w:t>
            </w:r>
            <w:r w:rsidR="00CB5F8B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параметры финансового обеспечения</w:t>
            </w:r>
          </w:p>
        </w:tc>
        <w:tc>
          <w:tcPr>
            <w:tcW w:w="5868" w:type="dxa"/>
          </w:tcPr>
          <w:p w:rsidR="001E628E" w:rsidRPr="00267FD6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628E" w:rsidRPr="0086462F" w:rsidTr="00A42324">
        <w:trPr>
          <w:trHeight w:val="983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  <w:p w:rsidR="001E628E" w:rsidRPr="0086462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</w:p>
        </w:tc>
        <w:tc>
          <w:tcPr>
            <w:tcW w:w="5868" w:type="dxa"/>
          </w:tcPr>
          <w:p w:rsidR="001E628E" w:rsidRPr="0088777B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1.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 xml:space="preserve"> Увеличение д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ол</w:t>
            </w:r>
            <w:r w:rsidR="006351BA" w:rsidRPr="0088777B">
              <w:rPr>
                <w:rFonts w:ascii="Times New Roman" w:hAnsi="Times New Roman"/>
                <w:sz w:val="28"/>
                <w:szCs w:val="28"/>
              </w:rPr>
              <w:t>и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граждан, положительно оценивающих состояние межнациональных отношений в муниципальном образовании (определяется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</w:t>
            </w:r>
            <w:r w:rsidRPr="0088777B">
              <w:rPr>
                <w:rFonts w:ascii="Times New Roman" w:hAnsi="Times New Roman"/>
                <w:sz w:val="28"/>
                <w:szCs w:val="28"/>
              </w:rPr>
              <w:lastRenderedPageBreak/>
              <w:t>межнациональных и межконфессиональных отношений в Ханты-Мансийском автономном округе – Югре)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73,0 до 81,5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628E" w:rsidRPr="005B521F" w:rsidRDefault="001E628E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2. 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Увеличение ч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>исленност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>и</w:t>
            </w:r>
            <w:r w:rsidRPr="005B521F">
              <w:rPr>
                <w:rFonts w:ascii="Times New Roman" w:hAnsi="Times New Roman"/>
                <w:sz w:val="28"/>
                <w:szCs w:val="28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88777B" w:rsidRPr="005B521F">
              <w:rPr>
                <w:rFonts w:ascii="Times New Roman" w:hAnsi="Times New Roman"/>
                <w:sz w:val="28"/>
                <w:szCs w:val="28"/>
              </w:rPr>
              <w:t xml:space="preserve"> с 18,8 до 19,9;</w:t>
            </w:r>
          </w:p>
          <w:p w:rsidR="0088777B" w:rsidRPr="005B521F" w:rsidRDefault="0088777B" w:rsidP="00A42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21F">
              <w:rPr>
                <w:rFonts w:ascii="Times New Roman" w:hAnsi="Times New Roman"/>
                <w:sz w:val="28"/>
                <w:szCs w:val="28"/>
              </w:rPr>
              <w:t>3. Увеличение количества участников мероприятий, направленных на укрепление общероссийского гражданского единства проживающих в муниципальном образовании с 7,3 до 8,4;</w:t>
            </w:r>
          </w:p>
          <w:p w:rsidR="0088777B" w:rsidRDefault="001E628E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77B">
              <w:rPr>
                <w:rFonts w:ascii="Times New Roman" w:hAnsi="Times New Roman"/>
                <w:sz w:val="28"/>
                <w:szCs w:val="28"/>
              </w:rPr>
              <w:t>4. Увеличение доли обеспеченности средствами антитеррористической защищенности объектов, находящихся в ведении муниципального образования,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 xml:space="preserve"> с 95,9 </w:t>
            </w:r>
            <w:r w:rsidR="00E63FDA">
              <w:rPr>
                <w:rFonts w:ascii="Times New Roman" w:hAnsi="Times New Roman"/>
                <w:sz w:val="28"/>
                <w:szCs w:val="28"/>
              </w:rPr>
              <w:t>до</w:t>
            </w:r>
            <w:r w:rsidRPr="0088777B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88777B" w:rsidRPr="0088777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154F" w:rsidRPr="004B5B7A" w:rsidRDefault="0046154F" w:rsidP="00461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E628E" w:rsidRPr="0086462F" w:rsidTr="00A42324">
        <w:trPr>
          <w:trHeight w:val="835"/>
        </w:trPr>
        <w:tc>
          <w:tcPr>
            <w:tcW w:w="3448" w:type="dxa"/>
          </w:tcPr>
          <w:p w:rsidR="001E628E" w:rsidRPr="009C2CD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2CD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868" w:type="dxa"/>
          </w:tcPr>
          <w:p w:rsidR="001E628E" w:rsidRPr="00AF01D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color w:val="FF00FF"/>
                <w:sz w:val="28"/>
                <w:szCs w:val="28"/>
                <w:lang w:eastAsia="en-US"/>
              </w:rPr>
            </w:pPr>
            <w:r w:rsidRPr="00AF01DF">
              <w:rPr>
                <w:rFonts w:ascii="Times New Roman" w:hAnsi="Times New Roman"/>
                <w:sz w:val="28"/>
                <w:szCs w:val="28"/>
              </w:rPr>
              <w:t>2019-2025 годы и на период до 2030 года</w:t>
            </w:r>
          </w:p>
        </w:tc>
      </w:tr>
      <w:tr w:rsidR="001E628E" w:rsidRPr="0086462F" w:rsidTr="00A42324">
        <w:trPr>
          <w:trHeight w:val="417"/>
        </w:trPr>
        <w:tc>
          <w:tcPr>
            <w:tcW w:w="3448" w:type="dxa"/>
          </w:tcPr>
          <w:p w:rsidR="001E628E" w:rsidRPr="00B1025C" w:rsidRDefault="001E628E" w:rsidP="00A423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1025C">
              <w:rPr>
                <w:rFonts w:ascii="Times New Roman" w:hAnsi="Times New Roman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5868" w:type="dxa"/>
          </w:tcPr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 xml:space="preserve">Общий объём финансирования Программы </w:t>
            </w:r>
            <w:r w:rsidRPr="00EE281D">
              <w:rPr>
                <w:color w:val="000000"/>
                <w:sz w:val="28"/>
                <w:szCs w:val="28"/>
              </w:rPr>
              <w:t xml:space="preserve">составляет </w:t>
            </w:r>
            <w:r w:rsidR="007C7DB5" w:rsidRPr="007C7DB5">
              <w:rPr>
                <w:color w:val="000000"/>
                <w:sz w:val="28"/>
                <w:szCs w:val="28"/>
              </w:rPr>
              <w:t>5</w:t>
            </w:r>
            <w:r w:rsidR="006D296E">
              <w:rPr>
                <w:color w:val="000000"/>
                <w:sz w:val="28"/>
                <w:szCs w:val="28"/>
              </w:rPr>
              <w:t>946</w:t>
            </w:r>
            <w:r w:rsidR="007C7DB5" w:rsidRPr="007C7DB5">
              <w:rPr>
                <w:color w:val="000000"/>
                <w:sz w:val="28"/>
                <w:szCs w:val="28"/>
              </w:rPr>
              <w:t xml:space="preserve">,6 </w:t>
            </w:r>
            <w:r w:rsidRPr="007C7DB5">
              <w:rPr>
                <w:color w:val="000000"/>
                <w:sz w:val="28"/>
                <w:szCs w:val="28"/>
              </w:rPr>
              <w:t>тыс.</w:t>
            </w:r>
            <w:r w:rsidRPr="00D65A02">
              <w:rPr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2019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2020 год – 4063,6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7C7DB5">
              <w:rPr>
                <w:color w:val="000000"/>
                <w:sz w:val="28"/>
                <w:szCs w:val="28"/>
              </w:rPr>
              <w:t xml:space="preserve">2021 год – </w:t>
            </w:r>
            <w:r w:rsidR="006D296E">
              <w:rPr>
                <w:color w:val="000000"/>
                <w:sz w:val="28"/>
                <w:szCs w:val="28"/>
              </w:rPr>
              <w:t>283</w:t>
            </w:r>
            <w:r w:rsidR="007C7DB5" w:rsidRPr="00463EDA">
              <w:rPr>
                <w:color w:val="000000"/>
                <w:sz w:val="28"/>
                <w:szCs w:val="28"/>
              </w:rPr>
              <w:t xml:space="preserve">,0 </w:t>
            </w:r>
            <w:r w:rsidRPr="00463EDA">
              <w:rPr>
                <w:color w:val="000000"/>
                <w:sz w:val="28"/>
                <w:szCs w:val="28"/>
              </w:rPr>
              <w:t>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2022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2023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2024 год – 160,0 тыс. рублей;</w:t>
            </w:r>
          </w:p>
          <w:p w:rsidR="001E628E" w:rsidRPr="00D65A02" w:rsidRDefault="001E628E" w:rsidP="00A42324">
            <w:pPr>
              <w:pStyle w:val="ad"/>
              <w:spacing w:after="0"/>
              <w:jc w:val="both"/>
              <w:rPr>
                <w:color w:val="000000"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2025 год – 160,0 тыс. рублей;</w:t>
            </w:r>
          </w:p>
          <w:p w:rsidR="001E628E" w:rsidRPr="00B1025C" w:rsidRDefault="001E628E" w:rsidP="000A56DD">
            <w:pPr>
              <w:pStyle w:val="ad"/>
              <w:spacing w:after="0"/>
              <w:jc w:val="both"/>
              <w:rPr>
                <w:b/>
                <w:sz w:val="28"/>
                <w:szCs w:val="28"/>
              </w:rPr>
            </w:pPr>
            <w:r w:rsidRPr="00D65A02">
              <w:rPr>
                <w:color w:val="000000"/>
                <w:sz w:val="28"/>
                <w:szCs w:val="28"/>
              </w:rPr>
              <w:t>2026-2030 – 800,0 тыс. рублей.</w:t>
            </w:r>
          </w:p>
        </w:tc>
      </w:tr>
    </w:tbl>
    <w:p w:rsidR="001E628E" w:rsidRDefault="001E628E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72BF5" w:rsidRDefault="00072BF5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2018" w:rsidRDefault="00192018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B5F8B" w:rsidRDefault="00CB5F8B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90712" w:rsidRDefault="00A90712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Pr="00423347" w:rsidRDefault="00874EF9" w:rsidP="00874EF9">
      <w:pPr>
        <w:autoSpaceDE w:val="0"/>
        <w:autoSpaceDN w:val="0"/>
        <w:adjustRightInd w:val="0"/>
        <w:spacing w:line="360" w:lineRule="auto"/>
        <w:ind w:firstLine="550"/>
        <w:jc w:val="center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lastRenderedPageBreak/>
        <w:t>Механизм реализации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.1.  Взаимодействие ответственного исполнителя и соисполнителей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Общее руководство мероприятий в рамках реализации Программы осуществляется управлением по внутренней политике администрации города </w:t>
      </w:r>
      <w:proofErr w:type="spellStart"/>
      <w:r w:rsidRPr="00423347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423347">
        <w:rPr>
          <w:rFonts w:ascii="Times New Roman" w:hAnsi="Times New Roman"/>
          <w:sz w:val="28"/>
          <w:szCs w:val="28"/>
        </w:rPr>
        <w:t xml:space="preserve">, непосредственное проведение мероприятий, в рамках своих направлений деятельности осуществляют </w:t>
      </w:r>
      <w:r w:rsidR="00B021A7" w:rsidRPr="00362C92">
        <w:rPr>
          <w:rFonts w:ascii="Times New Roman" w:hAnsi="Times New Roman"/>
          <w:sz w:val="28"/>
          <w:szCs w:val="28"/>
        </w:rPr>
        <w:t>управление</w:t>
      </w:r>
      <w:r w:rsidRPr="00423347">
        <w:rPr>
          <w:rFonts w:ascii="Times New Roman" w:hAnsi="Times New Roman"/>
          <w:sz w:val="28"/>
          <w:szCs w:val="28"/>
        </w:rPr>
        <w:t xml:space="preserve"> по образованию администрации города, отдел по культуре и искусству администрации города, отдел по физической культуре и спорту администрации города, отдел по организации деятельности территориальной комиссии по делам несовершеннолетних и защите их прав администрации города.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.2. Порядки реализации мероприятий муниципальной программы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эффективного исполнения мероприятий муниципальной программы используются следующие механизмы:</w:t>
      </w:r>
    </w:p>
    <w:p w:rsidR="00874EF9" w:rsidRPr="00423347" w:rsidRDefault="00874EF9" w:rsidP="00874EF9">
      <w:pPr>
        <w:widowControl w:val="0"/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-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Программы;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 xml:space="preserve">- </w:t>
      </w: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 соглашений с исполнительным органом государственной власти Ханты-Мансийского автономного округа - Югры в целях совместной реализации мероприятий муниципальной программы.</w:t>
      </w:r>
    </w:p>
    <w:p w:rsidR="00874EF9" w:rsidRPr="00423347" w:rsidRDefault="00874EF9" w:rsidP="00874EF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3347">
        <w:rPr>
          <w:rFonts w:ascii="Times New Roman" w:hAnsi="Times New Roman"/>
          <w:sz w:val="28"/>
          <w:szCs w:val="28"/>
        </w:rPr>
        <w:t>Управление и контроль муниципальной программы осуществляется в соответствии с Порядком принятия решения о разработке муниципальных программ город</w:t>
      </w:r>
      <w:r w:rsidR="00CB5F8B">
        <w:rPr>
          <w:rFonts w:ascii="Times New Roman" w:hAnsi="Times New Roman"/>
          <w:sz w:val="28"/>
          <w:szCs w:val="28"/>
        </w:rPr>
        <w:t>а</w:t>
      </w:r>
      <w:r w:rsidRPr="004233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47">
        <w:rPr>
          <w:rFonts w:ascii="Times New Roman" w:hAnsi="Times New Roman"/>
          <w:sz w:val="28"/>
          <w:szCs w:val="28"/>
        </w:rPr>
        <w:t>Пыть-Ях</w:t>
      </w:r>
      <w:r w:rsidR="00CB5F8B">
        <w:rPr>
          <w:rFonts w:ascii="Times New Roman" w:hAnsi="Times New Roman"/>
          <w:sz w:val="28"/>
          <w:szCs w:val="28"/>
        </w:rPr>
        <w:t>а</w:t>
      </w:r>
      <w:proofErr w:type="spellEnd"/>
      <w:r w:rsidRPr="00423347">
        <w:rPr>
          <w:rFonts w:ascii="Times New Roman" w:hAnsi="Times New Roman"/>
          <w:sz w:val="28"/>
          <w:szCs w:val="28"/>
        </w:rPr>
        <w:t>, их формирования, утверждения и реализации, утвержденным постановлением администрации города от 30.08.2018 № 259-па «О модельной муниципальной программе город</w:t>
      </w:r>
      <w:r w:rsidR="00CB5F8B">
        <w:rPr>
          <w:rFonts w:ascii="Times New Roman" w:hAnsi="Times New Roman"/>
          <w:sz w:val="28"/>
          <w:szCs w:val="28"/>
        </w:rPr>
        <w:t>а</w:t>
      </w:r>
      <w:r w:rsidRPr="004233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3347">
        <w:rPr>
          <w:rFonts w:ascii="Times New Roman" w:hAnsi="Times New Roman"/>
          <w:sz w:val="28"/>
          <w:szCs w:val="28"/>
        </w:rPr>
        <w:t>Пыть-Ях</w:t>
      </w:r>
      <w:r w:rsidR="00CB5F8B">
        <w:rPr>
          <w:rFonts w:ascii="Times New Roman" w:hAnsi="Times New Roman"/>
          <w:sz w:val="28"/>
          <w:szCs w:val="28"/>
        </w:rPr>
        <w:t>а</w:t>
      </w:r>
      <w:proofErr w:type="spellEnd"/>
      <w:r w:rsidRPr="00423347">
        <w:rPr>
          <w:rFonts w:ascii="Times New Roman" w:hAnsi="Times New Roman"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реализации».</w:t>
      </w:r>
    </w:p>
    <w:p w:rsidR="00874EF9" w:rsidRPr="00423347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 w:rsidRPr="00423347">
        <w:rPr>
          <w:rFonts w:ascii="Times New Roman" w:hAnsi="Times New Roman"/>
          <w:bCs/>
          <w:sz w:val="28"/>
          <w:szCs w:val="28"/>
        </w:rPr>
        <w:lastRenderedPageBreak/>
        <w:t>Финансовое обеспечение Программы осуществляется в пределах средств, выделенных из федерального бюджета, бюджета Ханты-Мансийского автономного округа-Югры, средств местного бюджета.</w:t>
      </w:r>
    </w:p>
    <w:p w:rsidR="00874EF9" w:rsidRPr="00423347" w:rsidRDefault="00874EF9" w:rsidP="00874EF9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23347">
        <w:rPr>
          <w:rFonts w:ascii="Times New Roman" w:hAnsi="Times New Roman"/>
          <w:sz w:val="28"/>
          <w:szCs w:val="28"/>
        </w:rPr>
        <w:t>.3. Внедрение и применение технологий бережливого производства</w:t>
      </w:r>
    </w:p>
    <w:p w:rsidR="00874EF9" w:rsidRPr="00E842F2" w:rsidRDefault="00874EF9" w:rsidP="00874EF9">
      <w:pPr>
        <w:autoSpaceDE w:val="0"/>
        <w:autoSpaceDN w:val="0"/>
        <w:adjustRightInd w:val="0"/>
        <w:spacing w:after="0" w:line="360" w:lineRule="auto"/>
        <w:ind w:firstLine="550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инструментов "бережливого производства", которое способствует ускорению принятия стратегических решений, уменьшению временных потерь, ликвидации дублирующих функций, улучшению взаимодействия между органами власти город</w:t>
      </w:r>
      <w:r w:rsidR="00CB5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Пыть-Ях</w:t>
      </w:r>
      <w:r w:rsidR="00CB5F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4233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совершенствованию механизмов муниципальной поддержки.</w:t>
      </w: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74EF9" w:rsidRDefault="00874EF9" w:rsidP="00432EBB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  <w:sectPr w:rsidR="00874EF9" w:rsidSect="00A56AB0">
          <w:headerReference w:type="even" r:id="rId9"/>
          <w:headerReference w:type="default" r:id="rId10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418" w:header="709" w:footer="709" w:gutter="0"/>
          <w:cols w:space="720"/>
          <w:titlePg/>
          <w:docGrid w:linePitch="272"/>
        </w:sectPr>
      </w:pPr>
    </w:p>
    <w:p w:rsidR="006351BA" w:rsidRDefault="006351BA" w:rsidP="006351BA">
      <w:pPr>
        <w:widowControl w:val="0"/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</w:p>
    <w:p w:rsidR="006351BA" w:rsidRPr="00AF2BD5" w:rsidRDefault="006351BA" w:rsidP="006351B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6351BA" w:rsidRPr="006A61A8" w:rsidTr="006351BA">
        <w:tc>
          <w:tcPr>
            <w:tcW w:w="964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351BA" w:rsidRPr="006A61A8" w:rsidTr="006351BA">
        <w:trPr>
          <w:trHeight w:val="949"/>
        </w:trPr>
        <w:tc>
          <w:tcPr>
            <w:tcW w:w="964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1BA" w:rsidRPr="006A61A8" w:rsidTr="006351BA">
        <w:trPr>
          <w:trHeight w:val="139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6351BA" w:rsidRPr="006A61A8" w:rsidRDefault="006351BA" w:rsidP="00CB5F8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Доля граждан, положительно оценивающих состояние межнациональных отношений в город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61A8">
              <w:rPr>
                <w:rFonts w:ascii="Times New Roman" w:hAnsi="Times New Roman"/>
                <w:sz w:val="26"/>
                <w:szCs w:val="26"/>
              </w:rPr>
              <w:t>Пыть-Ях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Pr="006A61A8">
              <w:rPr>
                <w:rFonts w:ascii="Times New Roman" w:hAnsi="Times New Roman"/>
                <w:sz w:val="26"/>
                <w:szCs w:val="26"/>
              </w:rPr>
              <w:t xml:space="preserve">, в общем количестве граждан, % </w:t>
            </w:r>
            <w:r>
              <w:rPr>
                <w:rStyle w:val="afb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6351BA" w:rsidRPr="006A61A8" w:rsidTr="006351BA">
        <w:trPr>
          <w:trHeight w:val="1061"/>
        </w:trPr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6351BA" w:rsidRPr="006A61A8" w:rsidRDefault="006351BA" w:rsidP="00CB5F8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Численность участников мероприятий, направленных на этнокультурное развитие народов России, проживающих в город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61A8">
              <w:rPr>
                <w:rFonts w:ascii="Times New Roman" w:hAnsi="Times New Roman"/>
                <w:sz w:val="26"/>
                <w:szCs w:val="26"/>
              </w:rPr>
              <w:t>Пыть-Ях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Pr="006A61A8">
              <w:rPr>
                <w:rFonts w:ascii="Times New Roman" w:hAnsi="Times New Roman"/>
                <w:sz w:val="26"/>
                <w:szCs w:val="26"/>
              </w:rPr>
              <w:t>, тыс. человек</w:t>
            </w:r>
            <w:r>
              <w:rPr>
                <w:rStyle w:val="afb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6351BA" w:rsidRPr="006A61A8" w:rsidRDefault="005B521F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42,8</w:t>
            </w:r>
          </w:p>
        </w:tc>
        <w:tc>
          <w:tcPr>
            <w:tcW w:w="708" w:type="dxa"/>
          </w:tcPr>
          <w:p w:rsidR="006351BA" w:rsidRPr="006A61A8" w:rsidRDefault="00B021A7" w:rsidP="007C7DB5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7DB5">
              <w:rPr>
                <w:rFonts w:ascii="Times New Roman" w:hAnsi="Times New Roman"/>
                <w:sz w:val="26"/>
                <w:szCs w:val="26"/>
              </w:rPr>
              <w:t>2</w:t>
            </w:r>
            <w:r w:rsidR="007C7DB5" w:rsidRPr="007C7DB5">
              <w:rPr>
                <w:rFonts w:ascii="Times New Roman" w:hAnsi="Times New Roman"/>
                <w:sz w:val="26"/>
                <w:szCs w:val="26"/>
              </w:rPr>
              <w:t>5</w:t>
            </w:r>
            <w:r w:rsidRPr="007C7DB5">
              <w:rPr>
                <w:rFonts w:ascii="Times New Roman" w:hAnsi="Times New Roman"/>
                <w:sz w:val="26"/>
                <w:szCs w:val="26"/>
              </w:rPr>
              <w:t>,</w:t>
            </w:r>
            <w:r w:rsidR="007C7DB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698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6351BA" w:rsidRPr="006A61A8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 xml:space="preserve">Количество участников мероприятий, направленных на укрепление </w:t>
            </w:r>
            <w:r w:rsidRPr="006A61A8">
              <w:rPr>
                <w:rFonts w:ascii="Times New Roman" w:hAnsi="Times New Roman"/>
                <w:sz w:val="26"/>
                <w:szCs w:val="26"/>
              </w:rPr>
              <w:lastRenderedPageBreak/>
              <w:t>общероссийского гражданского единства, тыс. человек</w:t>
            </w:r>
            <w:r>
              <w:rPr>
                <w:rStyle w:val="afb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6351BA" w:rsidRPr="00CE754D" w:rsidRDefault="00AF2EC3" w:rsidP="006351B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708" w:type="dxa"/>
          </w:tcPr>
          <w:p w:rsidR="006351BA" w:rsidRPr="00CE754D" w:rsidRDefault="00B021A7" w:rsidP="007C7DB5">
            <w:pPr>
              <w:rPr>
                <w:rFonts w:ascii="Times New Roman" w:hAnsi="Times New Roman"/>
                <w:sz w:val="26"/>
                <w:szCs w:val="26"/>
              </w:rPr>
            </w:pPr>
            <w:r w:rsidRPr="007C7DB5">
              <w:rPr>
                <w:rFonts w:ascii="Times New Roman" w:hAnsi="Times New Roman"/>
                <w:sz w:val="26"/>
                <w:szCs w:val="26"/>
              </w:rPr>
              <w:t>2</w:t>
            </w:r>
            <w:r w:rsidR="007C7DB5" w:rsidRPr="007C7DB5">
              <w:rPr>
                <w:rFonts w:ascii="Times New Roman" w:hAnsi="Times New Roman"/>
                <w:sz w:val="26"/>
                <w:szCs w:val="26"/>
              </w:rPr>
              <w:t>3</w:t>
            </w:r>
            <w:r w:rsidR="007C7DB5">
              <w:rPr>
                <w:rFonts w:ascii="Times New Roman" w:hAnsi="Times New Roman"/>
                <w:sz w:val="26"/>
                <w:szCs w:val="26"/>
              </w:rPr>
              <w:t>,1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6351BA" w:rsidRPr="00CE754D" w:rsidRDefault="006351BA" w:rsidP="006351BA">
            <w:pPr>
              <w:rPr>
                <w:rFonts w:ascii="Times New Roman" w:hAnsi="Times New Roman"/>
                <w:sz w:val="26"/>
                <w:szCs w:val="26"/>
              </w:rPr>
            </w:pPr>
            <w:r w:rsidRPr="00CE754D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6351BA" w:rsidRPr="006A61A8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2E1FE7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6351BA" w:rsidRPr="002E1FE7" w:rsidRDefault="006351BA" w:rsidP="006351BA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sz w:val="26"/>
                <w:szCs w:val="26"/>
              </w:rPr>
              <w:footnoteReference w:id="4"/>
            </w:r>
          </w:p>
        </w:tc>
        <w:tc>
          <w:tcPr>
            <w:tcW w:w="1650" w:type="dxa"/>
            <w:gridSpan w:val="2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6351BA" w:rsidRDefault="006351BA" w:rsidP="006351BA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6351BA" w:rsidRDefault="006351BA" w:rsidP="006351BA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6351BA" w:rsidRPr="009121C6" w:rsidRDefault="006351BA" w:rsidP="006351BA">
      <w:pPr>
        <w:widowControl w:val="0"/>
        <w:autoSpaceDE w:val="0"/>
        <w:autoSpaceDN w:val="0"/>
        <w:ind w:firstLine="709"/>
        <w:jc w:val="both"/>
      </w:pPr>
    </w:p>
    <w:p w:rsidR="006351BA" w:rsidRDefault="006351BA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8281B" w:rsidRDefault="00D8281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B5F8B" w:rsidRDefault="00CB5F8B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E628E" w:rsidRDefault="001E628E" w:rsidP="00A42324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8"/>
          <w:szCs w:val="28"/>
        </w:rPr>
      </w:pPr>
      <w:r w:rsidRPr="00FC2637"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1E628E" w:rsidRPr="00FC2637" w:rsidRDefault="001E628E" w:rsidP="00A42324">
      <w:pPr>
        <w:widowControl w:val="0"/>
        <w:autoSpaceDE w:val="0"/>
        <w:autoSpaceDN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14892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"/>
        <w:gridCol w:w="505"/>
        <w:gridCol w:w="339"/>
        <w:gridCol w:w="1820"/>
        <w:gridCol w:w="162"/>
        <w:gridCol w:w="1700"/>
        <w:gridCol w:w="1017"/>
        <w:gridCol w:w="457"/>
        <w:gridCol w:w="14"/>
        <w:gridCol w:w="8"/>
        <w:gridCol w:w="12"/>
        <w:gridCol w:w="309"/>
        <w:gridCol w:w="33"/>
        <w:gridCol w:w="537"/>
        <w:gridCol w:w="30"/>
        <w:gridCol w:w="136"/>
        <w:gridCol w:w="680"/>
        <w:gridCol w:w="31"/>
        <w:gridCol w:w="7"/>
        <w:gridCol w:w="23"/>
        <w:gridCol w:w="7"/>
        <w:gridCol w:w="59"/>
        <w:gridCol w:w="36"/>
        <w:gridCol w:w="537"/>
        <w:gridCol w:w="332"/>
        <w:gridCol w:w="84"/>
        <w:gridCol w:w="12"/>
        <w:gridCol w:w="37"/>
        <w:gridCol w:w="271"/>
        <w:gridCol w:w="236"/>
        <w:gridCol w:w="433"/>
        <w:gridCol w:w="143"/>
        <w:gridCol w:w="22"/>
        <w:gridCol w:w="29"/>
        <w:gridCol w:w="339"/>
        <w:gridCol w:w="565"/>
        <w:gridCol w:w="39"/>
        <w:gridCol w:w="12"/>
        <w:gridCol w:w="7"/>
        <w:gridCol w:w="28"/>
        <w:gridCol w:w="952"/>
        <w:gridCol w:w="17"/>
        <w:gridCol w:w="23"/>
        <w:gridCol w:w="697"/>
        <w:gridCol w:w="40"/>
        <w:gridCol w:w="24"/>
        <w:gridCol w:w="98"/>
        <w:gridCol w:w="716"/>
        <w:gridCol w:w="137"/>
        <w:gridCol w:w="992"/>
        <w:gridCol w:w="94"/>
        <w:gridCol w:w="21"/>
      </w:tblGrid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98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963C07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C07">
              <w:rPr>
                <w:rFonts w:ascii="Times New Roman" w:hAnsi="Times New Roman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Основные мероприятия муниципальной программы (их связь с целевыми показателями </w:t>
            </w:r>
            <w:r w:rsidR="00595151">
              <w:rPr>
                <w:rFonts w:ascii="Times New Roman" w:hAnsi="Times New Roman"/>
              </w:rPr>
              <w:t xml:space="preserve">муниципальной </w:t>
            </w:r>
            <w:r w:rsidR="00595151" w:rsidRPr="00C05A6F">
              <w:rPr>
                <w:rFonts w:ascii="Times New Roman" w:hAnsi="Times New Roman"/>
              </w:rPr>
              <w:t>программы</w:t>
            </w:r>
            <w:r w:rsidRPr="00C05A6F"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Ответственный исполнитель/</w:t>
            </w:r>
            <w:r w:rsidRPr="00C05A6F">
              <w:rPr>
                <w:rFonts w:ascii="Times New Roman" w:hAnsi="Times New Roman"/>
              </w:rPr>
              <w:br/>
              <w:t>соисполнитель</w:t>
            </w:r>
          </w:p>
        </w:tc>
        <w:tc>
          <w:tcPr>
            <w:tcW w:w="147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8744" w:type="dxa"/>
            <w:gridSpan w:val="4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79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5A6F">
                <w:rPr>
                  <w:rFonts w:ascii="Times New Roman" w:hAnsi="Times New Roman"/>
                </w:rPr>
                <w:t>2019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00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05A6F">
                <w:rPr>
                  <w:rFonts w:ascii="Times New Roman" w:hAnsi="Times New Roman"/>
                </w:rPr>
                <w:t>2020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C05A6F">
                <w:rPr>
                  <w:rFonts w:ascii="Times New Roman" w:hAnsi="Times New Roman"/>
                </w:rPr>
                <w:t>2021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0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C05A6F">
                <w:rPr>
                  <w:rFonts w:ascii="Times New Roman" w:hAnsi="Times New Roman"/>
                </w:rPr>
                <w:t>2022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C05A6F">
                <w:rPr>
                  <w:rFonts w:ascii="Times New Roman" w:hAnsi="Times New Roman"/>
                </w:rPr>
                <w:t>2023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C05A6F">
                <w:rPr>
                  <w:rFonts w:ascii="Times New Roman" w:hAnsi="Times New Roman"/>
                </w:rPr>
                <w:t>2024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C05A6F">
                <w:rPr>
                  <w:rFonts w:ascii="Times New Roman" w:hAnsi="Times New Roman"/>
                </w:rPr>
                <w:t>2025 г</w:t>
              </w:r>
            </w:smartTag>
            <w:r w:rsidRPr="00C05A6F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2026-2030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</w:t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</w:t>
            </w:r>
          </w:p>
        </w:tc>
        <w:tc>
          <w:tcPr>
            <w:tcW w:w="1002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</w:t>
            </w:r>
          </w:p>
        </w:tc>
        <w:tc>
          <w:tcPr>
            <w:tcW w:w="990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</w:t>
            </w:r>
          </w:p>
        </w:tc>
        <w:tc>
          <w:tcPr>
            <w:tcW w:w="85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15"/>
        </w:trPr>
        <w:tc>
          <w:tcPr>
            <w:tcW w:w="14744" w:type="dxa"/>
            <w:gridSpan w:val="49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1 </w:t>
            </w:r>
            <w:r w:rsidRPr="00C05A6F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Оказание поддержки некоммерческим организациям для реализации проектов и участия в мероприятиях в сфере </w:t>
            </w:r>
            <w:r w:rsidRPr="00C05A6F">
              <w:rPr>
                <w:rFonts w:ascii="Times New Roman" w:hAnsi="Times New Roman"/>
              </w:rPr>
              <w:t>межнациональных (межэтнических) отношений, профилактики экстремизма(1,2,3)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0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Содействие религиозным организациям в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культурно-просветительской и социально-значимой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противодействию экстремизму, национальной и религиозной нетерпимости (1,2)</w:t>
            </w:r>
          </w:p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Pr="00C05A6F">
              <w:rPr>
                <w:rFonts w:ascii="Times New Roman" w:hAnsi="Times New Roman"/>
              </w:rPr>
              <w:t xml:space="preserve"> образовани</w:t>
            </w:r>
            <w:r w:rsidR="00192018">
              <w:rPr>
                <w:rFonts w:ascii="Times New Roman" w:hAnsi="Times New Roman"/>
              </w:rPr>
              <w:t>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  <w:p w:rsidR="001E628E" w:rsidRPr="00C05A6F" w:rsidRDefault="001E628E" w:rsidP="00D57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346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</w:t>
            </w:r>
            <w:r w:rsidR="0034617B" w:rsidRPr="00C05A6F">
              <w:rPr>
                <w:rFonts w:ascii="Times New Roman" w:hAnsi="Times New Roman"/>
                <w:bCs/>
                <w:spacing w:val="-1"/>
              </w:rPr>
              <w:t>межнационально</w:t>
            </w:r>
            <w:r w:rsidR="0034617B">
              <w:rPr>
                <w:rFonts w:ascii="Times New Roman" w:hAnsi="Times New Roman"/>
                <w:bCs/>
                <w:spacing w:val="-1"/>
              </w:rPr>
              <w:t>г</w:t>
            </w:r>
            <w:r w:rsidR="0034617B" w:rsidRPr="00C05A6F">
              <w:rPr>
                <w:rFonts w:ascii="Times New Roman" w:hAnsi="Times New Roman"/>
                <w:bCs/>
                <w:spacing w:val="-1"/>
              </w:rPr>
              <w:t>о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и межконфессионального согласия, обеспечения социальной и культурной адаптации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мигрантов, профилактики экстремизма </w:t>
            </w:r>
            <w:r w:rsidRPr="00C05A6F">
              <w:rPr>
                <w:rFonts w:ascii="Times New Roman" w:hAnsi="Times New Roman"/>
              </w:rPr>
              <w:t>на территории муниципального образования</w:t>
            </w:r>
            <w:r w:rsidRPr="00C05A6F">
              <w:rPr>
                <w:rFonts w:ascii="Times New Roman" w:hAnsi="Times New Roman"/>
                <w:bCs/>
                <w:spacing w:val="-1"/>
              </w:rPr>
              <w:t>(1,2)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59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1.4.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E0ACF">
              <w:rPr>
                <w:rFonts w:ascii="Times New Roman" w:hAnsi="Times New Roman"/>
                <w:bCs/>
                <w:spacing w:val="-1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2E0AC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2E0ACF"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Pr="002E0AC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2E0ACF">
              <w:rPr>
                <w:rFonts w:ascii="Times New Roman" w:hAnsi="Times New Roman"/>
              </w:rPr>
              <w:br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2E0AC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</w:t>
            </w:r>
            <w:proofErr w:type="spellStart"/>
            <w:r w:rsidRPr="002E0ACF">
              <w:rPr>
                <w:rFonts w:ascii="Times New Roman" w:hAnsi="Times New Roman"/>
              </w:rPr>
              <w:t>Пыть-Яха</w:t>
            </w:r>
            <w:proofErr w:type="spellEnd"/>
            <w:r w:rsidRPr="002E0AC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413,3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193,3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03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13,3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267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180,0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2E0AC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1.5.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Развитие и использование потенциала молодежи в интересах укрепления единства российской нации, </w:t>
            </w:r>
            <w:r w:rsidRPr="00C05A6F">
              <w:rPr>
                <w:rFonts w:ascii="Times New Roman" w:hAnsi="Times New Roman"/>
              </w:rPr>
              <w:lastRenderedPageBreak/>
              <w:t>упрочения мира и согласия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(1,2,3)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lastRenderedPageBreak/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lastRenderedPageBreak/>
              <w:t xml:space="preserve">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1.6.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Пр</w:t>
            </w:r>
            <w:r w:rsidR="00C4142A">
              <w:rPr>
                <w:rFonts w:ascii="Times New Roman" w:hAnsi="Times New Roman"/>
              </w:rPr>
              <w:t>оведение информационных кампаний</w:t>
            </w:r>
            <w:r w:rsidR="00C4142A" w:rsidRPr="00C05A6F">
              <w:rPr>
                <w:rFonts w:ascii="Times New Roman" w:hAnsi="Times New Roman"/>
              </w:rPr>
              <w:t>, направленных</w:t>
            </w:r>
            <w:r w:rsidRPr="00C05A6F">
              <w:rPr>
                <w:rFonts w:ascii="Times New Roman" w:hAnsi="Times New Roman"/>
              </w:rPr>
              <w:t xml:space="preserve"> на укрепление общероссийского гражданского единства и гармонизацию межнациональных и межконфессиональных отношений, профилактику экстремизма </w:t>
            </w:r>
            <w:r w:rsidR="00BD4059">
              <w:rPr>
                <w:rFonts w:ascii="Times New Roman" w:hAnsi="Times New Roman"/>
              </w:rPr>
              <w:t>в том числе размещение материалов об исторических примерах дружбы и сотрудничества народов России, выдающихся деятелях разных национальностей</w:t>
            </w:r>
            <w:r w:rsidRPr="00C05A6F">
              <w:rPr>
                <w:rFonts w:ascii="Times New Roman" w:hAnsi="Times New Roman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192018">
              <w:rPr>
                <w:rFonts w:ascii="Times New Roman" w:hAnsi="Times New Roman"/>
              </w:rPr>
              <w:t xml:space="preserve"> по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9D6CD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CF2338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9D6CDD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1.7.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Конкурс журналистских работ и проектов 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27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DB7A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1.8.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культуре и искусству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120,0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01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1.9.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Содействие этнокультурному многообразию </w:t>
            </w:r>
            <w:r w:rsidRPr="00C05A6F">
              <w:rPr>
                <w:rFonts w:ascii="Times New Roman" w:hAnsi="Times New Roman"/>
              </w:rPr>
              <w:lastRenderedPageBreak/>
              <w:t>народов России (1,2,3)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культуре и искусству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1.10.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1E628E" w:rsidRPr="00C05A6F">
              <w:rPr>
                <w:rFonts w:ascii="Times New Roman" w:hAnsi="Times New Roman"/>
              </w:rPr>
              <w:t xml:space="preserve"> </w:t>
            </w:r>
            <w:r w:rsidR="00192018">
              <w:rPr>
                <w:rFonts w:ascii="Times New Roman" w:hAnsi="Times New Roman"/>
              </w:rPr>
              <w:t>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культуре и искусству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1E628E" w:rsidRPr="00C05A6F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>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культуре и искусству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мер, направленных на социальную и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(1,2)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lastRenderedPageBreak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7C7DB5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Pr="00C05A6F">
              <w:rPr>
                <w:rFonts w:ascii="Times New Roman" w:hAnsi="Times New Roman"/>
              </w:rPr>
              <w:br/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86D6B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образовани</w:t>
            </w:r>
            <w:r w:rsidR="00A86D6B">
              <w:rPr>
                <w:rFonts w:ascii="Times New Roman" w:hAnsi="Times New Roman"/>
              </w:rPr>
              <w:t>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культуре и искусству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9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Привлечение средств массовой информации к формированию положительного образа мигранта, популяризация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легального труда мигрантов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796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1448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1.15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Создание и поддержка центра национальных культур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культуре и искусству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 w:val="restart"/>
            <w:vAlign w:val="center"/>
          </w:tcPr>
          <w:p w:rsidR="00901F27" w:rsidRPr="007C7DB5" w:rsidRDefault="00901F27" w:rsidP="007C7DB5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>1.1</w:t>
            </w:r>
            <w:r w:rsidR="007C7DB5" w:rsidRPr="007C7DB5">
              <w:rPr>
                <w:rFonts w:ascii="Times New Roman" w:hAnsi="Times New Roman"/>
              </w:rPr>
              <w:t>6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901F27" w:rsidRPr="007C7DB5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7C7DB5">
              <w:rPr>
                <w:rFonts w:ascii="Times New Roman" w:hAnsi="Times New Roman"/>
              </w:rPr>
              <w:t xml:space="preserve">Поддержка деятельности социально ориентированных </w:t>
            </w:r>
            <w:r w:rsidR="00CB5F8B" w:rsidRPr="007C7DB5">
              <w:rPr>
                <w:rFonts w:ascii="Times New Roman" w:hAnsi="Times New Roman"/>
              </w:rPr>
              <w:t>некоммерческих</w:t>
            </w:r>
            <w:r w:rsidRPr="007C7DB5">
              <w:rPr>
                <w:rFonts w:ascii="Times New Roman" w:hAnsi="Times New Roman"/>
              </w:rPr>
              <w:t xml:space="preserve"> организаций, оказывающих услуги, направленные на развитие межнационального сотрудничества, сохранение и защиту самобытности, </w:t>
            </w:r>
            <w:r w:rsidRPr="007C7DB5">
              <w:rPr>
                <w:rFonts w:ascii="Times New Roman" w:hAnsi="Times New Roman"/>
              </w:rPr>
              <w:lastRenderedPageBreak/>
              <w:t xml:space="preserve">культуры, языков и традиций народов Российской Федерации, проживающих в городе </w:t>
            </w:r>
            <w:proofErr w:type="spellStart"/>
            <w:r w:rsidRPr="007C7DB5">
              <w:rPr>
                <w:rFonts w:ascii="Times New Roman" w:hAnsi="Times New Roman"/>
              </w:rPr>
              <w:t>Пыть-Ях</w:t>
            </w:r>
            <w:proofErr w:type="spellEnd"/>
            <w:r w:rsidRPr="007C7DB5">
              <w:rPr>
                <w:rFonts w:ascii="Times New Roman" w:hAnsi="Times New Roman"/>
              </w:rPr>
              <w:t>, социальную и культурную адаптацию мигрантов путем проведения конкурса.</w:t>
            </w:r>
          </w:p>
        </w:tc>
        <w:tc>
          <w:tcPr>
            <w:tcW w:w="1700" w:type="dxa"/>
            <w:vMerge w:val="restart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901F27">
              <w:rPr>
                <w:rFonts w:ascii="Times New Roman" w:hAnsi="Times New Roman"/>
              </w:rPr>
              <w:lastRenderedPageBreak/>
              <w:t xml:space="preserve">Управление по внутренней политике администрации города </w:t>
            </w:r>
            <w:proofErr w:type="spellStart"/>
            <w:r w:rsidRPr="00901F27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901F27" w:rsidRPr="00C05A6F" w:rsidTr="00BD4059">
        <w:trPr>
          <w:gridBefore w:val="1"/>
          <w:gridAfter w:val="2"/>
          <w:wBefore w:w="33" w:type="dxa"/>
          <w:wAfter w:w="115" w:type="dxa"/>
          <w:trHeight w:val="665"/>
        </w:trPr>
        <w:tc>
          <w:tcPr>
            <w:tcW w:w="844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901F27" w:rsidRPr="00C05A6F" w:rsidRDefault="00901F27" w:rsidP="00901F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Итого по подпрограмме 1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CF2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</w:t>
            </w:r>
            <w:r w:rsidR="00CF2338">
              <w:rPr>
                <w:rFonts w:ascii="Times New Roman" w:hAnsi="Times New Roman"/>
              </w:rPr>
              <w:t>229,4</w:t>
            </w:r>
            <w:r w:rsidRPr="002E0ACF">
              <w:rPr>
                <w:rFonts w:ascii="Times New Roman" w:hAnsi="Times New Roman"/>
              </w:rPr>
              <w:t>,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293,4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53,4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CF2338" w:rsidP="00CF23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240,0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CF2338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BD067B" w:rsidRPr="002E0ACF">
              <w:rPr>
                <w:rFonts w:ascii="Times New Roman" w:hAnsi="Times New Roman"/>
              </w:rPr>
              <w:t>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400,00</w:t>
            </w:r>
          </w:p>
        </w:tc>
      </w:tr>
      <w:tr w:rsidR="00BD067B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43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89" w:type="dxa"/>
            <w:gridSpan w:val="4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54" w:type="dxa"/>
            <w:gridSpan w:val="7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  <w:gridSpan w:val="2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15" w:type="dxa"/>
            <w:gridSpan w:val="5"/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285"/>
        </w:trPr>
        <w:tc>
          <w:tcPr>
            <w:tcW w:w="14744" w:type="dxa"/>
            <w:gridSpan w:val="49"/>
            <w:vAlign w:val="center"/>
          </w:tcPr>
          <w:p w:rsidR="001E628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Подпрограмма 2 </w:t>
            </w:r>
            <w:r w:rsidR="004B0340" w:rsidRPr="00C05A6F">
              <w:rPr>
                <w:rFonts w:ascii="Times New Roman" w:hAnsi="Times New Roman"/>
              </w:rPr>
              <w:t>«</w:t>
            </w:r>
            <w:r w:rsidR="004B0340" w:rsidRPr="004B0340">
              <w:rPr>
                <w:rFonts w:ascii="Times New Roman" w:hAnsi="Times New Roman"/>
              </w:rPr>
              <w:t>Участие</w:t>
            </w:r>
            <w:r w:rsidRPr="00C05A6F">
              <w:rPr>
                <w:rFonts w:ascii="Times New Roman" w:hAnsi="Times New Roman"/>
              </w:rPr>
              <w:t xml:space="preserve"> в профилактике экстремизма, а также в минимизации и (или) ликвидации последствий проявлений экстремизма»</w:t>
            </w:r>
          </w:p>
          <w:p w:rsidR="004B0340" w:rsidRPr="00C05A6F" w:rsidRDefault="004B0340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3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</w:t>
            </w:r>
            <w:r w:rsidR="004B0340">
              <w:rPr>
                <w:rFonts w:ascii="Times New Roman" w:hAnsi="Times New Roman"/>
                <w:bCs/>
                <w:spacing w:val="-1"/>
              </w:rPr>
              <w:t>,</w:t>
            </w:r>
            <w:r w:rsidRPr="00C05A6F">
              <w:rPr>
                <w:rFonts w:ascii="Times New Roman" w:hAnsi="Times New Roman"/>
                <w:bCs/>
                <w:spacing w:val="-1"/>
              </w:rPr>
              <w:t xml:space="preserve"> межконфессиональных отношений и раннего предупреждения конфликтных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ситуаций и выявления фактов распространения идеологии экстремизма(1)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4B0340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 xml:space="preserve">по </w:t>
            </w:r>
            <w:r w:rsidRPr="00C05A6F">
              <w:rPr>
                <w:rFonts w:ascii="Times New Roman" w:hAnsi="Times New Roman"/>
              </w:rPr>
              <w:t>образован</w:t>
            </w:r>
            <w:r w:rsidR="00A86D6B">
              <w:rPr>
                <w:rFonts w:ascii="Times New Roman" w:hAnsi="Times New Roman"/>
              </w:rPr>
              <w:t>ию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  <w:r w:rsidRPr="00C05A6F">
              <w:rPr>
                <w:rFonts w:ascii="Times New Roman" w:hAnsi="Times New Roman"/>
              </w:rPr>
              <w:lastRenderedPageBreak/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7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6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иные источники </w:t>
            </w:r>
            <w:r w:rsidRPr="00C05A6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2.2.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C05A6F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C05A6F">
              <w:rPr>
                <w:rFonts w:ascii="Times New Roman" w:hAnsi="Times New Roman"/>
                <w:bCs/>
                <w:spacing w:val="-1"/>
              </w:rPr>
              <w:t xml:space="preserve"> отношений (1,2)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 w:rsidRPr="00C05A6F">
              <w:rPr>
                <w:rFonts w:ascii="Times New Roman" w:hAnsi="Times New Roman"/>
              </w:rPr>
              <w:t xml:space="preserve"> образовани</w:t>
            </w:r>
            <w:r w:rsidR="00A86D6B">
              <w:rPr>
                <w:rFonts w:ascii="Times New Roman" w:hAnsi="Times New Roman"/>
              </w:rPr>
              <w:t>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Отдел по культуре и искусству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  <w:t>Отдел по физической культуре и спорту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884" w:type="dxa"/>
            <w:gridSpan w:val="6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shd w:val="clear" w:color="auto" w:fill="auto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shd w:val="clear" w:color="auto" w:fill="auto"/>
            <w:vAlign w:val="center"/>
          </w:tcPr>
          <w:p w:rsidR="001E628E" w:rsidRPr="00C05A6F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E628E" w:rsidRPr="00C05A6F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2.3.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A423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>образовани</w:t>
            </w:r>
            <w:r w:rsidR="00A86D6B">
              <w:rPr>
                <w:rFonts w:ascii="Times New Roman" w:hAnsi="Times New Roman"/>
              </w:rPr>
              <w:t>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t xml:space="preserve">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2.4.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>числе вовлечению в экстремистскую деятельность, всеми законными средствами 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 </w:t>
            </w:r>
            <w:r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2.5.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C05A6F">
              <w:rPr>
                <w:rFonts w:ascii="Times New Roman" w:hAnsi="Times New Roman"/>
                <w:bCs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86D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внутренней политике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t xml:space="preserve"> </w:t>
            </w:r>
            <w:r w:rsidR="004B0340" w:rsidRPr="00BD067B">
              <w:rPr>
                <w:rFonts w:ascii="Times New Roman" w:hAnsi="Times New Roman"/>
              </w:rPr>
              <w:t>Управление</w:t>
            </w:r>
            <w:r w:rsidRPr="00C05A6F">
              <w:rPr>
                <w:rFonts w:ascii="Times New Roman" w:hAnsi="Times New Roman"/>
              </w:rPr>
              <w:t xml:space="preserve"> </w:t>
            </w:r>
            <w:r w:rsidR="00A86D6B">
              <w:rPr>
                <w:rFonts w:ascii="Times New Roman" w:hAnsi="Times New Roman"/>
              </w:rPr>
              <w:t>по образованию</w:t>
            </w:r>
            <w:r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506,7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66,7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26,6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0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480,1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40,1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0F3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2.6.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</w:t>
            </w:r>
            <w:r w:rsidRPr="00C05A6F">
              <w:rPr>
                <w:rFonts w:ascii="Times New Roman" w:hAnsi="Times New Roman"/>
                <w:bCs/>
                <w:spacing w:val="-1"/>
              </w:rPr>
              <w:lastRenderedPageBreak/>
              <w:t xml:space="preserve">направленных на профилактику экстремизма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(1)</w:t>
            </w: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4B0340" w:rsidP="00B07D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Управление</w:t>
            </w:r>
            <w:r w:rsidR="00A86D6B">
              <w:rPr>
                <w:rFonts w:ascii="Times New Roman" w:hAnsi="Times New Roman"/>
              </w:rPr>
              <w:t xml:space="preserve"> 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>Отдел по культуре и искусству</w:t>
            </w:r>
            <w:r w:rsidR="001E628E">
              <w:rPr>
                <w:rFonts w:ascii="Times New Roman" w:hAnsi="Times New Roman"/>
              </w:rPr>
              <w:t xml:space="preserve"> </w:t>
            </w:r>
            <w:r w:rsidR="001E628E" w:rsidRPr="00C05A6F">
              <w:rPr>
                <w:rFonts w:ascii="Times New Roman" w:hAnsi="Times New Roman"/>
              </w:rPr>
              <w:t xml:space="preserve">администрации 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  <w:t xml:space="preserve">Отдел по физической культуре и спорту администрации </w:t>
            </w:r>
            <w:r w:rsidR="001E628E" w:rsidRPr="00C05A6F">
              <w:rPr>
                <w:rFonts w:ascii="Times New Roman" w:hAnsi="Times New Roman"/>
              </w:rPr>
              <w:lastRenderedPageBreak/>
              <w:t xml:space="preserve">города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  <w:r w:rsidR="001E628E"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83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Итого по подпрограмме 2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</w:t>
            </w:r>
            <w:r w:rsidR="00012DCE" w:rsidRPr="00012DCE">
              <w:rPr>
                <w:rFonts w:ascii="Times New Roman" w:hAnsi="Times New Roman"/>
              </w:rPr>
              <w:t>80</w:t>
            </w:r>
            <w:r w:rsidRPr="00012DCE">
              <w:rPr>
                <w:rFonts w:ascii="Times New Roman" w:hAnsi="Times New Roman"/>
              </w:rPr>
              <w:t>,4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133,4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997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53,3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21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1027</w:t>
            </w:r>
            <w:r w:rsidR="001E628E" w:rsidRPr="00012DCE">
              <w:rPr>
                <w:rFonts w:ascii="Times New Roman" w:hAnsi="Times New Roman"/>
              </w:rPr>
              <w:t>,1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80,1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012DCE" w:rsidRDefault="00012DC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147</w:t>
            </w:r>
            <w:r w:rsidR="001E628E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80,0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400,0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2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gridSpan w:val="2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285"/>
        </w:trPr>
        <w:tc>
          <w:tcPr>
            <w:tcW w:w="14744" w:type="dxa"/>
            <w:gridSpan w:val="49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3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3.1.</w:t>
            </w: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C05A6F">
              <w:rPr>
                <w:rFonts w:ascii="Times New Roman" w:hAnsi="Times New Roman"/>
                <w:bCs/>
                <w:spacing w:val="-1"/>
              </w:rPr>
              <w:t>Повышение уровня антитеррористической защищенности муниципальных объектов (4)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 и искусству</w:t>
            </w:r>
            <w:r>
              <w:rPr>
                <w:rFonts w:ascii="Times New Roman" w:hAnsi="Times New Roman"/>
              </w:rPr>
              <w:t xml:space="preserve"> администрации города </w:t>
            </w:r>
            <w:proofErr w:type="spellStart"/>
            <w:r>
              <w:rPr>
                <w:rFonts w:ascii="Times New Roman" w:hAnsi="Times New Roman"/>
              </w:rPr>
              <w:t>Пыть-Яха</w:t>
            </w:r>
            <w:proofErr w:type="spellEnd"/>
            <w:r w:rsidRPr="00C05A6F">
              <w:rPr>
                <w:rFonts w:ascii="Times New Roman" w:hAnsi="Times New Roman"/>
              </w:rPr>
              <w:br/>
            </w: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75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36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819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01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 3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16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3636,8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rPr>
          <w:gridBefore w:val="1"/>
          <w:gridAfter w:val="2"/>
          <w:wBefore w:w="33" w:type="dxa"/>
          <w:wAfter w:w="115" w:type="dxa"/>
          <w:trHeight w:val="510"/>
        </w:trPr>
        <w:tc>
          <w:tcPr>
            <w:tcW w:w="844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909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4" w:type="dxa"/>
            <w:gridSpan w:val="8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84" w:type="dxa"/>
            <w:gridSpan w:val="5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 по программе</w:t>
            </w:r>
          </w:p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9D6C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9D6CDD">
              <w:rPr>
                <w:rFonts w:ascii="Times New Roman" w:hAnsi="Times New Roman"/>
              </w:rPr>
              <w:t>946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4063,6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2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106,7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5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5839</w:t>
            </w:r>
            <w:r w:rsidR="00BD067B"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160,0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3956,9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9D6CDD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141"/>
        </w:trPr>
        <w:tc>
          <w:tcPr>
            <w:tcW w:w="1474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326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76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84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41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32"/>
        </w:trPr>
        <w:tc>
          <w:tcPr>
            <w:tcW w:w="282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Прочие расходы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30706A">
              <w:rPr>
                <w:rFonts w:ascii="Times New Roman" w:hAnsi="Times New Roman"/>
              </w:rPr>
              <w:t>946</w:t>
            </w:r>
            <w:r w:rsidRPr="00012DCE">
              <w:rPr>
                <w:rFonts w:ascii="Times New Roman" w:hAnsi="Times New Roman"/>
              </w:rPr>
              <w:t>,6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4063,6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26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821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106,7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5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2DCE">
              <w:rPr>
                <w:rFonts w:ascii="Times New Roman" w:hAnsi="Times New Roman"/>
              </w:rPr>
              <w:t>5</w:t>
            </w:r>
            <w:r w:rsidR="0030706A">
              <w:rPr>
                <w:rFonts w:ascii="Times New Roman" w:hAnsi="Times New Roman"/>
              </w:rPr>
              <w:t>839</w:t>
            </w:r>
            <w:r w:rsidRPr="00012DCE">
              <w:rPr>
                <w:rFonts w:ascii="Times New Roman" w:hAnsi="Times New Roman"/>
              </w:rPr>
              <w:t>,9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3956,9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012DCE" w:rsidRDefault="0030706A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012DCE">
              <w:rPr>
                <w:rFonts w:ascii="Times New Roman" w:hAnsi="Times New Roman"/>
              </w:rPr>
              <w:t>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6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7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jc w:val="center"/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05"/>
        </w:trPr>
        <w:tc>
          <w:tcPr>
            <w:tcW w:w="14744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 том числе: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Ответственный исполнитель:</w:t>
            </w: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 xml:space="preserve">Управление по внутренней политике администрации г. </w:t>
            </w:r>
            <w:proofErr w:type="spellStart"/>
            <w:r w:rsidRPr="002E0AC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</w:t>
            </w:r>
            <w:r w:rsidR="00BD067B" w:rsidRPr="003A535D">
              <w:rPr>
                <w:rFonts w:ascii="Times New Roman" w:hAnsi="Times New Roman"/>
              </w:rPr>
              <w:t>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266,8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2</w:t>
            </w:r>
            <w:r w:rsidR="0030706A">
              <w:rPr>
                <w:rFonts w:ascii="Times New Roman" w:hAnsi="Times New Roman"/>
              </w:rPr>
              <w:t>83</w:t>
            </w:r>
            <w:r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A535D">
              <w:rPr>
                <w:rFonts w:ascii="Times New Roman" w:hAnsi="Times New Roman"/>
                <w:bCs/>
              </w:rPr>
              <w:t>106,7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106,7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2043</w:t>
            </w:r>
            <w:r w:rsidR="00BD067B" w:rsidRPr="003A535D">
              <w:rPr>
                <w:rFonts w:ascii="Times New Roman" w:hAnsi="Times New Roman"/>
              </w:rPr>
              <w:t>,1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160,1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7B" w:rsidRPr="003A535D" w:rsidRDefault="0030706A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BD067B" w:rsidRPr="003A535D">
              <w:rPr>
                <w:rFonts w:ascii="Times New Roman" w:hAnsi="Times New Roman"/>
              </w:rPr>
              <w:t>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EE281D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81D">
              <w:rPr>
                <w:rFonts w:ascii="Times New Roman" w:hAnsi="Times New Roman"/>
              </w:rPr>
              <w:t>160,0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800,0</w:t>
            </w:r>
          </w:p>
        </w:tc>
      </w:tr>
      <w:tr w:rsidR="00BD067B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E0AC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67B" w:rsidRPr="002E0ACF" w:rsidRDefault="00BD067B" w:rsidP="00BD0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0AC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1:</w:t>
            </w:r>
          </w:p>
          <w:p w:rsidR="001E628E" w:rsidRPr="00C05A6F" w:rsidRDefault="00A86D6B" w:rsidP="00A86D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образованию</w:t>
            </w:r>
            <w:r w:rsidR="001E628E" w:rsidRPr="00C05A6F">
              <w:rPr>
                <w:rFonts w:ascii="Times New Roman" w:hAnsi="Times New Roman"/>
              </w:rPr>
              <w:t xml:space="preserve"> администрации г. </w:t>
            </w:r>
            <w:proofErr w:type="spellStart"/>
            <w:r w:rsidR="001E628E"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35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 xml:space="preserve">Соисполнитель 2: 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 xml:space="preserve">Отдел по физической культуре и спорту администрации г.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30706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48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C05A6F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Соисполнитель 3:</w:t>
            </w:r>
          </w:p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Отдел по культуре</w:t>
            </w:r>
            <w:r w:rsidRPr="00C05A6F">
              <w:rPr>
                <w:rFonts w:ascii="Times New Roman" w:hAnsi="Times New Roman"/>
              </w:rPr>
              <w:br/>
              <w:t xml:space="preserve"> и искусству администрации г. </w:t>
            </w:r>
            <w:proofErr w:type="spellStart"/>
            <w:r w:rsidRPr="00C05A6F">
              <w:rPr>
                <w:rFonts w:ascii="Times New Roman" w:hAnsi="Times New Roman"/>
              </w:rPr>
              <w:t>Пыть-Яха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 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всего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90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24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0C7E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3</w:t>
            </w:r>
            <w:r w:rsidR="000C7E8E" w:rsidRPr="003A535D">
              <w:rPr>
                <w:rFonts w:ascii="Times New Roman" w:hAnsi="Times New Roman"/>
              </w:rPr>
              <w:t>79</w:t>
            </w:r>
            <w:r w:rsidRPr="003A535D">
              <w:rPr>
                <w:rFonts w:ascii="Times New Roman" w:hAnsi="Times New Roman"/>
              </w:rPr>
              <w:t>6,8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8E" w:rsidRPr="003A535D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535D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1E628E" w:rsidRPr="00C05A6F" w:rsidTr="003070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3" w:type="dxa"/>
          <w:wAfter w:w="115" w:type="dxa"/>
          <w:trHeight w:val="550"/>
        </w:trPr>
        <w:tc>
          <w:tcPr>
            <w:tcW w:w="28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8E" w:rsidRPr="00C05A6F" w:rsidRDefault="001E628E" w:rsidP="00A423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A6F">
              <w:rPr>
                <w:rFonts w:ascii="Times New Roman" w:hAnsi="Times New Roman"/>
              </w:rPr>
              <w:t>0,0</w:t>
            </w:r>
          </w:p>
        </w:tc>
      </w:tr>
      <w:tr w:rsidR="00C94601" w:rsidRPr="00C94601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C94601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9460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P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601" w:rsidRPr="00962DDA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8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C94601">
            <w:pPr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94601" w:rsidRDefault="00C94601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C94601" w:rsidRPr="00DA01A4" w:rsidRDefault="00F05A78" w:rsidP="00C9460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Таб</w:t>
            </w:r>
            <w:r w:rsidR="00C94601" w:rsidRPr="00DA01A4">
              <w:rPr>
                <w:rFonts w:ascii="Times New Roman" w:hAnsi="Times New Roman"/>
                <w:sz w:val="28"/>
                <w:szCs w:val="28"/>
              </w:rPr>
              <w:t>лица 3</w:t>
            </w:r>
          </w:p>
        </w:tc>
      </w:tr>
      <w:tr w:rsidR="00C94601" w:rsidRPr="00DA01A4" w:rsidTr="00BD4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trHeight w:val="1095"/>
        </w:trPr>
        <w:tc>
          <w:tcPr>
            <w:tcW w:w="1487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C94601" w:rsidRPr="00DA01A4" w:rsidRDefault="00C94601" w:rsidP="00C946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в городе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94601" w:rsidRPr="00DA01A4" w:rsidRDefault="00C94601" w:rsidP="00C94601">
      <w:pPr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C94601" w:rsidRPr="00D063B1" w:rsidTr="00C94601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№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Фактическое 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момент разработки 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Целевое значение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C94601" w:rsidRPr="00D063B1" w:rsidTr="00C94601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C94601" w:rsidRPr="00D063B1" w:rsidTr="00C94601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C94601" w:rsidRPr="00D063B1" w:rsidTr="00C946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94601" w:rsidRPr="00D063B1" w:rsidTr="00C94601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3B1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C94601" w:rsidRPr="00D063B1" w:rsidTr="00C94601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A16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город</w:t>
            </w:r>
            <w:r w:rsidR="00A1633D">
              <w:rPr>
                <w:rFonts w:ascii="Times New Roman" w:hAnsi="Times New Roman"/>
                <w:sz w:val="16"/>
                <w:szCs w:val="16"/>
              </w:rPr>
              <w:t>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Пыть-Ях</w:t>
            </w:r>
            <w:r w:rsidR="00A1633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>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</w:t>
            </w: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(межэтнических), межконфессиональных конфликтов</w:t>
            </w:r>
          </w:p>
          <w:p w:rsidR="00C94601" w:rsidRPr="00D063B1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C94601" w:rsidRPr="00D063B1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81,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EE281D" w:rsidRDefault="00CF2338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2309</w:t>
            </w:r>
            <w:r w:rsidR="00C94601" w:rsidRPr="00EE281D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2</w:t>
            </w:r>
            <w:r w:rsidR="00CF2338">
              <w:rPr>
                <w:rFonts w:ascii="Times New Roman" w:hAnsi="Times New Roman"/>
                <w:sz w:val="16"/>
                <w:szCs w:val="16"/>
              </w:rPr>
              <w:t>203</w:t>
            </w:r>
            <w:r w:rsidRPr="00EE281D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C94601" w:rsidRPr="00EE281D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EE281D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281D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C94601" w:rsidRPr="00EE281D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94601" w:rsidRPr="00D063B1" w:rsidTr="00C94601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A16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Численность участников мероприятий, направленных на этнокультурное развитие народов России, проживающих в город</w:t>
            </w:r>
            <w:r w:rsidR="00A1633D">
              <w:rPr>
                <w:rFonts w:ascii="Times New Roman" w:hAnsi="Times New Roman"/>
                <w:sz w:val="16"/>
                <w:szCs w:val="16"/>
              </w:rPr>
              <w:t>е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063B1">
              <w:rPr>
                <w:rFonts w:ascii="Times New Roman" w:hAnsi="Times New Roman"/>
                <w:sz w:val="16"/>
                <w:szCs w:val="16"/>
              </w:rPr>
              <w:t>Пыть-Ях</w:t>
            </w:r>
            <w:r w:rsidR="00A1633D"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 w:rsidRPr="00D063B1">
              <w:rPr>
                <w:rFonts w:ascii="Times New Roman" w:hAnsi="Times New Roman"/>
                <w:sz w:val="16"/>
                <w:szCs w:val="16"/>
              </w:rPr>
              <w:t>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18,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AE1EFF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EFF">
              <w:rPr>
                <w:rFonts w:ascii="Times New Roman" w:hAnsi="Times New Roman"/>
                <w:sz w:val="16"/>
                <w:szCs w:val="16"/>
              </w:rPr>
              <w:t>25,7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D063B1" w:rsidTr="00C94601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 xml:space="preserve">Количество участников мероприятий, направленных на укрепление общероссийского гражданского </w:t>
            </w:r>
            <w:r w:rsidRPr="00D063B1">
              <w:rPr>
                <w:rFonts w:ascii="Times New Roman" w:hAnsi="Times New Roman"/>
                <w:sz w:val="16"/>
                <w:szCs w:val="16"/>
              </w:rPr>
              <w:lastRenderedPageBreak/>
              <w:t>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AE1EFF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AE1EFF"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D063B1" w:rsidTr="00C94601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D063B1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D063B1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D063B1" w:rsidRDefault="00C94601" w:rsidP="00C94601">
            <w:pPr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997285" w:rsidRDefault="00C94601" w:rsidP="00C94601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728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D063B1" w:rsidRDefault="00C94601" w:rsidP="00C946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63B1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C94601" w:rsidRDefault="00C94601" w:rsidP="00C94601">
      <w:pPr>
        <w:widowControl w:val="0"/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628E" w:rsidRPr="00BF1D97" w:rsidRDefault="001E628E" w:rsidP="00BF1D97">
      <w:pPr>
        <w:tabs>
          <w:tab w:val="left" w:pos="4095"/>
        </w:tabs>
        <w:rPr>
          <w:rFonts w:ascii="Times New Roman" w:hAnsi="Times New Roman"/>
          <w:sz w:val="26"/>
          <w:szCs w:val="26"/>
        </w:rPr>
      </w:pPr>
    </w:p>
    <w:sectPr w:rsidR="001E628E" w:rsidRPr="00BF1D97" w:rsidSect="00C94601">
      <w:headerReference w:type="even" r:id="rId11"/>
      <w:headerReference w:type="default" r:id="rId12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39" w:rsidRDefault="00287639" w:rsidP="0006563D">
      <w:pPr>
        <w:spacing w:after="0" w:line="240" w:lineRule="auto"/>
      </w:pPr>
      <w:r>
        <w:separator/>
      </w:r>
    </w:p>
  </w:endnote>
  <w:endnote w:type="continuationSeparator" w:id="0">
    <w:p w:rsidR="00287639" w:rsidRDefault="00287639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39" w:rsidRDefault="00287639" w:rsidP="0006563D">
      <w:pPr>
        <w:spacing w:after="0" w:line="240" w:lineRule="auto"/>
      </w:pPr>
      <w:r>
        <w:separator/>
      </w:r>
    </w:p>
  </w:footnote>
  <w:footnote w:type="continuationSeparator" w:id="0">
    <w:p w:rsidR="00287639" w:rsidRDefault="00287639" w:rsidP="0006563D">
      <w:pPr>
        <w:spacing w:after="0" w:line="240" w:lineRule="auto"/>
      </w:pPr>
      <w:r>
        <w:continuationSeparator/>
      </w:r>
    </w:p>
  </w:footnote>
  <w:footnote w:id="1">
    <w:p w:rsidR="00CF2338" w:rsidRDefault="00CF2338" w:rsidP="00A42324">
      <w:pPr>
        <w:pStyle w:val="af9"/>
        <w:jc w:val="both"/>
      </w:pPr>
      <w:r w:rsidRPr="007C4590">
        <w:rPr>
          <w:rStyle w:val="afb"/>
        </w:rPr>
        <w:footnoteRef/>
      </w:r>
      <w:r w:rsidRPr="007C4590">
        <w:t xml:space="preserve"> </w:t>
      </w:r>
      <w:r>
        <w:t>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CF2338" w:rsidRDefault="00CF2338" w:rsidP="006351BA">
      <w:pPr>
        <w:pStyle w:val="af9"/>
      </w:pPr>
      <w:r>
        <w:tab/>
      </w:r>
      <w:r>
        <w:rPr>
          <w:rStyle w:val="afb"/>
          <w:sz w:val="18"/>
          <w:szCs w:val="18"/>
        </w:rPr>
        <w:t>1</w:t>
      </w:r>
      <w:r w:rsidRPr="0067624D">
        <w:rPr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CF2338" w:rsidRDefault="00CF2338" w:rsidP="006351BA">
      <w:pPr>
        <w:pStyle w:val="af9"/>
      </w:pPr>
      <w:r>
        <w:tab/>
      </w:r>
      <w:r>
        <w:rPr>
          <w:rStyle w:val="afb"/>
        </w:rPr>
        <w:t>2</w:t>
      </w:r>
      <w:r>
        <w:t xml:space="preserve"> </w:t>
      </w:r>
      <w:r w:rsidRPr="00606160">
        <w:rPr>
          <w:sz w:val="18"/>
          <w:szCs w:val="18"/>
        </w:rPr>
        <w:t xml:space="preserve">Определяется как количество лиц – участников мероприятий, направленных на этнокультурное развитие народов России, проживающих в городе </w:t>
      </w:r>
      <w:proofErr w:type="spellStart"/>
      <w:r w:rsidRPr="00606160">
        <w:rPr>
          <w:sz w:val="18"/>
          <w:szCs w:val="18"/>
        </w:rPr>
        <w:t>Пыть-Ях</w:t>
      </w:r>
      <w:r>
        <w:rPr>
          <w:sz w:val="18"/>
          <w:szCs w:val="18"/>
        </w:rPr>
        <w:t>е</w:t>
      </w:r>
      <w:proofErr w:type="spellEnd"/>
      <w:r w:rsidRPr="00606160">
        <w:rPr>
          <w:sz w:val="18"/>
          <w:szCs w:val="18"/>
        </w:rPr>
        <w:t>, тыс. чел.</w:t>
      </w:r>
    </w:p>
  </w:footnote>
  <w:footnote w:id="3">
    <w:p w:rsidR="00CF2338" w:rsidRDefault="00CF2338" w:rsidP="006351BA">
      <w:pPr>
        <w:pStyle w:val="af9"/>
      </w:pPr>
      <w:r>
        <w:tab/>
      </w:r>
      <w:r>
        <w:rPr>
          <w:rStyle w:val="afb"/>
        </w:rPr>
        <w:t>3</w:t>
      </w:r>
      <w:r>
        <w:t xml:space="preserve"> </w:t>
      </w:r>
      <w:r w:rsidRPr="00187FCE">
        <w:rPr>
          <w:sz w:val="18"/>
          <w:szCs w:val="18"/>
        </w:rPr>
        <w:t>Определяется как количество лиц - участников мероприятий, направленных на укрепление общероссийского гражданског</w:t>
      </w:r>
      <w:r>
        <w:rPr>
          <w:sz w:val="18"/>
          <w:szCs w:val="18"/>
        </w:rPr>
        <w:t>о единства, тыс. чел.</w:t>
      </w:r>
    </w:p>
  </w:footnote>
  <w:footnote w:id="4">
    <w:p w:rsidR="00CF2338" w:rsidRPr="008A382B" w:rsidRDefault="00CF2338" w:rsidP="006351B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Style w:val="afb"/>
          <w:sz w:val="18"/>
          <w:szCs w:val="18"/>
        </w:rPr>
        <w:t>4</w:t>
      </w:r>
      <w:r w:rsidRPr="008A382B">
        <w:rPr>
          <w:sz w:val="18"/>
          <w:szCs w:val="18"/>
        </w:rPr>
        <w:t xml:space="preserve"> </w:t>
      </w:r>
      <w:r w:rsidRPr="008A382B">
        <w:rPr>
          <w:rFonts w:ascii="Times New Roman" w:hAnsi="Times New Roman"/>
          <w:sz w:val="18"/>
          <w:szCs w:val="18"/>
        </w:rPr>
        <w:t>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CF2338" w:rsidRDefault="00CF2338" w:rsidP="006351BA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38" w:rsidRDefault="00CF2338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44</w:t>
    </w:r>
    <w:r>
      <w:rPr>
        <w:rStyle w:val="af5"/>
      </w:rPr>
      <w:fldChar w:fldCharType="end"/>
    </w:r>
  </w:p>
  <w:p w:rsidR="00CF2338" w:rsidRDefault="00CF2338" w:rsidP="0025528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38" w:rsidRDefault="00CF2338" w:rsidP="0056297B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D56B3">
      <w:rPr>
        <w:rStyle w:val="af5"/>
        <w:noProof/>
      </w:rPr>
      <w:t>8</w:t>
    </w:r>
    <w:r>
      <w:rPr>
        <w:rStyle w:val="af5"/>
      </w:rPr>
      <w:fldChar w:fldCharType="end"/>
    </w:r>
  </w:p>
  <w:p w:rsidR="00CF2338" w:rsidRDefault="00CF233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38" w:rsidRDefault="00CF2338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F2338" w:rsidRDefault="00CF233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338" w:rsidRDefault="00CF2338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D56B3">
      <w:rPr>
        <w:rStyle w:val="af5"/>
        <w:noProof/>
      </w:rPr>
      <w:t>26</w:t>
    </w:r>
    <w:r>
      <w:rPr>
        <w:rStyle w:val="af5"/>
      </w:rPr>
      <w:fldChar w:fldCharType="end"/>
    </w:r>
  </w:p>
  <w:p w:rsidR="00CF2338" w:rsidRDefault="00CF23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4pt;height:17.4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DCE"/>
    <w:rsid w:val="0001470B"/>
    <w:rsid w:val="000160F6"/>
    <w:rsid w:val="000168C4"/>
    <w:rsid w:val="00016ABF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0AB"/>
    <w:rsid w:val="00041190"/>
    <w:rsid w:val="00041A9D"/>
    <w:rsid w:val="000423BF"/>
    <w:rsid w:val="00042987"/>
    <w:rsid w:val="00044910"/>
    <w:rsid w:val="000458CF"/>
    <w:rsid w:val="00047B8F"/>
    <w:rsid w:val="00050FCF"/>
    <w:rsid w:val="000527C8"/>
    <w:rsid w:val="00054301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2BF5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56DD"/>
    <w:rsid w:val="000A79F0"/>
    <w:rsid w:val="000B131F"/>
    <w:rsid w:val="000B2801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C7E8E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3EDD"/>
    <w:rsid w:val="000F4805"/>
    <w:rsid w:val="000F563A"/>
    <w:rsid w:val="000F5755"/>
    <w:rsid w:val="000F7F34"/>
    <w:rsid w:val="001026CC"/>
    <w:rsid w:val="00102E2F"/>
    <w:rsid w:val="00104747"/>
    <w:rsid w:val="00104D7D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2A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018"/>
    <w:rsid w:val="0019271D"/>
    <w:rsid w:val="001929FA"/>
    <w:rsid w:val="001950E8"/>
    <w:rsid w:val="00197CA3"/>
    <w:rsid w:val="001A09E0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6B3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2696B"/>
    <w:rsid w:val="002322CD"/>
    <w:rsid w:val="00232C38"/>
    <w:rsid w:val="0023433B"/>
    <w:rsid w:val="002376C4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318F"/>
    <w:rsid w:val="002743E2"/>
    <w:rsid w:val="002766B9"/>
    <w:rsid w:val="002769F9"/>
    <w:rsid w:val="00276FBF"/>
    <w:rsid w:val="00277391"/>
    <w:rsid w:val="00280E6C"/>
    <w:rsid w:val="00281A41"/>
    <w:rsid w:val="002829FC"/>
    <w:rsid w:val="00282D64"/>
    <w:rsid w:val="00283359"/>
    <w:rsid w:val="00283C5E"/>
    <w:rsid w:val="00285687"/>
    <w:rsid w:val="002856E8"/>
    <w:rsid w:val="00286685"/>
    <w:rsid w:val="002868D7"/>
    <w:rsid w:val="00287639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2B63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0706A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60F4"/>
    <w:rsid w:val="0034617B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2C92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535D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6C6"/>
    <w:rsid w:val="003C2BDC"/>
    <w:rsid w:val="003C4D29"/>
    <w:rsid w:val="003C50F6"/>
    <w:rsid w:val="003C5D1A"/>
    <w:rsid w:val="003C5FE3"/>
    <w:rsid w:val="003C772A"/>
    <w:rsid w:val="003D315E"/>
    <w:rsid w:val="003D4EC9"/>
    <w:rsid w:val="003D6B72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2B86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2672"/>
    <w:rsid w:val="004526AF"/>
    <w:rsid w:val="004545C4"/>
    <w:rsid w:val="00455839"/>
    <w:rsid w:val="0046154F"/>
    <w:rsid w:val="004616CC"/>
    <w:rsid w:val="0046254B"/>
    <w:rsid w:val="00463263"/>
    <w:rsid w:val="00463D48"/>
    <w:rsid w:val="00463EDA"/>
    <w:rsid w:val="00464C30"/>
    <w:rsid w:val="00466127"/>
    <w:rsid w:val="00467196"/>
    <w:rsid w:val="00473554"/>
    <w:rsid w:val="00475E7E"/>
    <w:rsid w:val="0047608D"/>
    <w:rsid w:val="00476251"/>
    <w:rsid w:val="0047761A"/>
    <w:rsid w:val="00477ED7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340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19EC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5151"/>
    <w:rsid w:val="005A11E2"/>
    <w:rsid w:val="005A5E20"/>
    <w:rsid w:val="005A6CEA"/>
    <w:rsid w:val="005B282D"/>
    <w:rsid w:val="005B4F84"/>
    <w:rsid w:val="005B521F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E2E94"/>
    <w:rsid w:val="005E37CD"/>
    <w:rsid w:val="005E50F0"/>
    <w:rsid w:val="005E61D9"/>
    <w:rsid w:val="005E66D1"/>
    <w:rsid w:val="005E7FC4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51BA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87671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56BD"/>
    <w:rsid w:val="006C7858"/>
    <w:rsid w:val="006C7D69"/>
    <w:rsid w:val="006D0151"/>
    <w:rsid w:val="006D0B09"/>
    <w:rsid w:val="006D14A4"/>
    <w:rsid w:val="006D21FA"/>
    <w:rsid w:val="006D2334"/>
    <w:rsid w:val="006D296E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0AE8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2E5E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C7DB5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3C18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3A6"/>
    <w:rsid w:val="00856E62"/>
    <w:rsid w:val="008612C8"/>
    <w:rsid w:val="0086176C"/>
    <w:rsid w:val="00863736"/>
    <w:rsid w:val="00864527"/>
    <w:rsid w:val="0086462F"/>
    <w:rsid w:val="00865F3A"/>
    <w:rsid w:val="00867539"/>
    <w:rsid w:val="008700D7"/>
    <w:rsid w:val="00870397"/>
    <w:rsid w:val="008719CB"/>
    <w:rsid w:val="00872670"/>
    <w:rsid w:val="00872844"/>
    <w:rsid w:val="00874522"/>
    <w:rsid w:val="00874EF9"/>
    <w:rsid w:val="0088458E"/>
    <w:rsid w:val="008855BB"/>
    <w:rsid w:val="00885B28"/>
    <w:rsid w:val="008865CF"/>
    <w:rsid w:val="0088705A"/>
    <w:rsid w:val="00887332"/>
    <w:rsid w:val="0088777B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1970"/>
    <w:rsid w:val="008F362B"/>
    <w:rsid w:val="008F3C51"/>
    <w:rsid w:val="008F66B2"/>
    <w:rsid w:val="00901F27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3AA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478F6"/>
    <w:rsid w:val="0095011E"/>
    <w:rsid w:val="00951044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C07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4F09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6CDD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33D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B43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AB0"/>
    <w:rsid w:val="00A56D40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D6B"/>
    <w:rsid w:val="00A86FEE"/>
    <w:rsid w:val="00A9007D"/>
    <w:rsid w:val="00A90235"/>
    <w:rsid w:val="00A90712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07F4"/>
    <w:rsid w:val="00AB124A"/>
    <w:rsid w:val="00AB289F"/>
    <w:rsid w:val="00AB5581"/>
    <w:rsid w:val="00AB5831"/>
    <w:rsid w:val="00AB6207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1EFF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2EC3"/>
    <w:rsid w:val="00AF351D"/>
    <w:rsid w:val="00AF3E32"/>
    <w:rsid w:val="00AF55F8"/>
    <w:rsid w:val="00AF5E01"/>
    <w:rsid w:val="00AF7ABF"/>
    <w:rsid w:val="00AF7D86"/>
    <w:rsid w:val="00B021A7"/>
    <w:rsid w:val="00B037A2"/>
    <w:rsid w:val="00B0417D"/>
    <w:rsid w:val="00B05A20"/>
    <w:rsid w:val="00B06374"/>
    <w:rsid w:val="00B07D2D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0CA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FE4"/>
    <w:rsid w:val="00BC52C6"/>
    <w:rsid w:val="00BC540F"/>
    <w:rsid w:val="00BD0468"/>
    <w:rsid w:val="00BD067B"/>
    <w:rsid w:val="00BD10D8"/>
    <w:rsid w:val="00BD2D13"/>
    <w:rsid w:val="00BD4059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3D51"/>
    <w:rsid w:val="00C25F0A"/>
    <w:rsid w:val="00C271DB"/>
    <w:rsid w:val="00C27ACE"/>
    <w:rsid w:val="00C3044D"/>
    <w:rsid w:val="00C332AF"/>
    <w:rsid w:val="00C3735C"/>
    <w:rsid w:val="00C40176"/>
    <w:rsid w:val="00C4072B"/>
    <w:rsid w:val="00C4142A"/>
    <w:rsid w:val="00C4165A"/>
    <w:rsid w:val="00C4296C"/>
    <w:rsid w:val="00C43747"/>
    <w:rsid w:val="00C44BDE"/>
    <w:rsid w:val="00C44D79"/>
    <w:rsid w:val="00C45DC9"/>
    <w:rsid w:val="00C500C8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627"/>
    <w:rsid w:val="00C80F11"/>
    <w:rsid w:val="00C81D46"/>
    <w:rsid w:val="00C832C4"/>
    <w:rsid w:val="00C865DD"/>
    <w:rsid w:val="00C86BE3"/>
    <w:rsid w:val="00C86BE9"/>
    <w:rsid w:val="00C873AB"/>
    <w:rsid w:val="00C90AE7"/>
    <w:rsid w:val="00C92881"/>
    <w:rsid w:val="00C945D0"/>
    <w:rsid w:val="00C94601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5F8B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09A8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2338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47F28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19B0"/>
    <w:rsid w:val="00D7479B"/>
    <w:rsid w:val="00D74E74"/>
    <w:rsid w:val="00D75474"/>
    <w:rsid w:val="00D76E82"/>
    <w:rsid w:val="00D77FA3"/>
    <w:rsid w:val="00D8281B"/>
    <w:rsid w:val="00D8633C"/>
    <w:rsid w:val="00D87456"/>
    <w:rsid w:val="00D87833"/>
    <w:rsid w:val="00D90215"/>
    <w:rsid w:val="00D914EE"/>
    <w:rsid w:val="00D91BDE"/>
    <w:rsid w:val="00D925D5"/>
    <w:rsid w:val="00D93604"/>
    <w:rsid w:val="00D93B58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93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B66"/>
    <w:rsid w:val="00E60CF0"/>
    <w:rsid w:val="00E61ADD"/>
    <w:rsid w:val="00E62279"/>
    <w:rsid w:val="00E63FDA"/>
    <w:rsid w:val="00E650D4"/>
    <w:rsid w:val="00E6770C"/>
    <w:rsid w:val="00E70B5C"/>
    <w:rsid w:val="00E70B6F"/>
    <w:rsid w:val="00E7166D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2CC"/>
    <w:rsid w:val="00E83A2D"/>
    <w:rsid w:val="00E842F2"/>
    <w:rsid w:val="00E8449E"/>
    <w:rsid w:val="00E845F7"/>
    <w:rsid w:val="00E85F89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281D"/>
    <w:rsid w:val="00EE3153"/>
    <w:rsid w:val="00EE4841"/>
    <w:rsid w:val="00EE6D6A"/>
    <w:rsid w:val="00EE75C5"/>
    <w:rsid w:val="00EF241F"/>
    <w:rsid w:val="00EF39D0"/>
    <w:rsid w:val="00EF55BB"/>
    <w:rsid w:val="00EF7FBA"/>
    <w:rsid w:val="00F0007D"/>
    <w:rsid w:val="00F01195"/>
    <w:rsid w:val="00F01805"/>
    <w:rsid w:val="00F01965"/>
    <w:rsid w:val="00F02BB5"/>
    <w:rsid w:val="00F02D9F"/>
    <w:rsid w:val="00F05A78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2C16"/>
    <w:rsid w:val="00F82CF9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474E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B75019-86D1-4732-B9BF-7B6BB4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4E03-8CF6-441B-A71C-DC2C1C83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28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33500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Вячеслав Емельянов</cp:lastModifiedBy>
  <cp:revision>33</cp:revision>
  <cp:lastPrinted>2021-05-25T10:33:00Z</cp:lastPrinted>
  <dcterms:created xsi:type="dcterms:W3CDTF">2020-12-07T03:55:00Z</dcterms:created>
  <dcterms:modified xsi:type="dcterms:W3CDTF">2021-06-23T11:43:00Z</dcterms:modified>
</cp:coreProperties>
</file>