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B278" w14:textId="190F26D2" w:rsidR="004765FD" w:rsidRPr="004765FD" w:rsidRDefault="004765FD" w:rsidP="00A849EF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>Сводный отчет о результатах проведения экспертизы</w:t>
      </w:r>
    </w:p>
    <w:p w14:paraId="3F428893" w14:textId="77777777" w:rsid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>муниципального нормативного правового акта</w:t>
      </w:r>
    </w:p>
    <w:p w14:paraId="23C1190F" w14:textId="77777777" w:rsidR="004765FD" w:rsidRP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</w:p>
    <w:p w14:paraId="767E4737" w14:textId="77777777" w:rsidR="004765FD" w:rsidRPr="004765FD" w:rsidRDefault="004765FD" w:rsidP="004765FD">
      <w:pPr>
        <w:jc w:val="center"/>
        <w:rPr>
          <w:sz w:val="28"/>
          <w:szCs w:val="28"/>
        </w:rPr>
      </w:pPr>
      <w:r w:rsidRPr="004765FD">
        <w:rPr>
          <w:sz w:val="28"/>
          <w:szCs w:val="28"/>
        </w:rPr>
        <w:t>1. Общая информация</w:t>
      </w:r>
    </w:p>
    <w:p w14:paraId="657F04AF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1.1. Орган, осуществляющий экспертизу муниципальных нормативных правовых актов:</w:t>
      </w:r>
    </w:p>
    <w:p w14:paraId="54E3A994" w14:textId="270E110D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Управление по жилищно-коммунальному комплексу, транспорту и дорогам</w:t>
      </w:r>
      <w:r w:rsidR="00C275D6">
        <w:rPr>
          <w:sz w:val="28"/>
          <w:szCs w:val="28"/>
        </w:rPr>
        <w:t xml:space="preserve"> администрации города </w:t>
      </w:r>
      <w:proofErr w:type="spellStart"/>
      <w:r w:rsidR="00C275D6">
        <w:rPr>
          <w:sz w:val="28"/>
          <w:szCs w:val="28"/>
        </w:rPr>
        <w:t>П</w:t>
      </w:r>
      <w:r w:rsidR="0074336F">
        <w:rPr>
          <w:sz w:val="28"/>
          <w:szCs w:val="28"/>
        </w:rPr>
        <w:t>ыть-Яха</w:t>
      </w:r>
      <w:proofErr w:type="spellEnd"/>
    </w:p>
    <w:p w14:paraId="3CED8435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EF5BF3D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1.2. Вид и наименование муниципального нормативного правового акта:</w:t>
      </w:r>
    </w:p>
    <w:p w14:paraId="5A51227F" w14:textId="22571D9D" w:rsidR="004765FD" w:rsidRDefault="006563CC" w:rsidP="00F4590B">
      <w:pPr>
        <w:jc w:val="both"/>
        <w:rPr>
          <w:sz w:val="28"/>
          <w:szCs w:val="28"/>
        </w:rPr>
      </w:pPr>
      <w:r w:rsidRPr="006563CC">
        <w:rPr>
          <w:sz w:val="28"/>
          <w:szCs w:val="28"/>
        </w:rPr>
        <w:t xml:space="preserve">Постановление Администрации </w:t>
      </w:r>
      <w:r w:rsidR="00F321C5">
        <w:rPr>
          <w:sz w:val="28"/>
          <w:szCs w:val="28"/>
        </w:rPr>
        <w:t xml:space="preserve">города </w:t>
      </w:r>
      <w:proofErr w:type="spellStart"/>
      <w:r w:rsidR="00F321C5">
        <w:rPr>
          <w:sz w:val="28"/>
          <w:szCs w:val="28"/>
        </w:rPr>
        <w:t>Пыть-Яха</w:t>
      </w:r>
      <w:proofErr w:type="spellEnd"/>
      <w:r w:rsidR="00F321C5">
        <w:rPr>
          <w:sz w:val="28"/>
          <w:szCs w:val="28"/>
        </w:rPr>
        <w:t xml:space="preserve"> от 31.05.</w:t>
      </w:r>
      <w:r w:rsidR="00AF1286">
        <w:rPr>
          <w:sz w:val="28"/>
          <w:szCs w:val="28"/>
        </w:rPr>
        <w:t>2023</w:t>
      </w:r>
      <w:r w:rsidR="00F321C5">
        <w:rPr>
          <w:sz w:val="28"/>
          <w:szCs w:val="28"/>
        </w:rPr>
        <w:t xml:space="preserve"> №</w:t>
      </w:r>
      <w:r w:rsidRPr="006563CC">
        <w:rPr>
          <w:sz w:val="28"/>
          <w:szCs w:val="28"/>
        </w:rPr>
        <w:t xml:space="preserve">212-па (ред. от 01.02.2023) "Об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Pr="006563CC">
        <w:rPr>
          <w:sz w:val="28"/>
          <w:szCs w:val="28"/>
        </w:rPr>
        <w:t>Пыть-Яха</w:t>
      </w:r>
      <w:proofErr w:type="spellEnd"/>
      <w:r w:rsidRPr="006563CC">
        <w:rPr>
          <w:sz w:val="28"/>
          <w:szCs w:val="28"/>
        </w:rPr>
        <w:t xml:space="preserve"> (выполнение работ по содержанию и ремонту сооружения "Фонтан")"</w:t>
      </w:r>
      <w:r>
        <w:rPr>
          <w:sz w:val="28"/>
          <w:szCs w:val="28"/>
        </w:rPr>
        <w:t>.</w:t>
      </w:r>
    </w:p>
    <w:p w14:paraId="506A5A5C" w14:textId="77777777" w:rsidR="006563CC" w:rsidRPr="004765FD" w:rsidRDefault="006563CC" w:rsidP="00F4590B">
      <w:pPr>
        <w:jc w:val="both"/>
        <w:rPr>
          <w:sz w:val="28"/>
          <w:szCs w:val="28"/>
        </w:rPr>
      </w:pPr>
    </w:p>
    <w:p w14:paraId="75A55779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 xml:space="preserve">1.3. Краткое описание содержания правового регулирования: </w:t>
      </w:r>
    </w:p>
    <w:p w14:paraId="7B7ACAF7" w14:textId="5B35463C" w:rsidR="00DB5B1B" w:rsidRDefault="00DB5B1B" w:rsidP="00DB5B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озмещение затрат в связи с реализацией мероприятий по благоустройству территории города </w:t>
      </w:r>
      <w:proofErr w:type="spellStart"/>
      <w:r>
        <w:rPr>
          <w:rFonts w:eastAsiaTheme="minorHAnsi"/>
          <w:sz w:val="28"/>
          <w:szCs w:val="28"/>
          <w:lang w:eastAsia="en-US"/>
        </w:rPr>
        <w:t>Пыть-Яха</w:t>
      </w:r>
      <w:proofErr w:type="spellEnd"/>
      <w:r>
        <w:rPr>
          <w:rFonts w:eastAsiaTheme="minorHAnsi"/>
          <w:sz w:val="28"/>
          <w:szCs w:val="28"/>
          <w:lang w:eastAsia="en-US"/>
        </w:rPr>
        <w:t>, а именно: выполнение работ по содержани</w:t>
      </w:r>
      <w:r>
        <w:rPr>
          <w:rFonts w:eastAsiaTheme="minorHAnsi"/>
          <w:sz w:val="28"/>
          <w:szCs w:val="28"/>
          <w:lang w:eastAsia="en-US"/>
        </w:rPr>
        <w:t>ю и ремонту сооружения "Фонтан"</w:t>
      </w:r>
      <w:r>
        <w:rPr>
          <w:rFonts w:eastAsiaTheme="minorHAnsi"/>
          <w:sz w:val="28"/>
          <w:szCs w:val="28"/>
          <w:lang w:eastAsia="en-US"/>
        </w:rPr>
        <w:t xml:space="preserve"> в рамках муниципальной программы "Содержание городских территорий, озеленение и благоустройство в городе </w:t>
      </w:r>
      <w:proofErr w:type="spellStart"/>
      <w:r>
        <w:rPr>
          <w:rFonts w:eastAsiaTheme="minorHAnsi"/>
          <w:sz w:val="28"/>
          <w:szCs w:val="28"/>
          <w:lang w:eastAsia="en-US"/>
        </w:rPr>
        <w:t>Пыть-Яхе</w:t>
      </w:r>
      <w:proofErr w:type="spellEnd"/>
      <w:r>
        <w:rPr>
          <w:rFonts w:eastAsiaTheme="minorHAnsi"/>
          <w:sz w:val="28"/>
          <w:szCs w:val="28"/>
          <w:lang w:eastAsia="en-US"/>
        </w:rPr>
        <w:t>".</w:t>
      </w:r>
    </w:p>
    <w:p w14:paraId="6A50041C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1ABA91C6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 xml:space="preserve">1.4. Дата размещения уведомления о проведении публичных консультаций по муниципальному нормативному правовому акту: </w:t>
      </w:r>
    </w:p>
    <w:p w14:paraId="0277061E" w14:textId="07FEFAE3" w:rsidR="004765FD" w:rsidRPr="004765FD" w:rsidRDefault="00E779E3" w:rsidP="00F4590B">
      <w:pPr>
        <w:jc w:val="both"/>
        <w:rPr>
          <w:sz w:val="28"/>
          <w:szCs w:val="28"/>
        </w:rPr>
      </w:pPr>
      <w:r w:rsidRPr="00C76E0A">
        <w:rPr>
          <w:sz w:val="28"/>
          <w:szCs w:val="28"/>
        </w:rPr>
        <w:t>«1</w:t>
      </w:r>
      <w:r w:rsidR="00AF1286">
        <w:rPr>
          <w:sz w:val="28"/>
          <w:szCs w:val="28"/>
        </w:rPr>
        <w:t>1</w:t>
      </w:r>
      <w:r w:rsidR="003D3A3E" w:rsidRPr="00C76E0A">
        <w:rPr>
          <w:sz w:val="28"/>
          <w:szCs w:val="28"/>
        </w:rPr>
        <w:t>» сентября</w:t>
      </w:r>
      <w:r w:rsidR="006563CC">
        <w:rPr>
          <w:sz w:val="28"/>
          <w:szCs w:val="28"/>
        </w:rPr>
        <w:t xml:space="preserve"> 2023</w:t>
      </w:r>
      <w:r w:rsidR="004765FD" w:rsidRPr="00C76E0A">
        <w:rPr>
          <w:sz w:val="28"/>
          <w:szCs w:val="28"/>
        </w:rPr>
        <w:t xml:space="preserve"> г. и срок, в течение которого принимались предложения в связи с размещением уведомления о проведении публичных консультаций по муниципальному норматив</w:t>
      </w:r>
      <w:r w:rsidR="00E37E5E" w:rsidRPr="00C76E0A">
        <w:rPr>
          <w:sz w:val="28"/>
          <w:szCs w:val="28"/>
        </w:rPr>
        <w:t xml:space="preserve">ному правовому акту: </w:t>
      </w:r>
      <w:r w:rsidR="00AF1286">
        <w:rPr>
          <w:sz w:val="28"/>
          <w:szCs w:val="28"/>
        </w:rPr>
        <w:t>начало: «11</w:t>
      </w:r>
      <w:r w:rsidR="004765FD" w:rsidRPr="00C76E0A">
        <w:rPr>
          <w:sz w:val="28"/>
          <w:szCs w:val="28"/>
        </w:rPr>
        <w:t>»</w:t>
      </w:r>
      <w:r w:rsidR="00A122BD" w:rsidRPr="00C76E0A">
        <w:rPr>
          <w:sz w:val="28"/>
          <w:szCs w:val="28"/>
        </w:rPr>
        <w:t xml:space="preserve"> </w:t>
      </w:r>
      <w:r w:rsidR="006563CC">
        <w:rPr>
          <w:sz w:val="28"/>
          <w:szCs w:val="28"/>
        </w:rPr>
        <w:t>сентября 2023</w:t>
      </w:r>
      <w:r w:rsidR="00AF1286">
        <w:rPr>
          <w:sz w:val="28"/>
          <w:szCs w:val="28"/>
        </w:rPr>
        <w:t xml:space="preserve"> г.; окончание: «12</w:t>
      </w:r>
      <w:r w:rsidR="002B59F0" w:rsidRPr="00C76E0A">
        <w:rPr>
          <w:sz w:val="28"/>
          <w:szCs w:val="28"/>
        </w:rPr>
        <w:t>» ок</w:t>
      </w:r>
      <w:r w:rsidR="006563CC">
        <w:rPr>
          <w:sz w:val="28"/>
          <w:szCs w:val="28"/>
        </w:rPr>
        <w:t>тября 2023</w:t>
      </w:r>
      <w:r w:rsidR="004765FD" w:rsidRPr="00C76E0A">
        <w:rPr>
          <w:sz w:val="28"/>
          <w:szCs w:val="28"/>
        </w:rPr>
        <w:t xml:space="preserve"> г.</w:t>
      </w:r>
    </w:p>
    <w:p w14:paraId="2B324E51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8DF7F9A" w14:textId="38A2A6FE" w:rsidR="004765FD" w:rsidRPr="006563CC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1.5. 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14:paraId="612F14E7" w14:textId="1C425AD0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Всего замечаний и предложений: </w:t>
      </w:r>
      <w:r w:rsidR="006563CC">
        <w:rPr>
          <w:sz w:val="28"/>
          <w:szCs w:val="28"/>
        </w:rPr>
        <w:t>не поступало.</w:t>
      </w:r>
    </w:p>
    <w:p w14:paraId="0744DFAE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845D2AD" w14:textId="58A802AF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 xml:space="preserve">1.6. 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акту: </w:t>
      </w:r>
      <w:r w:rsidRPr="00D32D72">
        <w:rPr>
          <w:sz w:val="28"/>
          <w:szCs w:val="28"/>
        </w:rPr>
        <w:t>«</w:t>
      </w:r>
      <w:r w:rsidR="00AF1286">
        <w:rPr>
          <w:sz w:val="28"/>
          <w:szCs w:val="28"/>
        </w:rPr>
        <w:t>17</w:t>
      </w:r>
      <w:r w:rsidRPr="00D32D72">
        <w:rPr>
          <w:sz w:val="28"/>
          <w:szCs w:val="28"/>
        </w:rPr>
        <w:t xml:space="preserve">» </w:t>
      </w:r>
      <w:r w:rsidR="00AF1286">
        <w:rPr>
          <w:sz w:val="28"/>
          <w:szCs w:val="28"/>
        </w:rPr>
        <w:t>октября</w:t>
      </w:r>
      <w:r w:rsidR="006563CC">
        <w:rPr>
          <w:sz w:val="28"/>
          <w:szCs w:val="28"/>
        </w:rPr>
        <w:t xml:space="preserve"> 2023</w:t>
      </w:r>
      <w:r w:rsidRPr="00D32D72">
        <w:rPr>
          <w:sz w:val="28"/>
          <w:szCs w:val="28"/>
        </w:rPr>
        <w:t>г.</w:t>
      </w:r>
    </w:p>
    <w:p w14:paraId="29B02718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5D87B17" w14:textId="77777777" w:rsidR="004765FD" w:rsidRPr="00D32D72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1.7. Контактная информация исполнителя в органе, осуществляющем экспертизу муниципальных нормативных правовых актов:</w:t>
      </w:r>
    </w:p>
    <w:p w14:paraId="3CF7041D" w14:textId="03C6E4E5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Ф.И.О.: </w:t>
      </w:r>
      <w:r w:rsidR="006563CC">
        <w:rPr>
          <w:sz w:val="28"/>
          <w:szCs w:val="28"/>
        </w:rPr>
        <w:t>Аминева Ольга Вячеславовна</w:t>
      </w:r>
    </w:p>
    <w:p w14:paraId="6B658F72" w14:textId="7DD60371" w:rsidR="004765FD" w:rsidRPr="004765FD" w:rsidRDefault="002B59F0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 w:rsidR="006563CC">
        <w:rPr>
          <w:sz w:val="28"/>
          <w:szCs w:val="28"/>
        </w:rPr>
        <w:t xml:space="preserve">заместитель начальника отдела по транспорту, дорогам и благоустройству </w:t>
      </w:r>
    </w:p>
    <w:p w14:paraId="4410F7B6" w14:textId="721FACCE" w:rsidR="002B59F0" w:rsidRDefault="002B59F0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>Тел.:</w:t>
      </w:r>
      <w:r>
        <w:rPr>
          <w:sz w:val="28"/>
          <w:szCs w:val="28"/>
        </w:rPr>
        <w:tab/>
        <w:t>8 (3463) 46-</w:t>
      </w:r>
      <w:r w:rsidR="006563CC">
        <w:rPr>
          <w:sz w:val="28"/>
          <w:szCs w:val="28"/>
        </w:rPr>
        <w:t>84-03</w:t>
      </w:r>
    </w:p>
    <w:p w14:paraId="323CEA1F" w14:textId="5A34F8B0" w:rsidR="004765FD" w:rsidRPr="004765FD" w:rsidRDefault="002B59F0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8" w:history="1">
        <w:r w:rsidR="005A64DF" w:rsidRPr="00CD2CA1">
          <w:rPr>
            <w:rStyle w:val="a5"/>
            <w:sz w:val="28"/>
            <w:szCs w:val="28"/>
            <w:lang w:val="en-US"/>
          </w:rPr>
          <w:t>AminevaOV</w:t>
        </w:r>
        <w:r w:rsidR="005A64DF" w:rsidRPr="00CD2CA1">
          <w:rPr>
            <w:rStyle w:val="a5"/>
            <w:sz w:val="28"/>
            <w:szCs w:val="28"/>
          </w:rPr>
          <w:t>@gov86.org</w:t>
        </w:r>
      </w:hyperlink>
    </w:p>
    <w:p w14:paraId="659723A0" w14:textId="77777777" w:rsidR="00497575" w:rsidRDefault="00497575" w:rsidP="00F4590B">
      <w:pPr>
        <w:jc w:val="both"/>
        <w:rPr>
          <w:sz w:val="28"/>
          <w:szCs w:val="28"/>
        </w:rPr>
      </w:pPr>
    </w:p>
    <w:p w14:paraId="723EA5A3" w14:textId="254F98E5" w:rsidR="00497575" w:rsidRDefault="004765FD" w:rsidP="00F4590B">
      <w:pPr>
        <w:jc w:val="both"/>
        <w:rPr>
          <w:b/>
          <w:sz w:val="28"/>
          <w:szCs w:val="28"/>
        </w:rPr>
      </w:pPr>
      <w:r w:rsidRPr="00D32D72">
        <w:rPr>
          <w:b/>
          <w:sz w:val="28"/>
          <w:szCs w:val="28"/>
        </w:rPr>
        <w:t>2. Описание проблемы, на решение которой направлено правовое регулирование.</w:t>
      </w:r>
    </w:p>
    <w:p w14:paraId="61E0088B" w14:textId="77777777" w:rsidR="00751721" w:rsidRPr="00D32D72" w:rsidRDefault="00751721" w:rsidP="00F4590B">
      <w:pPr>
        <w:jc w:val="both"/>
        <w:rPr>
          <w:b/>
          <w:sz w:val="28"/>
          <w:szCs w:val="28"/>
        </w:rPr>
      </w:pPr>
    </w:p>
    <w:p w14:paraId="090C9D6F" w14:textId="77777777" w:rsidR="004765FD" w:rsidRPr="00DB5B1B" w:rsidRDefault="004765FD" w:rsidP="00F4590B">
      <w:pPr>
        <w:jc w:val="both"/>
        <w:rPr>
          <w:b/>
          <w:sz w:val="28"/>
          <w:szCs w:val="28"/>
        </w:rPr>
      </w:pPr>
      <w:r w:rsidRPr="00DB5B1B">
        <w:rPr>
          <w:b/>
          <w:sz w:val="28"/>
          <w:szCs w:val="28"/>
        </w:rPr>
        <w:t>2.1. Описание содержания проблемной ситуации, на решение которой направлен муниципальный нормативный правовой акт:</w:t>
      </w:r>
    </w:p>
    <w:p w14:paraId="76FC2067" w14:textId="70368E45" w:rsidR="005A64DF" w:rsidRPr="00DB5B1B" w:rsidRDefault="00EF5CA1" w:rsidP="005A64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B5B1B">
        <w:rPr>
          <w:sz w:val="28"/>
          <w:szCs w:val="28"/>
          <w:lang w:eastAsia="en-US"/>
        </w:rPr>
        <w:t xml:space="preserve">Нормативно правовой акт определяет </w:t>
      </w:r>
      <w:r w:rsidR="005A64DF" w:rsidRPr="00DB5B1B">
        <w:rPr>
          <w:rFonts w:eastAsiaTheme="minorHAnsi"/>
          <w:sz w:val="28"/>
          <w:szCs w:val="28"/>
          <w:lang w:eastAsia="en-US"/>
        </w:rPr>
        <w:t xml:space="preserve">цели, условия и порядок предоставления из бюджета города </w:t>
      </w:r>
      <w:proofErr w:type="spellStart"/>
      <w:r w:rsidR="005A64DF" w:rsidRPr="00DB5B1B">
        <w:rPr>
          <w:rFonts w:eastAsiaTheme="minorHAnsi"/>
          <w:sz w:val="28"/>
          <w:szCs w:val="28"/>
          <w:lang w:eastAsia="en-US"/>
        </w:rPr>
        <w:t>Пыть-Яха</w:t>
      </w:r>
      <w:proofErr w:type="spellEnd"/>
      <w:r w:rsidR="005A64DF" w:rsidRPr="00DB5B1B">
        <w:rPr>
          <w:rFonts w:eastAsiaTheme="minorHAnsi"/>
          <w:sz w:val="28"/>
          <w:szCs w:val="28"/>
          <w:lang w:eastAsia="en-US"/>
        </w:rPr>
        <w:t xml:space="preserve"> субсидии в целях возмещения затрат в связи с </w:t>
      </w:r>
      <w:r w:rsidR="00DB5B1B" w:rsidRPr="00DB5B1B">
        <w:rPr>
          <w:rFonts w:eastAsiaTheme="minorHAnsi"/>
          <w:sz w:val="28"/>
          <w:szCs w:val="28"/>
          <w:lang w:eastAsia="en-US"/>
        </w:rPr>
        <w:t>выполнением работ по содержанию и ремонту сооружения «Фонтан».</w:t>
      </w:r>
    </w:p>
    <w:p w14:paraId="6865495C" w14:textId="77777777" w:rsidR="00497575" w:rsidRDefault="00497575" w:rsidP="00CF1F32">
      <w:pPr>
        <w:pStyle w:val="pt-a-000005"/>
        <w:spacing w:before="0" w:beforeAutospacing="0" w:after="0" w:afterAutospacing="0" w:line="281" w:lineRule="atLeast"/>
        <w:jc w:val="both"/>
        <w:rPr>
          <w:sz w:val="28"/>
          <w:szCs w:val="28"/>
        </w:rPr>
      </w:pPr>
    </w:p>
    <w:p w14:paraId="704D3164" w14:textId="77777777" w:rsidR="004E1BED" w:rsidRPr="00BB3824" w:rsidRDefault="004765FD" w:rsidP="00CF1F32">
      <w:pPr>
        <w:pStyle w:val="pt-a-000005"/>
        <w:spacing w:before="0" w:beforeAutospacing="0" w:after="0" w:afterAutospacing="0" w:line="281" w:lineRule="atLeast"/>
        <w:jc w:val="both"/>
        <w:rPr>
          <w:b/>
          <w:sz w:val="28"/>
          <w:szCs w:val="28"/>
        </w:rPr>
      </w:pPr>
      <w:r w:rsidRPr="00BB3824">
        <w:rPr>
          <w:sz w:val="28"/>
          <w:szCs w:val="28"/>
        </w:rPr>
        <w:t xml:space="preserve">2.2. </w:t>
      </w:r>
      <w:r w:rsidRPr="00BB3824">
        <w:rPr>
          <w:b/>
          <w:sz w:val="28"/>
          <w:szCs w:val="28"/>
        </w:rPr>
        <w:t>Информация о возникновении, выявлении проблемы и мерах, принятых ранее для ее решения, достигнутых резу</w:t>
      </w:r>
      <w:r w:rsidR="00CF1F32" w:rsidRPr="00BB3824">
        <w:rPr>
          <w:b/>
          <w:sz w:val="28"/>
          <w:szCs w:val="28"/>
        </w:rPr>
        <w:t>льтатах и затраченных ресурсах:</w:t>
      </w:r>
    </w:p>
    <w:p w14:paraId="7598EF27" w14:textId="77777777" w:rsidR="00BB3824" w:rsidRPr="00BB3824" w:rsidRDefault="00BB3824" w:rsidP="00BB3824">
      <w:pPr>
        <w:pStyle w:val="pt-a-000005"/>
        <w:spacing w:before="0" w:beforeAutospacing="0" w:after="0" w:afterAutospacing="0" w:line="281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B3824">
        <w:rPr>
          <w:sz w:val="28"/>
          <w:szCs w:val="28"/>
        </w:rPr>
        <w:t xml:space="preserve">Обусловлено необходимостью установления порядка компенсации расходов организациям и (или) </w:t>
      </w:r>
      <w:proofErr w:type="gramStart"/>
      <w:r w:rsidRPr="00BB3824">
        <w:rPr>
          <w:sz w:val="28"/>
          <w:szCs w:val="28"/>
        </w:rPr>
        <w:t>физическим лицам</w:t>
      </w:r>
      <w:proofErr w:type="gramEnd"/>
      <w:r w:rsidRPr="00BB3824">
        <w:rPr>
          <w:sz w:val="28"/>
          <w:szCs w:val="28"/>
        </w:rPr>
        <w:t xml:space="preserve"> </w:t>
      </w:r>
      <w:r w:rsidRPr="00BB3824">
        <w:rPr>
          <w:rFonts w:eastAsiaTheme="minorHAnsi"/>
          <w:sz w:val="28"/>
          <w:szCs w:val="28"/>
          <w:lang w:eastAsia="en-US"/>
        </w:rPr>
        <w:t xml:space="preserve">выполняющим </w:t>
      </w:r>
      <w:r w:rsidRPr="00BB3824">
        <w:rPr>
          <w:rFonts w:eastAsiaTheme="minorHAnsi"/>
          <w:sz w:val="28"/>
          <w:szCs w:val="28"/>
          <w:lang w:eastAsia="en-US"/>
        </w:rPr>
        <w:t>работы по содержанию и ремонту</w:t>
      </w:r>
      <w:r w:rsidRPr="00BB3824">
        <w:rPr>
          <w:rFonts w:eastAsiaTheme="minorHAnsi"/>
          <w:sz w:val="28"/>
          <w:szCs w:val="28"/>
          <w:lang w:eastAsia="en-US"/>
        </w:rPr>
        <w:t xml:space="preserve"> объекта благоустройства «Фонтан», расположенного в сквере «Сиверко», на основании договора</w:t>
      </w:r>
      <w:r w:rsidR="005A64DF" w:rsidRPr="00BB3824">
        <w:rPr>
          <w:rFonts w:eastAsiaTheme="minorHAnsi"/>
          <w:sz w:val="28"/>
          <w:szCs w:val="28"/>
          <w:lang w:eastAsia="en-US"/>
        </w:rPr>
        <w:t xml:space="preserve"> </w:t>
      </w:r>
      <w:r w:rsidRPr="00BB3824">
        <w:rPr>
          <w:rFonts w:eastAsiaTheme="minorHAnsi"/>
          <w:sz w:val="28"/>
          <w:szCs w:val="28"/>
          <w:lang w:eastAsia="en-US"/>
        </w:rPr>
        <w:t xml:space="preserve">аренды (хозяйственного ведения). </w:t>
      </w:r>
    </w:p>
    <w:p w14:paraId="4BAE1598" w14:textId="3F96335E" w:rsidR="00CF1F32" w:rsidRPr="00BB3824" w:rsidRDefault="00BB3824" w:rsidP="00BB3824">
      <w:pPr>
        <w:pStyle w:val="pt-a-000005"/>
        <w:spacing w:before="0" w:beforeAutospacing="0" w:after="0" w:afterAutospacing="0" w:line="281" w:lineRule="atLeast"/>
        <w:ind w:firstLine="708"/>
        <w:jc w:val="both"/>
        <w:rPr>
          <w:sz w:val="28"/>
          <w:szCs w:val="28"/>
        </w:rPr>
      </w:pPr>
      <w:r w:rsidRPr="00BB3824">
        <w:rPr>
          <w:rFonts w:eastAsiaTheme="minorHAnsi"/>
          <w:sz w:val="28"/>
          <w:szCs w:val="28"/>
          <w:lang w:eastAsia="en-US"/>
        </w:rPr>
        <w:t xml:space="preserve">Ранее, порядок был </w:t>
      </w:r>
      <w:r w:rsidR="00D32D72" w:rsidRPr="00BB3824">
        <w:rPr>
          <w:sz w:val="28"/>
          <w:szCs w:val="28"/>
        </w:rPr>
        <w:t xml:space="preserve">утвержден постановлением администрации города от </w:t>
      </w:r>
      <w:r w:rsidR="005A64DF" w:rsidRPr="00BB3824">
        <w:rPr>
          <w:sz w:val="28"/>
          <w:szCs w:val="28"/>
        </w:rPr>
        <w:t>13.12.2017 №259-па.</w:t>
      </w:r>
    </w:p>
    <w:p w14:paraId="288B16CB" w14:textId="02679A57" w:rsidR="00BB3824" w:rsidRPr="00BB3824" w:rsidRDefault="00BB3824" w:rsidP="00BB38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B3824">
        <w:rPr>
          <w:rFonts w:eastAsiaTheme="minorHAnsi"/>
          <w:sz w:val="28"/>
          <w:szCs w:val="28"/>
          <w:lang w:eastAsia="en-US"/>
        </w:rPr>
        <w:t xml:space="preserve">В целях приведения нормативного правового акта в соответствие с </w:t>
      </w:r>
      <w:hyperlink r:id="rId9" w:history="1">
        <w:r w:rsidRPr="00BB3824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BB3824">
        <w:rPr>
          <w:rFonts w:eastAsiaTheme="minorHAnsi"/>
          <w:sz w:val="28"/>
          <w:szCs w:val="28"/>
          <w:lang w:eastAsia="en-US"/>
        </w:rPr>
        <w:t xml:space="preserve"> Правительства Росси</w:t>
      </w:r>
      <w:r w:rsidRPr="00BB3824">
        <w:rPr>
          <w:rFonts w:eastAsiaTheme="minorHAnsi"/>
          <w:sz w:val="28"/>
          <w:szCs w:val="28"/>
          <w:lang w:eastAsia="en-US"/>
        </w:rPr>
        <w:t>йской Федерации от 18.09.2020 №1492 «</w:t>
      </w:r>
      <w:r w:rsidRPr="00BB3824">
        <w:rPr>
          <w:rFonts w:eastAsiaTheme="minorHAnsi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Pr="00BB3824">
        <w:rPr>
          <w:rFonts w:eastAsiaTheme="minorHAnsi"/>
          <w:sz w:val="28"/>
          <w:szCs w:val="28"/>
          <w:lang w:eastAsia="en-US"/>
        </w:rPr>
        <w:t>вительства Российской Федерации» принято решение о принятии нового нормативного правового</w:t>
      </w:r>
      <w:r>
        <w:rPr>
          <w:rFonts w:eastAsiaTheme="minorHAnsi"/>
          <w:sz w:val="28"/>
          <w:szCs w:val="28"/>
          <w:lang w:eastAsia="en-US"/>
        </w:rPr>
        <w:t xml:space="preserve"> акта.</w:t>
      </w:r>
    </w:p>
    <w:p w14:paraId="7997246A" w14:textId="77777777" w:rsidR="00375A43" w:rsidRPr="00E37E5E" w:rsidRDefault="00375A43" w:rsidP="00F4590B">
      <w:pPr>
        <w:jc w:val="both"/>
        <w:rPr>
          <w:sz w:val="28"/>
          <w:szCs w:val="28"/>
        </w:rPr>
      </w:pPr>
    </w:p>
    <w:p w14:paraId="5EE1C0CF" w14:textId="77777777" w:rsidR="004765FD" w:rsidRPr="004E1BED" w:rsidRDefault="004765FD" w:rsidP="00F4590B">
      <w:pPr>
        <w:jc w:val="both"/>
        <w:rPr>
          <w:b/>
          <w:sz w:val="28"/>
          <w:szCs w:val="28"/>
        </w:rPr>
      </w:pPr>
      <w:r w:rsidRPr="004E1BED">
        <w:rPr>
          <w:b/>
          <w:sz w:val="28"/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14:paraId="15AEB8AB" w14:textId="77777777" w:rsidR="004765FD" w:rsidRPr="00E37E5E" w:rsidRDefault="004765FD" w:rsidP="004E1BED">
      <w:pPr>
        <w:ind w:firstLine="708"/>
        <w:jc w:val="both"/>
        <w:rPr>
          <w:sz w:val="28"/>
          <w:szCs w:val="28"/>
        </w:rPr>
      </w:pPr>
      <w:r w:rsidRPr="00E37E5E">
        <w:rPr>
          <w:sz w:val="28"/>
          <w:szCs w:val="28"/>
        </w:rPr>
        <w:t>Орган местного самоуправления и юридические лица (за исключением государственных и муниципальных учреждений).</w:t>
      </w:r>
    </w:p>
    <w:p w14:paraId="6AEF2813" w14:textId="77777777" w:rsidR="004765FD" w:rsidRPr="00E37E5E" w:rsidRDefault="004765FD" w:rsidP="00F4590B">
      <w:pPr>
        <w:jc w:val="both"/>
        <w:rPr>
          <w:sz w:val="28"/>
          <w:szCs w:val="28"/>
        </w:rPr>
      </w:pPr>
    </w:p>
    <w:p w14:paraId="73E14454" w14:textId="77777777" w:rsidR="004765FD" w:rsidRPr="004E1BED" w:rsidRDefault="004765FD" w:rsidP="00F4590B">
      <w:pPr>
        <w:jc w:val="both"/>
        <w:rPr>
          <w:b/>
          <w:sz w:val="28"/>
          <w:szCs w:val="28"/>
        </w:rPr>
      </w:pPr>
      <w:r w:rsidRPr="004E1BED">
        <w:rPr>
          <w:b/>
          <w:sz w:val="28"/>
          <w:szCs w:val="28"/>
        </w:rPr>
        <w:t xml:space="preserve">2.4. Характеристика негативных эффектов, возникающих в связи с отсутствием муниципального регулирования в соответствующей сфере деятельности, их количественная оценка: </w:t>
      </w:r>
    </w:p>
    <w:p w14:paraId="4703C401" w14:textId="1B8D6C29" w:rsidR="004765FD" w:rsidRPr="005A64DF" w:rsidRDefault="004765FD" w:rsidP="005A64DF">
      <w:pPr>
        <w:ind w:firstLine="708"/>
        <w:jc w:val="both"/>
        <w:rPr>
          <w:sz w:val="28"/>
          <w:szCs w:val="28"/>
        </w:rPr>
      </w:pPr>
      <w:r w:rsidRPr="005A64DF">
        <w:rPr>
          <w:sz w:val="28"/>
          <w:szCs w:val="28"/>
        </w:rPr>
        <w:t xml:space="preserve">Отсутствие </w:t>
      </w:r>
      <w:r w:rsidR="0071582C" w:rsidRPr="005A64DF">
        <w:rPr>
          <w:sz w:val="28"/>
          <w:szCs w:val="28"/>
        </w:rPr>
        <w:t xml:space="preserve">порядка предоставления субсидии </w:t>
      </w:r>
      <w:r w:rsidR="005A64DF">
        <w:rPr>
          <w:sz w:val="28"/>
          <w:szCs w:val="28"/>
        </w:rPr>
        <w:t xml:space="preserve">негативно </w:t>
      </w:r>
      <w:r w:rsidR="005A64DF" w:rsidRPr="005A64DF">
        <w:rPr>
          <w:sz w:val="28"/>
          <w:szCs w:val="28"/>
        </w:rPr>
        <w:t xml:space="preserve">повлияет на обеспечение надлежащего уровня содержания и поддержания работоспособности сооружения «Фонтан», являющегося объектом благоустройства, что приведет к ухудшению качества комфортной городской среды.  </w:t>
      </w:r>
    </w:p>
    <w:p w14:paraId="024B3DC5" w14:textId="77777777" w:rsidR="005A64DF" w:rsidRPr="00E37E5E" w:rsidRDefault="005A64DF" w:rsidP="005A64DF">
      <w:pPr>
        <w:ind w:firstLine="708"/>
        <w:jc w:val="both"/>
        <w:rPr>
          <w:sz w:val="28"/>
          <w:szCs w:val="28"/>
        </w:rPr>
      </w:pPr>
    </w:p>
    <w:p w14:paraId="6A397B8C" w14:textId="77777777" w:rsidR="00C54824" w:rsidRDefault="004765FD" w:rsidP="00F4590B">
      <w:pPr>
        <w:jc w:val="both"/>
        <w:rPr>
          <w:sz w:val="28"/>
          <w:szCs w:val="28"/>
        </w:rPr>
      </w:pPr>
      <w:r w:rsidRPr="00962512">
        <w:rPr>
          <w:b/>
          <w:sz w:val="28"/>
          <w:szCs w:val="28"/>
        </w:rPr>
        <w:t>2.5.</w:t>
      </w:r>
      <w:r w:rsidRPr="00E37E5E">
        <w:rPr>
          <w:sz w:val="28"/>
          <w:szCs w:val="28"/>
        </w:rPr>
        <w:t xml:space="preserve"> </w:t>
      </w:r>
      <w:r w:rsidRPr="00962512">
        <w:rPr>
          <w:b/>
          <w:sz w:val="28"/>
          <w:szCs w:val="28"/>
        </w:rPr>
        <w:t>Причины возникновения проблемы и факторы, поддерживающие ее существование:</w:t>
      </w:r>
      <w:r w:rsidRPr="00E37E5E">
        <w:rPr>
          <w:sz w:val="28"/>
          <w:szCs w:val="28"/>
        </w:rPr>
        <w:t xml:space="preserve"> </w:t>
      </w:r>
    </w:p>
    <w:p w14:paraId="5E41C481" w14:textId="39DBFB20" w:rsidR="00AA0627" w:rsidRDefault="00C54824" w:rsidP="00AA0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962512">
        <w:rPr>
          <w:sz w:val="28"/>
          <w:szCs w:val="28"/>
        </w:rPr>
        <w:t xml:space="preserve">арушение </w:t>
      </w:r>
      <w:r w:rsidR="00AA0627">
        <w:rPr>
          <w:sz w:val="28"/>
          <w:szCs w:val="28"/>
        </w:rPr>
        <w:t xml:space="preserve">технических и эксплуатационных характеристик объекта, </w:t>
      </w:r>
      <w:r w:rsidR="00AA0627" w:rsidRPr="00AA0627">
        <w:rPr>
          <w:sz w:val="28"/>
          <w:szCs w:val="28"/>
        </w:rPr>
        <w:t xml:space="preserve">приводящая </w:t>
      </w:r>
      <w:proofErr w:type="gramStart"/>
      <w:r w:rsidR="00AA0627" w:rsidRPr="00AA0627">
        <w:rPr>
          <w:sz w:val="28"/>
          <w:szCs w:val="28"/>
        </w:rPr>
        <w:t>к  невозможности</w:t>
      </w:r>
      <w:proofErr w:type="gramEnd"/>
      <w:r w:rsidR="00AA0627" w:rsidRPr="00AA0627">
        <w:rPr>
          <w:sz w:val="28"/>
          <w:szCs w:val="28"/>
        </w:rPr>
        <w:t xml:space="preserve"> его дальнейшее эксплуатации. </w:t>
      </w:r>
      <w:r w:rsidR="002D4FB4" w:rsidRPr="00AA0627">
        <w:rPr>
          <w:sz w:val="28"/>
          <w:szCs w:val="28"/>
        </w:rPr>
        <w:t>Ограничение</w:t>
      </w:r>
      <w:r w:rsidR="00AA0627" w:rsidRPr="00AA0627">
        <w:rPr>
          <w:sz w:val="28"/>
          <w:szCs w:val="28"/>
        </w:rPr>
        <w:t xml:space="preserve"> права </w:t>
      </w:r>
      <w:proofErr w:type="gramStart"/>
      <w:r w:rsidR="00AA0627" w:rsidRPr="00AA0627">
        <w:rPr>
          <w:sz w:val="28"/>
          <w:szCs w:val="28"/>
        </w:rPr>
        <w:t>граждан  города</w:t>
      </w:r>
      <w:proofErr w:type="gramEnd"/>
      <w:r w:rsidR="00AA0627" w:rsidRPr="00AA0627">
        <w:rPr>
          <w:sz w:val="28"/>
          <w:szCs w:val="28"/>
        </w:rPr>
        <w:t xml:space="preserve"> </w:t>
      </w:r>
      <w:proofErr w:type="spellStart"/>
      <w:r w:rsidR="00AA0627" w:rsidRPr="00AA0627">
        <w:rPr>
          <w:sz w:val="28"/>
          <w:szCs w:val="28"/>
        </w:rPr>
        <w:t>Пыть-Яха</w:t>
      </w:r>
      <w:proofErr w:type="spellEnd"/>
      <w:r w:rsidR="00AA0627" w:rsidRPr="00AA0627">
        <w:rPr>
          <w:sz w:val="28"/>
          <w:szCs w:val="28"/>
        </w:rPr>
        <w:t xml:space="preserve"> на беспрепятственное пользование территориями общего пользования и расположенными на них объектами.</w:t>
      </w:r>
    </w:p>
    <w:p w14:paraId="608C1AA8" w14:textId="77777777" w:rsidR="00C54824" w:rsidRPr="00E37E5E" w:rsidRDefault="00C54824" w:rsidP="00F4590B">
      <w:pPr>
        <w:jc w:val="both"/>
        <w:rPr>
          <w:sz w:val="28"/>
          <w:szCs w:val="28"/>
        </w:rPr>
      </w:pPr>
    </w:p>
    <w:p w14:paraId="46906395" w14:textId="77777777" w:rsidR="002D4FB4" w:rsidRDefault="004765FD" w:rsidP="00F4590B">
      <w:pPr>
        <w:jc w:val="both"/>
        <w:rPr>
          <w:b/>
          <w:sz w:val="28"/>
          <w:szCs w:val="28"/>
        </w:rPr>
      </w:pPr>
      <w:r w:rsidRPr="00962512">
        <w:rPr>
          <w:b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муниципалитета: </w:t>
      </w:r>
    </w:p>
    <w:p w14:paraId="70A50792" w14:textId="2C492DF6" w:rsidR="00AA0627" w:rsidRPr="002D4FB4" w:rsidRDefault="00AA0627" w:rsidP="002D4FB4">
      <w:pPr>
        <w:pStyle w:val="af1"/>
        <w:numPr>
          <w:ilvl w:val="0"/>
          <w:numId w:val="3"/>
        </w:numPr>
        <w:ind w:left="0" w:firstLine="851"/>
        <w:jc w:val="both"/>
        <w:rPr>
          <w:b/>
          <w:sz w:val="28"/>
          <w:szCs w:val="28"/>
        </w:rPr>
      </w:pPr>
      <w:r w:rsidRPr="002D4FB4">
        <w:rPr>
          <w:sz w:val="28"/>
          <w:szCs w:val="28"/>
        </w:rPr>
        <w:t xml:space="preserve">решение Думы города </w:t>
      </w:r>
      <w:proofErr w:type="spellStart"/>
      <w:r w:rsidRPr="002D4FB4">
        <w:rPr>
          <w:sz w:val="28"/>
          <w:szCs w:val="28"/>
        </w:rPr>
        <w:t>Пыть-Яха</w:t>
      </w:r>
      <w:proofErr w:type="spellEnd"/>
      <w:r w:rsidRPr="002D4FB4">
        <w:rPr>
          <w:sz w:val="28"/>
          <w:szCs w:val="28"/>
        </w:rPr>
        <w:t xml:space="preserve"> от 19.06.2012 № 156 «Об утверждении Положения о порядке управления и распоряжения имуществом, находящимся в муниципальной собственности города </w:t>
      </w:r>
      <w:proofErr w:type="spellStart"/>
      <w:r w:rsidRPr="002D4FB4">
        <w:rPr>
          <w:sz w:val="28"/>
          <w:szCs w:val="28"/>
        </w:rPr>
        <w:t>Пыть-Яха</w:t>
      </w:r>
      <w:proofErr w:type="spellEnd"/>
      <w:r w:rsidRPr="002D4FB4">
        <w:rPr>
          <w:sz w:val="28"/>
          <w:szCs w:val="28"/>
        </w:rPr>
        <w:t>»</w:t>
      </w:r>
      <w:r w:rsidR="002D4FB4" w:rsidRPr="002D4FB4">
        <w:rPr>
          <w:sz w:val="28"/>
          <w:szCs w:val="28"/>
        </w:rPr>
        <w:t>;</w:t>
      </w:r>
    </w:p>
    <w:p w14:paraId="2D746DE0" w14:textId="7F31F7FF" w:rsidR="002D4FB4" w:rsidRPr="002D4FB4" w:rsidRDefault="002D4FB4" w:rsidP="002D4FB4">
      <w:pPr>
        <w:pStyle w:val="af1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D4FB4">
        <w:rPr>
          <w:sz w:val="28"/>
          <w:szCs w:val="28"/>
        </w:rPr>
        <w:t>Постановление Правительства РФ от 18.09.2020 №</w:t>
      </w:r>
      <w:r w:rsidR="00535CB3">
        <w:rPr>
          <w:sz w:val="28"/>
          <w:szCs w:val="28"/>
        </w:rPr>
        <w:t xml:space="preserve"> </w:t>
      </w:r>
      <w:bookmarkStart w:id="0" w:name="_GoBack"/>
      <w:bookmarkEnd w:id="0"/>
      <w:r w:rsidRPr="002D4FB4">
        <w:rPr>
          <w:sz w:val="28"/>
          <w:szCs w:val="28"/>
        </w:rPr>
        <w:t>1492 (ред. от 22.12.2022)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4C216D9C" w14:textId="77777777" w:rsidR="00AA0627" w:rsidRPr="00E37E5E" w:rsidRDefault="00AA0627" w:rsidP="00F4590B">
      <w:pPr>
        <w:jc w:val="both"/>
        <w:rPr>
          <w:sz w:val="28"/>
          <w:szCs w:val="28"/>
        </w:rPr>
      </w:pPr>
    </w:p>
    <w:p w14:paraId="63228419" w14:textId="3EF58320" w:rsidR="004765FD" w:rsidRPr="00AA0627" w:rsidRDefault="004765FD" w:rsidP="00AA0627">
      <w:pPr>
        <w:jc w:val="both"/>
        <w:rPr>
          <w:b/>
          <w:sz w:val="28"/>
          <w:szCs w:val="28"/>
        </w:rPr>
      </w:pPr>
      <w:r w:rsidRPr="00962512">
        <w:rPr>
          <w:b/>
          <w:sz w:val="28"/>
          <w:szCs w:val="28"/>
        </w:rPr>
        <w:t xml:space="preserve">2.7. Опыт решения аналогичных проблем в Ханты-Мансийском </w:t>
      </w:r>
      <w:r w:rsidRPr="00AA0627">
        <w:rPr>
          <w:b/>
          <w:sz w:val="28"/>
          <w:szCs w:val="28"/>
        </w:rPr>
        <w:t xml:space="preserve">автономном округе – Югре, других субъектах Российской Федерации, иностранных государствах: </w:t>
      </w:r>
    </w:p>
    <w:p w14:paraId="21CA5897" w14:textId="565266A3" w:rsidR="00AA0627" w:rsidRPr="00334875" w:rsidRDefault="00AA0627" w:rsidP="00AA0627">
      <w:pPr>
        <w:shd w:val="clear" w:color="auto" w:fill="FFFFFF"/>
        <w:spacing w:line="300" w:lineRule="atLeast"/>
        <w:ind w:firstLine="708"/>
        <w:jc w:val="both"/>
        <w:outlineLvl w:val="0"/>
        <w:rPr>
          <w:kern w:val="36"/>
          <w:sz w:val="28"/>
          <w:szCs w:val="28"/>
        </w:rPr>
      </w:pPr>
      <w:r w:rsidRPr="00AA0627">
        <w:rPr>
          <w:kern w:val="36"/>
          <w:sz w:val="28"/>
          <w:szCs w:val="28"/>
        </w:rPr>
        <w:t xml:space="preserve">Постановление </w:t>
      </w:r>
      <w:r w:rsidR="00334875" w:rsidRPr="00334875">
        <w:rPr>
          <w:kern w:val="36"/>
          <w:sz w:val="28"/>
          <w:szCs w:val="28"/>
        </w:rPr>
        <w:t xml:space="preserve">администрации </w:t>
      </w:r>
      <w:proofErr w:type="spellStart"/>
      <w:r w:rsidR="00334875" w:rsidRPr="00334875">
        <w:rPr>
          <w:kern w:val="36"/>
          <w:sz w:val="28"/>
          <w:szCs w:val="28"/>
        </w:rPr>
        <w:t>Пильнинского</w:t>
      </w:r>
      <w:proofErr w:type="spellEnd"/>
      <w:r w:rsidR="00334875" w:rsidRPr="00334875">
        <w:rPr>
          <w:kern w:val="36"/>
          <w:sz w:val="28"/>
          <w:szCs w:val="28"/>
        </w:rPr>
        <w:t xml:space="preserve"> муниципального округа Нижегородской области </w:t>
      </w:r>
      <w:r w:rsidRPr="00AA0627">
        <w:rPr>
          <w:kern w:val="36"/>
          <w:sz w:val="28"/>
          <w:szCs w:val="28"/>
        </w:rPr>
        <w:t>от «</w:t>
      </w:r>
      <w:proofErr w:type="gramStart"/>
      <w:r w:rsidRPr="00AA0627">
        <w:rPr>
          <w:kern w:val="36"/>
          <w:sz w:val="28"/>
          <w:szCs w:val="28"/>
        </w:rPr>
        <w:t>14 »</w:t>
      </w:r>
      <w:proofErr w:type="gramEnd"/>
      <w:r w:rsidRPr="00AA0627">
        <w:rPr>
          <w:kern w:val="36"/>
          <w:sz w:val="28"/>
          <w:szCs w:val="28"/>
        </w:rPr>
        <w:t xml:space="preserve"> декабря 2021 года № 734 </w:t>
      </w:r>
      <w:r w:rsidR="00334875" w:rsidRPr="00334875">
        <w:rPr>
          <w:kern w:val="36"/>
          <w:sz w:val="28"/>
          <w:szCs w:val="28"/>
        </w:rPr>
        <w:t>«</w:t>
      </w:r>
      <w:r w:rsidRPr="00AA0627">
        <w:rPr>
          <w:kern w:val="36"/>
          <w:sz w:val="28"/>
          <w:szCs w:val="28"/>
        </w:rPr>
        <w:t>Об утверждении порядка предоставления субсидий муниципальным унитарным предприятиям на финансовое обеспечение затрат в связи с выполнением работ по ремонту и содержанию муниципального имущества, находящегося в муниципальной собственности</w:t>
      </w:r>
      <w:r w:rsidR="00334875" w:rsidRPr="00334875">
        <w:rPr>
          <w:kern w:val="36"/>
          <w:sz w:val="28"/>
          <w:szCs w:val="28"/>
        </w:rPr>
        <w:t>»;</w:t>
      </w:r>
    </w:p>
    <w:p w14:paraId="3438191A" w14:textId="4297CBA4" w:rsidR="00334875" w:rsidRPr="00334875" w:rsidRDefault="00AA0627" w:rsidP="00334875">
      <w:pPr>
        <w:shd w:val="clear" w:color="auto" w:fill="FFFFFF"/>
        <w:spacing w:line="300" w:lineRule="atLeast"/>
        <w:ind w:firstLine="708"/>
        <w:jc w:val="both"/>
        <w:outlineLvl w:val="0"/>
        <w:rPr>
          <w:sz w:val="28"/>
          <w:szCs w:val="28"/>
        </w:rPr>
      </w:pPr>
      <w:r w:rsidRPr="00334875">
        <w:rPr>
          <w:kern w:val="36"/>
          <w:sz w:val="28"/>
          <w:szCs w:val="28"/>
        </w:rPr>
        <w:t xml:space="preserve">Постановление администрации города Владивостока </w:t>
      </w:r>
      <w:r w:rsidRPr="00334875">
        <w:rPr>
          <w:sz w:val="28"/>
          <w:szCs w:val="28"/>
        </w:rPr>
        <w:t>от 31 мая 2017 года №1373 «Об утверждении Порядка предоставления субсидий из бюджета Владивостокского городского округа с целью возмещения затрат в связи с текущим содержанием, техническим обслуживанием, эксплуатацией фонтанов в городе Владивостоке»</w:t>
      </w:r>
      <w:r w:rsidR="00334875" w:rsidRPr="00334875">
        <w:rPr>
          <w:sz w:val="28"/>
          <w:szCs w:val="28"/>
        </w:rPr>
        <w:t>;</w:t>
      </w:r>
    </w:p>
    <w:p w14:paraId="7AFF081A" w14:textId="5D5ED77A" w:rsidR="00334875" w:rsidRPr="00334875" w:rsidRDefault="00334875" w:rsidP="00334875">
      <w:pPr>
        <w:shd w:val="clear" w:color="auto" w:fill="FFFFFF"/>
        <w:spacing w:line="300" w:lineRule="atLeast"/>
        <w:ind w:firstLine="708"/>
        <w:jc w:val="both"/>
        <w:outlineLvl w:val="0"/>
        <w:rPr>
          <w:sz w:val="28"/>
          <w:szCs w:val="28"/>
        </w:rPr>
      </w:pPr>
      <w:r w:rsidRPr="00334875">
        <w:rPr>
          <w:sz w:val="28"/>
          <w:szCs w:val="28"/>
        </w:rPr>
        <w:t>Постановление Правительства Санкт-Петербурга от 17.03.2023 № 196 «О Порядке предоставления государственному унитарному предприятию «Водоканал Санкт-Петербурга» в 2023 году субсидий на возмещение затрат на капитальный ремонт общественных туалетов, фонтанов и фонтанных комплексов Санкт-Петербурга и на возмещение затрат на мероприятия по сохранению фонтанов, являющихся объектами культурного наследия».</w:t>
      </w:r>
    </w:p>
    <w:p w14:paraId="020C5562" w14:textId="77777777" w:rsidR="0071582C" w:rsidRPr="00E37E5E" w:rsidRDefault="0071582C" w:rsidP="00F4590B">
      <w:pPr>
        <w:jc w:val="both"/>
        <w:rPr>
          <w:sz w:val="28"/>
          <w:szCs w:val="28"/>
        </w:rPr>
      </w:pPr>
    </w:p>
    <w:p w14:paraId="2E3445F4" w14:textId="6AD200E3" w:rsidR="0071582C" w:rsidRDefault="004765FD" w:rsidP="0071582C">
      <w:pPr>
        <w:jc w:val="both"/>
        <w:rPr>
          <w:color w:val="000000"/>
          <w:sz w:val="28"/>
          <w:szCs w:val="28"/>
          <w:shd w:val="clear" w:color="auto" w:fill="FFFFFF"/>
        </w:rPr>
      </w:pPr>
      <w:r w:rsidRPr="00684F5A">
        <w:rPr>
          <w:b/>
          <w:sz w:val="28"/>
          <w:szCs w:val="28"/>
        </w:rPr>
        <w:t>2.8. Источники данных</w:t>
      </w:r>
      <w:r w:rsidRPr="00E37E5E">
        <w:rPr>
          <w:sz w:val="28"/>
          <w:szCs w:val="28"/>
        </w:rPr>
        <w:t xml:space="preserve">: </w:t>
      </w:r>
      <w:r w:rsidR="00BF33F7" w:rsidRPr="00AD0AE4">
        <w:rPr>
          <w:color w:val="000000"/>
          <w:sz w:val="28"/>
          <w:szCs w:val="28"/>
          <w:shd w:val="clear" w:color="auto" w:fill="FFFFFF"/>
        </w:rPr>
        <w:t>Информационно-правовая система Консультант Плюс</w:t>
      </w:r>
      <w:r w:rsidR="00334875">
        <w:rPr>
          <w:color w:val="000000"/>
          <w:sz w:val="28"/>
          <w:szCs w:val="28"/>
          <w:shd w:val="clear" w:color="auto" w:fill="FFFFFF"/>
        </w:rPr>
        <w:t>.</w:t>
      </w:r>
    </w:p>
    <w:p w14:paraId="20BEC703" w14:textId="77777777" w:rsidR="00BF33F7" w:rsidRPr="00E37E5E" w:rsidRDefault="00BF33F7" w:rsidP="0071582C">
      <w:pPr>
        <w:jc w:val="both"/>
        <w:rPr>
          <w:sz w:val="28"/>
          <w:szCs w:val="28"/>
        </w:rPr>
      </w:pPr>
    </w:p>
    <w:p w14:paraId="38967A64" w14:textId="77777777" w:rsidR="004765FD" w:rsidRPr="004765FD" w:rsidRDefault="004765FD" w:rsidP="0071582C">
      <w:pPr>
        <w:jc w:val="both"/>
        <w:rPr>
          <w:sz w:val="28"/>
          <w:szCs w:val="28"/>
        </w:rPr>
      </w:pPr>
      <w:r w:rsidRPr="00684F5A">
        <w:rPr>
          <w:b/>
          <w:sz w:val="28"/>
          <w:szCs w:val="28"/>
        </w:rPr>
        <w:t>2.9. Иная информация о проблеме:</w:t>
      </w:r>
      <w:r w:rsidRPr="00E37E5E">
        <w:rPr>
          <w:sz w:val="28"/>
          <w:szCs w:val="28"/>
        </w:rPr>
        <w:t xml:space="preserve"> отсутствует.</w:t>
      </w:r>
    </w:p>
    <w:p w14:paraId="1ECCF080" w14:textId="78A841F2" w:rsidR="00AC5035" w:rsidRDefault="00AC5035" w:rsidP="0071582C">
      <w:pPr>
        <w:jc w:val="both"/>
        <w:rPr>
          <w:sz w:val="28"/>
          <w:szCs w:val="28"/>
        </w:rPr>
      </w:pPr>
    </w:p>
    <w:p w14:paraId="37330FCE" w14:textId="77777777" w:rsidR="00AC5035" w:rsidRPr="00CB4EA9" w:rsidRDefault="00AC5035" w:rsidP="0071582C">
      <w:pPr>
        <w:jc w:val="both"/>
        <w:rPr>
          <w:b/>
          <w:sz w:val="28"/>
          <w:szCs w:val="28"/>
        </w:rPr>
        <w:sectPr w:rsidR="00AC5035" w:rsidRPr="00CB4EA9" w:rsidSect="00F979B7">
          <w:headerReference w:type="default" r:id="rId10"/>
          <w:headerReference w:type="first" r:id="rId11"/>
          <w:pgSz w:w="11906" w:h="16838"/>
          <w:pgMar w:top="1134" w:right="567" w:bottom="794" w:left="1701" w:header="397" w:footer="397" w:gutter="0"/>
          <w:cols w:space="709"/>
          <w:docGrid w:linePitch="326"/>
        </w:sectPr>
      </w:pPr>
    </w:p>
    <w:p w14:paraId="3CF2193E" w14:textId="77777777" w:rsidR="0011455A" w:rsidRPr="00962512" w:rsidRDefault="0011455A" w:rsidP="0011455A">
      <w:pPr>
        <w:autoSpaceDE w:val="0"/>
        <w:autoSpaceDN w:val="0"/>
        <w:rPr>
          <w:b/>
          <w:bCs/>
          <w:sz w:val="28"/>
          <w:szCs w:val="28"/>
        </w:rPr>
      </w:pPr>
      <w:r w:rsidRPr="00962512">
        <w:rPr>
          <w:b/>
          <w:bCs/>
          <w:sz w:val="28"/>
          <w:szCs w:val="28"/>
        </w:rPr>
        <w:lastRenderedPageBreak/>
        <w:t>3. Определение целей правового регулирования и индикаторов для оценки их достижения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  <w:gridCol w:w="3520"/>
        <w:gridCol w:w="3459"/>
      </w:tblGrid>
      <w:tr w:rsidR="0011455A" w:rsidRPr="00962512" w14:paraId="772D9D4F" w14:textId="77777777" w:rsidTr="007547EE">
        <w:tc>
          <w:tcPr>
            <w:tcW w:w="8217" w:type="dxa"/>
          </w:tcPr>
          <w:p w14:paraId="2EBF3D56" w14:textId="77777777" w:rsidR="0011455A" w:rsidRPr="00962512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3520" w:type="dxa"/>
          </w:tcPr>
          <w:p w14:paraId="79A0CF99" w14:textId="77777777" w:rsidR="0011455A" w:rsidRPr="00962512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459" w:type="dxa"/>
          </w:tcPr>
          <w:p w14:paraId="29492C1A" w14:textId="77777777" w:rsidR="0011455A" w:rsidRPr="00962512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CB4EA9" w14:paraId="39E0E47B" w14:textId="77777777" w:rsidTr="007547EE">
        <w:tc>
          <w:tcPr>
            <w:tcW w:w="8217" w:type="dxa"/>
          </w:tcPr>
          <w:p w14:paraId="4310FCE9" w14:textId="091EFF58" w:rsidR="00334875" w:rsidRDefault="00334875" w:rsidP="00334875">
            <w:pPr>
              <w:autoSpaceDE w:val="0"/>
              <w:autoSpaceDN w:val="0"/>
              <w:adjustRightInd w:val="0"/>
              <w:ind w:right="114"/>
              <w:jc w:val="both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</w:rPr>
              <w:t xml:space="preserve">Финансовое обеспечение затрат </w:t>
            </w:r>
            <w:r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юридическим лицам (за исключением государственных (муниципальных) учреждений), индивидуальным предпринимателям, имеющим заключенные и зарегистрированные в установленном законом порядке договоры аренды (хозяйственного ведения) объекта "Сооружение "Фонтан", находящегося в муниципальной собственности, и выполняющие работы по его содержанию и ремонту.</w:t>
            </w:r>
          </w:p>
          <w:p w14:paraId="2BF8E4EC" w14:textId="6555D223" w:rsidR="0011455A" w:rsidRPr="009062E4" w:rsidRDefault="0011455A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20" w:type="dxa"/>
          </w:tcPr>
          <w:p w14:paraId="06730A14" w14:textId="317F7AE0" w:rsidR="009062E4" w:rsidRPr="00CB4EA9" w:rsidRDefault="004765FD" w:rsidP="00334875">
            <w:pPr>
              <w:pBdr>
                <w:bottom w:val="single" w:sz="4" w:space="1" w:color="auto"/>
              </w:pBdr>
              <w:ind w:left="114"/>
              <w:rPr>
                <w:sz w:val="28"/>
                <w:szCs w:val="28"/>
              </w:rPr>
            </w:pP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 xml:space="preserve">После </w:t>
            </w:r>
            <w:r w:rsidR="0071582C" w:rsidRPr="0071582C">
              <w:rPr>
                <w:rFonts w:eastAsia="Calibri"/>
                <w:i/>
                <w:sz w:val="28"/>
                <w:szCs w:val="28"/>
                <w:lang w:eastAsia="en-US"/>
              </w:rPr>
              <w:t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</w:t>
            </w:r>
          </w:p>
        </w:tc>
        <w:tc>
          <w:tcPr>
            <w:tcW w:w="3459" w:type="dxa"/>
          </w:tcPr>
          <w:p w14:paraId="06565AAA" w14:textId="0332DEC8" w:rsidR="0011455A" w:rsidRPr="009062E4" w:rsidRDefault="00AC5035" w:rsidP="00334875">
            <w:pPr>
              <w:autoSpaceDE w:val="0"/>
              <w:autoSpaceDN w:val="0"/>
              <w:ind w:left="137"/>
              <w:rPr>
                <w:i/>
                <w:sz w:val="28"/>
                <w:szCs w:val="28"/>
              </w:rPr>
            </w:pPr>
            <w:r w:rsidRPr="009062E4">
              <w:rPr>
                <w:i/>
                <w:sz w:val="28"/>
                <w:szCs w:val="28"/>
              </w:rPr>
              <w:t xml:space="preserve">Субсидия предоставляется </w:t>
            </w:r>
            <w:r w:rsidR="008B0A05">
              <w:rPr>
                <w:i/>
                <w:sz w:val="28"/>
                <w:szCs w:val="28"/>
              </w:rPr>
              <w:t>по заявлению организации</w:t>
            </w:r>
          </w:p>
        </w:tc>
      </w:tr>
    </w:tbl>
    <w:p w14:paraId="03AA096B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2D381355" w14:textId="4E5E52DB" w:rsidR="0011455A" w:rsidRPr="00962512" w:rsidRDefault="0011455A" w:rsidP="00AC5035">
      <w:pPr>
        <w:autoSpaceDE w:val="0"/>
        <w:autoSpaceDN w:val="0"/>
        <w:jc w:val="both"/>
        <w:rPr>
          <w:b/>
          <w:sz w:val="28"/>
          <w:szCs w:val="28"/>
        </w:rPr>
      </w:pPr>
      <w:r w:rsidRPr="00962512">
        <w:rPr>
          <w:b/>
          <w:sz w:val="28"/>
          <w:szCs w:val="28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F979B7" w:rsidRPr="00962512">
        <w:rPr>
          <w:b/>
          <w:sz w:val="28"/>
          <w:szCs w:val="28"/>
        </w:rPr>
        <w:t>:</w:t>
      </w:r>
    </w:p>
    <w:p w14:paraId="3A2F53E4" w14:textId="77777777" w:rsidR="00D63563" w:rsidRPr="0008541E" w:rsidRDefault="0071582C" w:rsidP="00D63563">
      <w:pPr>
        <w:jc w:val="both"/>
        <w:rPr>
          <w:bCs/>
          <w:sz w:val="28"/>
          <w:szCs w:val="28"/>
        </w:rPr>
      </w:pPr>
      <w:r w:rsidRPr="005F6F3A">
        <w:rPr>
          <w:i/>
          <w:color w:val="000000" w:themeColor="text1"/>
          <w:sz w:val="28"/>
          <w:szCs w:val="28"/>
        </w:rPr>
        <w:t>Порядок</w:t>
      </w:r>
      <w:r w:rsidR="004765FD" w:rsidRPr="005F6F3A">
        <w:rPr>
          <w:i/>
          <w:color w:val="000000" w:themeColor="text1"/>
          <w:sz w:val="28"/>
          <w:szCs w:val="28"/>
        </w:rPr>
        <w:t xml:space="preserve"> разработан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</w:t>
      </w:r>
      <w:r w:rsidR="004765FD" w:rsidRPr="004765FD">
        <w:rPr>
          <w:i/>
          <w:sz w:val="28"/>
          <w:szCs w:val="28"/>
        </w:rPr>
        <w:t xml:space="preserve">силу некоторых </w:t>
      </w:r>
      <w:r w:rsidR="004765FD" w:rsidRPr="00D63563">
        <w:rPr>
          <w:i/>
          <w:sz w:val="28"/>
          <w:szCs w:val="28"/>
        </w:rPr>
        <w:t>актов Правительства Российской Федерации и отдельных положений некоторых актов Прави</w:t>
      </w:r>
      <w:r w:rsidR="00962512" w:rsidRPr="00D63563">
        <w:rPr>
          <w:i/>
          <w:sz w:val="28"/>
          <w:szCs w:val="28"/>
        </w:rPr>
        <w:t>тельства Российской Федерации»,</w:t>
      </w:r>
      <w:r w:rsidR="0039614C" w:rsidRPr="00D63563">
        <w:rPr>
          <w:i/>
          <w:sz w:val="28"/>
          <w:szCs w:val="28"/>
        </w:rPr>
        <w:t xml:space="preserve"> </w:t>
      </w:r>
      <w:r w:rsidR="00D63563" w:rsidRPr="00D63563">
        <w:rPr>
          <w:i/>
          <w:sz w:val="28"/>
          <w:szCs w:val="28"/>
        </w:rPr>
        <w:t xml:space="preserve">постановлением администрации города </w:t>
      </w:r>
      <w:proofErr w:type="spellStart"/>
      <w:r w:rsidR="00D63563" w:rsidRPr="00D63563">
        <w:rPr>
          <w:i/>
          <w:sz w:val="28"/>
          <w:szCs w:val="28"/>
        </w:rPr>
        <w:t>Пыть-Яха</w:t>
      </w:r>
      <w:proofErr w:type="spellEnd"/>
      <w:r w:rsidR="00D63563" w:rsidRPr="00D63563">
        <w:rPr>
          <w:i/>
          <w:sz w:val="28"/>
          <w:szCs w:val="28"/>
        </w:rPr>
        <w:t xml:space="preserve"> </w:t>
      </w:r>
      <w:r w:rsidR="00D63563" w:rsidRPr="00D63563">
        <w:rPr>
          <w:bCs/>
          <w:i/>
          <w:sz w:val="28"/>
          <w:szCs w:val="28"/>
        </w:rPr>
        <w:t>от 13.12.2021 №568-па</w:t>
      </w:r>
      <w:r w:rsidR="00D63563" w:rsidRPr="00D63563">
        <w:rPr>
          <w:i/>
          <w:sz w:val="28"/>
          <w:szCs w:val="28"/>
        </w:rPr>
        <w:t xml:space="preserve"> (ред. от 14.06.2023)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D63563" w:rsidRPr="00D63563">
        <w:rPr>
          <w:i/>
          <w:sz w:val="28"/>
          <w:szCs w:val="28"/>
        </w:rPr>
        <w:t>Пыть-Яхе</w:t>
      </w:r>
      <w:proofErr w:type="spellEnd"/>
      <w:r w:rsidR="00D63563" w:rsidRPr="00D63563">
        <w:rPr>
          <w:i/>
          <w:sz w:val="28"/>
          <w:szCs w:val="28"/>
        </w:rPr>
        <w:t>».</w:t>
      </w:r>
    </w:p>
    <w:p w14:paraId="7905B230" w14:textId="208F1930" w:rsidR="0039614C" w:rsidRDefault="0039614C" w:rsidP="0039614C">
      <w:pPr>
        <w:jc w:val="both"/>
        <w:rPr>
          <w:i/>
          <w:sz w:val="28"/>
          <w:szCs w:val="28"/>
        </w:rPr>
      </w:pPr>
    </w:p>
    <w:p w14:paraId="2CC60C7F" w14:textId="77777777" w:rsidR="00334875" w:rsidRPr="001C2FD3" w:rsidRDefault="00334875" w:rsidP="0039614C">
      <w:pPr>
        <w:jc w:val="both"/>
        <w:rPr>
          <w:sz w:val="28"/>
          <w:szCs w:val="2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253"/>
        <w:gridCol w:w="2041"/>
        <w:gridCol w:w="4082"/>
      </w:tblGrid>
      <w:tr w:rsidR="00AE2FAE" w:rsidRPr="00CC292A" w14:paraId="689880B7" w14:textId="77777777" w:rsidTr="008F0614">
        <w:tc>
          <w:tcPr>
            <w:tcW w:w="4820" w:type="dxa"/>
          </w:tcPr>
          <w:p w14:paraId="6622CDD0" w14:textId="77777777" w:rsidR="00AE2FAE" w:rsidRPr="00962512" w:rsidRDefault="00AE2FAE" w:rsidP="00056FC0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3.4. Цели правового регулирования</w:t>
            </w:r>
          </w:p>
        </w:tc>
        <w:tc>
          <w:tcPr>
            <w:tcW w:w="4253" w:type="dxa"/>
          </w:tcPr>
          <w:p w14:paraId="603E8C1D" w14:textId="77777777" w:rsidR="00AE2FAE" w:rsidRPr="00962512" w:rsidRDefault="00AE2FAE" w:rsidP="00056FC0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3.5. Индикаторы достижения целей правового регулирования</w:t>
            </w:r>
          </w:p>
        </w:tc>
        <w:tc>
          <w:tcPr>
            <w:tcW w:w="2041" w:type="dxa"/>
          </w:tcPr>
          <w:p w14:paraId="5A920F6C" w14:textId="77777777" w:rsidR="00AE2FAE" w:rsidRPr="00962512" w:rsidRDefault="00AE2FAE" w:rsidP="00056FC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3.6. Ед. измерения индикаторов</w:t>
            </w:r>
          </w:p>
        </w:tc>
        <w:tc>
          <w:tcPr>
            <w:tcW w:w="4082" w:type="dxa"/>
          </w:tcPr>
          <w:p w14:paraId="306688BD" w14:textId="77777777" w:rsidR="00AE2FAE" w:rsidRPr="00962512" w:rsidRDefault="00AE2FAE" w:rsidP="00056FC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962512">
              <w:rPr>
                <w:b/>
                <w:sz w:val="28"/>
                <w:szCs w:val="28"/>
              </w:rPr>
              <w:t>3.7. Целевые значения</w:t>
            </w:r>
            <w:r w:rsidRPr="00962512">
              <w:rPr>
                <w:b/>
                <w:sz w:val="28"/>
                <w:szCs w:val="28"/>
              </w:rPr>
              <w:br/>
              <w:t>индикаторов по годам</w:t>
            </w:r>
          </w:p>
        </w:tc>
      </w:tr>
      <w:tr w:rsidR="00AE2FAE" w:rsidRPr="00CC292A" w14:paraId="05367035" w14:textId="77777777" w:rsidTr="008F0614">
        <w:tc>
          <w:tcPr>
            <w:tcW w:w="4820" w:type="dxa"/>
          </w:tcPr>
          <w:p w14:paraId="5318748B" w14:textId="4E9F2ECE" w:rsidR="00D63563" w:rsidRDefault="00D63563" w:rsidP="00D63563">
            <w:pPr>
              <w:autoSpaceDE w:val="0"/>
              <w:autoSpaceDN w:val="0"/>
              <w:adjustRightInd w:val="0"/>
              <w:ind w:right="114"/>
              <w:jc w:val="both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Финансовое обеспечение затрат </w:t>
            </w:r>
            <w:r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юридическим лицам (за исключением государственных (муниципальных) учреждений), индивидуальным предпринимателям, имеющим заключенные и зарегистрированные в установленном законом порядке договоры аренды (хозяйственного ведения) объекта "Сооружение "Фонтан", находящегося в муниципальной собственности, и выполняющие работы по его содержанию и ремонту</w:t>
            </w:r>
          </w:p>
          <w:p w14:paraId="3D8EE650" w14:textId="44B22ED0" w:rsidR="00AE2FAE" w:rsidRPr="00D206FB" w:rsidRDefault="00AE2FAE" w:rsidP="00056FC0">
            <w:pPr>
              <w:autoSpaceDE w:val="0"/>
              <w:autoSpaceDN w:val="0"/>
              <w:ind w:left="57" w:right="57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2E26723D" w14:textId="60D84114" w:rsidR="00AE2FAE" w:rsidRPr="00D206FB" w:rsidRDefault="00993F76" w:rsidP="00C94CD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>Соглашение о предоставлении субсидий заключенное между администрацией города и получателем субсидий</w:t>
            </w:r>
            <w:r w:rsidR="00C94CDC" w:rsidRPr="00D206FB">
              <w:rPr>
                <w:rFonts w:eastAsia="Calibri"/>
                <w:sz w:val="28"/>
                <w:szCs w:val="28"/>
                <w:lang w:eastAsia="en-US"/>
              </w:rPr>
              <w:t>, в котором устанавливаются к</w:t>
            </w:r>
            <w:r w:rsidR="00137CF1" w:rsidRPr="00D206FB">
              <w:rPr>
                <w:rFonts w:eastAsia="Calibri"/>
                <w:sz w:val="28"/>
                <w:szCs w:val="28"/>
                <w:lang w:eastAsia="en-US"/>
              </w:rPr>
              <w:t>онкретные показатели результативнос</w:t>
            </w:r>
            <w:r w:rsidR="00C01549" w:rsidRPr="00D206FB">
              <w:rPr>
                <w:rFonts w:eastAsia="Calibri"/>
                <w:sz w:val="28"/>
                <w:szCs w:val="28"/>
                <w:lang w:eastAsia="en-US"/>
              </w:rPr>
              <w:t xml:space="preserve">ти </w:t>
            </w:r>
          </w:p>
        </w:tc>
        <w:tc>
          <w:tcPr>
            <w:tcW w:w="2041" w:type="dxa"/>
          </w:tcPr>
          <w:p w14:paraId="13F96C93" w14:textId="0309B48C" w:rsidR="00AE2FAE" w:rsidRPr="00D206FB" w:rsidRDefault="00993F76" w:rsidP="00056FC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4082" w:type="dxa"/>
          </w:tcPr>
          <w:p w14:paraId="1122BEFB" w14:textId="5757C50A" w:rsidR="00993F76" w:rsidRPr="00D206FB" w:rsidRDefault="00D63563" w:rsidP="00D63563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765FD" w:rsidRPr="00D206FB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150EF1" w:rsidRPr="00D206FB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993F76" w:rsidRPr="00D206FB">
              <w:rPr>
                <w:rFonts w:eastAsia="Calibri"/>
                <w:sz w:val="28"/>
                <w:szCs w:val="28"/>
                <w:lang w:eastAsia="en-US"/>
              </w:rPr>
              <w:t>г.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4A826B40" w14:textId="02984E5B" w:rsidR="00ED2A48" w:rsidRDefault="00727252" w:rsidP="00993F7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06F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D2A48">
              <w:rPr>
                <w:rFonts w:eastAsia="Calibri"/>
                <w:sz w:val="28"/>
                <w:szCs w:val="28"/>
                <w:lang w:eastAsia="en-US"/>
              </w:rPr>
              <w:t xml:space="preserve">2024г. – 1 </w:t>
            </w:r>
          </w:p>
          <w:p w14:paraId="256F3D24" w14:textId="085951F7" w:rsidR="00993F76" w:rsidRDefault="00AF1286" w:rsidP="00993F7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2025г.</w:t>
            </w:r>
            <w:r w:rsidR="00D6356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C71AA" w:rsidRPr="00D206F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4C837CC2" w14:textId="65AA30CB" w:rsidR="00D63563" w:rsidRPr="00D206FB" w:rsidRDefault="00D63563" w:rsidP="00993F76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62C6F1C8" w14:textId="49EA6051" w:rsidR="00993F76" w:rsidRPr="00D206FB" w:rsidRDefault="00993F76" w:rsidP="00056FC0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B4A65F7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50369683" w14:textId="18AC784B" w:rsidR="0011455A" w:rsidRPr="00EB3943" w:rsidRDefault="0011455A" w:rsidP="00EB5836">
      <w:pPr>
        <w:autoSpaceDE w:val="0"/>
        <w:autoSpaceDN w:val="0"/>
        <w:jc w:val="both"/>
        <w:rPr>
          <w:i/>
          <w:sz w:val="24"/>
          <w:szCs w:val="24"/>
        </w:rPr>
      </w:pPr>
      <w:r w:rsidRPr="00557394">
        <w:rPr>
          <w:b/>
          <w:sz w:val="28"/>
          <w:szCs w:val="28"/>
        </w:rPr>
        <w:t>3.8.</w:t>
      </w:r>
      <w:r w:rsidRPr="00557394">
        <w:rPr>
          <w:b/>
          <w:sz w:val="28"/>
          <w:szCs w:val="28"/>
          <w:lang w:val="en-US"/>
        </w:rPr>
        <w:t> </w:t>
      </w:r>
      <w:r w:rsidRPr="00557394">
        <w:rPr>
          <w:b/>
          <w:sz w:val="28"/>
          <w:szCs w:val="28"/>
        </w:rPr>
        <w:t xml:space="preserve">Методы расчета индикаторов достижения целей правового регулирования, источники информации для </w:t>
      </w:r>
      <w:r w:rsidR="0071582C" w:rsidRPr="00557394">
        <w:rPr>
          <w:b/>
          <w:sz w:val="28"/>
          <w:szCs w:val="28"/>
        </w:rPr>
        <w:t>расчетов:</w:t>
      </w:r>
      <w:r w:rsidR="0071582C" w:rsidRPr="00CB4EA9">
        <w:rPr>
          <w:sz w:val="28"/>
          <w:szCs w:val="28"/>
        </w:rPr>
        <w:t xml:space="preserve"> </w:t>
      </w:r>
      <w:r w:rsidR="0071582C" w:rsidRPr="00497575">
        <w:rPr>
          <w:sz w:val="28"/>
          <w:szCs w:val="28"/>
        </w:rPr>
        <w:t>Р</w:t>
      </w:r>
      <w:r w:rsidR="0071582C" w:rsidRPr="00D206FB">
        <w:rPr>
          <w:sz w:val="28"/>
          <w:szCs w:val="28"/>
        </w:rPr>
        <w:t>ассчитывается</w:t>
      </w:r>
      <w:r w:rsidR="00EB5836" w:rsidRPr="00D206FB">
        <w:rPr>
          <w:sz w:val="28"/>
          <w:szCs w:val="28"/>
        </w:rPr>
        <w:t xml:space="preserve"> ежегодно на основании фактических </w:t>
      </w:r>
      <w:r w:rsidR="00C21334" w:rsidRPr="00D206FB">
        <w:rPr>
          <w:sz w:val="28"/>
          <w:szCs w:val="28"/>
        </w:rPr>
        <w:t>заключённых Соглашений.</w:t>
      </w:r>
      <w:r w:rsidR="00EB5836" w:rsidRPr="00D206FB">
        <w:rPr>
          <w:sz w:val="28"/>
          <w:szCs w:val="28"/>
        </w:rPr>
        <w:t xml:space="preserve"> </w:t>
      </w:r>
    </w:p>
    <w:p w14:paraId="5938FB00" w14:textId="77777777" w:rsidR="0011455A" w:rsidRPr="00CB4EA9" w:rsidRDefault="0011455A" w:rsidP="0071582C">
      <w:pPr>
        <w:autoSpaceDE w:val="0"/>
        <w:autoSpaceDN w:val="0"/>
        <w:rPr>
          <w:sz w:val="28"/>
          <w:szCs w:val="28"/>
        </w:rPr>
      </w:pPr>
    </w:p>
    <w:p w14:paraId="7A021FEA" w14:textId="0837368A" w:rsidR="0011455A" w:rsidRDefault="0011455A" w:rsidP="00F4590B">
      <w:pPr>
        <w:autoSpaceDE w:val="0"/>
        <w:autoSpaceDN w:val="0"/>
        <w:rPr>
          <w:i/>
          <w:sz w:val="28"/>
          <w:szCs w:val="28"/>
        </w:rPr>
      </w:pPr>
      <w:r w:rsidRPr="00557394">
        <w:rPr>
          <w:b/>
          <w:sz w:val="28"/>
          <w:szCs w:val="28"/>
        </w:rPr>
        <w:t>3.9.</w:t>
      </w:r>
      <w:r w:rsidRPr="00557394">
        <w:rPr>
          <w:b/>
          <w:sz w:val="28"/>
          <w:szCs w:val="28"/>
          <w:lang w:val="en-US"/>
        </w:rPr>
        <w:t> </w:t>
      </w:r>
      <w:r w:rsidRPr="00557394">
        <w:rPr>
          <w:b/>
          <w:sz w:val="28"/>
          <w:szCs w:val="28"/>
        </w:rPr>
        <w:t xml:space="preserve"> Оценка затрат на проведение мониторинга достижения целей правового регулирования</w:t>
      </w:r>
      <w:r w:rsidRPr="00CB4EA9">
        <w:rPr>
          <w:sz w:val="28"/>
          <w:szCs w:val="28"/>
        </w:rPr>
        <w:t>:</w:t>
      </w:r>
      <w:r w:rsidR="00EB5836">
        <w:rPr>
          <w:sz w:val="28"/>
          <w:szCs w:val="28"/>
        </w:rPr>
        <w:t xml:space="preserve"> </w:t>
      </w:r>
      <w:r w:rsidR="00652CC3">
        <w:rPr>
          <w:sz w:val="28"/>
          <w:szCs w:val="28"/>
        </w:rPr>
        <w:t>отсутствуют</w:t>
      </w:r>
    </w:p>
    <w:p w14:paraId="23F978B0" w14:textId="77777777" w:rsidR="00B04EA0" w:rsidRPr="00B04EA0" w:rsidRDefault="00B04EA0" w:rsidP="00EB5836">
      <w:pPr>
        <w:autoSpaceDE w:val="0"/>
        <w:autoSpaceDN w:val="0"/>
        <w:rPr>
          <w:i/>
          <w:sz w:val="24"/>
          <w:szCs w:val="24"/>
        </w:rPr>
      </w:pPr>
    </w:p>
    <w:p w14:paraId="3E8F49F2" w14:textId="77777777" w:rsidR="0011455A" w:rsidRPr="00557394" w:rsidRDefault="0011455A" w:rsidP="0011455A">
      <w:pPr>
        <w:keepNext/>
        <w:autoSpaceDE w:val="0"/>
        <w:autoSpaceDN w:val="0"/>
        <w:jc w:val="both"/>
        <w:rPr>
          <w:b/>
          <w:bCs/>
          <w:sz w:val="28"/>
          <w:szCs w:val="28"/>
        </w:rPr>
      </w:pPr>
      <w:r w:rsidRPr="00557394">
        <w:rPr>
          <w:b/>
          <w:bCs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763"/>
      </w:tblGrid>
      <w:tr w:rsidR="0011455A" w:rsidRPr="00557394" w14:paraId="0A7F27A4" w14:textId="77777777" w:rsidTr="00EB5836">
        <w:trPr>
          <w:cantSplit/>
        </w:trPr>
        <w:tc>
          <w:tcPr>
            <w:tcW w:w="6747" w:type="dxa"/>
          </w:tcPr>
          <w:p w14:paraId="1A149F29" w14:textId="77777777" w:rsidR="0011455A" w:rsidRPr="00557394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</w:tcPr>
          <w:p w14:paraId="242A9DFF" w14:textId="061EA927" w:rsidR="0011455A" w:rsidRPr="00557394" w:rsidRDefault="0011455A" w:rsidP="00B9609C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4.2. Количество участников группы</w:t>
            </w:r>
            <w:r w:rsidR="00652CC3" w:rsidRPr="00557394">
              <w:rPr>
                <w:b/>
                <w:sz w:val="28"/>
                <w:szCs w:val="28"/>
              </w:rPr>
              <w:t>*</w:t>
            </w:r>
            <w:r w:rsidR="00B9609C" w:rsidRPr="00557394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63" w:type="dxa"/>
          </w:tcPr>
          <w:p w14:paraId="11FBF8A9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4.3. Источники данных</w:t>
            </w:r>
          </w:p>
        </w:tc>
      </w:tr>
      <w:tr w:rsidR="005F6F3A" w:rsidRPr="005F6F3A" w14:paraId="126AA9EF" w14:textId="77777777" w:rsidTr="00EB5836">
        <w:trPr>
          <w:cantSplit/>
        </w:trPr>
        <w:tc>
          <w:tcPr>
            <w:tcW w:w="6747" w:type="dxa"/>
          </w:tcPr>
          <w:p w14:paraId="4B20738D" w14:textId="339FA3D5" w:rsidR="0011455A" w:rsidRPr="00D206FB" w:rsidRDefault="00652CC3" w:rsidP="004765FD">
            <w:pPr>
              <w:autoSpaceDE w:val="0"/>
              <w:autoSpaceDN w:val="0"/>
              <w:ind w:left="57" w:right="57"/>
              <w:jc w:val="both"/>
              <w:rPr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Ю</w:t>
            </w:r>
            <w:r w:rsidR="00EB5836" w:rsidRPr="00D206FB">
              <w:rPr>
                <w:color w:val="000000" w:themeColor="text1"/>
                <w:sz w:val="28"/>
                <w:szCs w:val="28"/>
              </w:rPr>
              <w:t>ридические лица (за исключением государствен</w:t>
            </w:r>
            <w:r w:rsidR="00B928CB" w:rsidRPr="00D206FB">
              <w:rPr>
                <w:color w:val="000000" w:themeColor="text1"/>
                <w:sz w:val="28"/>
                <w:szCs w:val="28"/>
              </w:rPr>
              <w:t>ных и муниципальных учреждений)</w:t>
            </w:r>
            <w:r w:rsidR="00EB5836" w:rsidRPr="00D206F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6FDD22C" w14:textId="6D980219" w:rsidR="0011455A" w:rsidRPr="00D206FB" w:rsidRDefault="00D63563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763" w:type="dxa"/>
          </w:tcPr>
          <w:p w14:paraId="59C434BE" w14:textId="2E2A3985" w:rsidR="0056164D" w:rsidRPr="00D206FB" w:rsidRDefault="00652CC3" w:rsidP="0056164D">
            <w:pPr>
              <w:pBdr>
                <w:bottom w:val="single" w:sz="4" w:space="1" w:color="auto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D206FB">
              <w:rPr>
                <w:color w:val="000000" w:themeColor="text1"/>
                <w:sz w:val="28"/>
                <w:szCs w:val="28"/>
              </w:rPr>
              <w:t>Официальный сайт ФНС РФ</w:t>
            </w:r>
          </w:p>
          <w:p w14:paraId="4274B5AE" w14:textId="222DC1EB" w:rsidR="0011455A" w:rsidRPr="00D206FB" w:rsidRDefault="0011455A" w:rsidP="009F485E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05A0845" w14:textId="3AF681BA" w:rsidR="00B9609C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  <w:r w:rsidRPr="005F6F3A">
        <w:rPr>
          <w:bCs/>
          <w:color w:val="000000" w:themeColor="text1"/>
          <w:sz w:val="28"/>
          <w:szCs w:val="28"/>
        </w:rPr>
        <w:t>* (по ХМАО-Югре)</w:t>
      </w:r>
    </w:p>
    <w:p w14:paraId="5F40A61B" w14:textId="77777777" w:rsidR="00652CC3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</w:p>
    <w:p w14:paraId="2105E182" w14:textId="77777777" w:rsidR="0011455A" w:rsidRPr="00740EE0" w:rsidRDefault="0011455A" w:rsidP="0011455A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740EE0">
        <w:rPr>
          <w:b/>
          <w:bCs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4655"/>
        <w:gridCol w:w="3005"/>
        <w:gridCol w:w="3005"/>
      </w:tblGrid>
      <w:tr w:rsidR="0011455A" w:rsidRPr="00CB4EA9" w14:paraId="662DAB3D" w14:textId="77777777" w:rsidTr="00EF5CA1">
        <w:trPr>
          <w:trHeight w:val="1493"/>
        </w:trPr>
        <w:tc>
          <w:tcPr>
            <w:tcW w:w="4531" w:type="dxa"/>
          </w:tcPr>
          <w:p w14:paraId="79A90E17" w14:textId="77777777" w:rsidR="0011455A" w:rsidRPr="00557394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trike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4655" w:type="dxa"/>
          </w:tcPr>
          <w:p w14:paraId="658E8EB3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5.2. Порядок реализации</w:t>
            </w:r>
          </w:p>
        </w:tc>
        <w:tc>
          <w:tcPr>
            <w:tcW w:w="3005" w:type="dxa"/>
          </w:tcPr>
          <w:p w14:paraId="29055D18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5.3. Оценка трудовых затрат</w:t>
            </w:r>
          </w:p>
          <w:p w14:paraId="4DD1230E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(чел./час. в год),</w:t>
            </w:r>
          </w:p>
          <w:p w14:paraId="6B3AB8E9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3005" w:type="dxa"/>
          </w:tcPr>
          <w:p w14:paraId="46D4A0E7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11455A" w:rsidRPr="00CB4EA9" w14:paraId="3BEC79C4" w14:textId="77777777" w:rsidTr="009F485E">
        <w:trPr>
          <w:cantSplit/>
        </w:trPr>
        <w:tc>
          <w:tcPr>
            <w:tcW w:w="15196" w:type="dxa"/>
            <w:gridSpan w:val="4"/>
          </w:tcPr>
          <w:p w14:paraId="010F1D87" w14:textId="28146F25" w:rsidR="0011455A" w:rsidRPr="00D206FB" w:rsidRDefault="0011455A" w:rsidP="006B28F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D206FB">
              <w:rPr>
                <w:iCs/>
                <w:sz w:val="28"/>
                <w:szCs w:val="28"/>
              </w:rPr>
              <w:t>Наименование органа 1:</w:t>
            </w:r>
            <w:r w:rsidR="00EB5836" w:rsidRPr="00D206FB">
              <w:rPr>
                <w:iCs/>
                <w:sz w:val="28"/>
                <w:szCs w:val="28"/>
              </w:rPr>
              <w:t xml:space="preserve"> </w:t>
            </w:r>
            <w:r w:rsidR="006B28FA" w:rsidRPr="00D206FB">
              <w:rPr>
                <w:iCs/>
                <w:sz w:val="28"/>
                <w:szCs w:val="28"/>
              </w:rPr>
              <w:t>Управление по жилищно-коммунальному комплексу, транспорту и дорогам</w:t>
            </w:r>
            <w:r w:rsidR="00EF5CA1" w:rsidRPr="00D206FB">
              <w:rPr>
                <w:iCs/>
                <w:sz w:val="28"/>
                <w:szCs w:val="28"/>
              </w:rPr>
              <w:t xml:space="preserve"> </w:t>
            </w:r>
            <w:r w:rsidR="006B28FA" w:rsidRPr="00D206FB">
              <w:rPr>
                <w:iCs/>
                <w:sz w:val="28"/>
                <w:szCs w:val="28"/>
              </w:rPr>
              <w:t>а</w:t>
            </w:r>
            <w:r w:rsidR="00EB5836" w:rsidRPr="00D206FB">
              <w:rPr>
                <w:iCs/>
                <w:sz w:val="28"/>
                <w:szCs w:val="28"/>
              </w:rPr>
              <w:t>дминистраци</w:t>
            </w:r>
            <w:r w:rsidR="00E463CE">
              <w:rPr>
                <w:iCs/>
                <w:sz w:val="28"/>
                <w:szCs w:val="28"/>
              </w:rPr>
              <w:t xml:space="preserve">и                   </w:t>
            </w:r>
            <w:r w:rsidR="00EB5836" w:rsidRPr="00D206FB">
              <w:rPr>
                <w:iCs/>
                <w:sz w:val="28"/>
                <w:szCs w:val="28"/>
              </w:rPr>
              <w:t>г.Пыть-Ях</w:t>
            </w:r>
            <w:r w:rsidR="00EF5CA1" w:rsidRPr="00D206F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1455A" w:rsidRPr="00CB4EA9" w14:paraId="750A0D59" w14:textId="77777777" w:rsidTr="00014D06">
        <w:tc>
          <w:tcPr>
            <w:tcW w:w="4531" w:type="dxa"/>
          </w:tcPr>
          <w:p w14:paraId="38619D42" w14:textId="77777777" w:rsidR="00AF5724" w:rsidRPr="00B029D8" w:rsidRDefault="00AF5724" w:rsidP="00740EE0">
            <w:pPr>
              <w:pStyle w:val="af1"/>
              <w:numPr>
                <w:ilvl w:val="0"/>
                <w:numId w:val="1"/>
              </w:numPr>
              <w:autoSpaceDE w:val="0"/>
              <w:autoSpaceDN w:val="0"/>
              <w:ind w:left="109" w:hanging="34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Прием документов на предоставление субсидии.</w:t>
            </w:r>
          </w:p>
          <w:p w14:paraId="13DAB2AA" w14:textId="77777777" w:rsidR="00AF5724" w:rsidRPr="00B029D8" w:rsidRDefault="00AF5724" w:rsidP="00740EE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08841289" w14:textId="77777777" w:rsidR="00AF5724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712D7FA" w14:textId="77777777" w:rsidR="00A7526C" w:rsidRDefault="00A7526C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8F47FAA" w14:textId="77777777" w:rsidR="00A7526C" w:rsidRDefault="00A7526C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F39847B" w14:textId="77777777" w:rsidR="00A7526C" w:rsidRDefault="00A7526C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CA97A27" w14:textId="77777777" w:rsidR="00A7526C" w:rsidRPr="00B029D8" w:rsidRDefault="00A7526C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20F83BD" w14:textId="67411CAE" w:rsidR="00A7526C" w:rsidRDefault="00A7526C" w:rsidP="00740EE0">
            <w:pPr>
              <w:pStyle w:val="Default"/>
              <w:numPr>
                <w:ilvl w:val="0"/>
                <w:numId w:val="1"/>
              </w:numPr>
              <w:ind w:left="109" w:hanging="34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Рассмотрение документов</w:t>
            </w:r>
          </w:p>
          <w:p w14:paraId="683DBDCD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219A161F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2F4F6DBE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1531DAA2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349D2CB4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0CC8C38B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34EFEA63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72FF98A0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528F28F6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59234280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38BB203C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7DD081AC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430BA88F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314E4034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2201E4F5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3DB94B38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08877060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4EEEBBDC" w14:textId="77777777" w:rsidR="00A7526C" w:rsidRDefault="00A7526C" w:rsidP="00A7526C">
            <w:pPr>
              <w:pStyle w:val="Default"/>
              <w:ind w:left="109"/>
              <w:jc w:val="both"/>
              <w:rPr>
                <w:sz w:val="28"/>
                <w:szCs w:val="28"/>
              </w:rPr>
            </w:pPr>
          </w:p>
          <w:p w14:paraId="6B5CAC83" w14:textId="77777777" w:rsidR="00A7526C" w:rsidRDefault="00A7526C" w:rsidP="00A7526C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B7715A2" w14:textId="77777777" w:rsidR="00A7526C" w:rsidRDefault="00A7526C" w:rsidP="00A7526C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DC7C2FF" w14:textId="77777777" w:rsidR="00AF5724" w:rsidRPr="00A7526C" w:rsidRDefault="00AF5724" w:rsidP="00A7526C">
            <w:pPr>
              <w:pStyle w:val="Default"/>
              <w:numPr>
                <w:ilvl w:val="0"/>
                <w:numId w:val="1"/>
              </w:numPr>
              <w:ind w:left="109" w:hanging="34"/>
              <w:jc w:val="both"/>
              <w:rPr>
                <w:sz w:val="28"/>
                <w:szCs w:val="28"/>
              </w:rPr>
            </w:pPr>
            <w:r w:rsidRPr="00A7526C">
              <w:rPr>
                <w:sz w:val="28"/>
                <w:szCs w:val="28"/>
              </w:rPr>
              <w:t>Межведомственное взаимодействие</w:t>
            </w:r>
          </w:p>
          <w:p w14:paraId="0390977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D0E859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128E7C0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94F730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7FDFD23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5E4F6C3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BDB88E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01F0B1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1FA162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231907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2810AF0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56BFDD5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AF5C2D3" w14:textId="77777777" w:rsidR="00AF5724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C0B9A5F" w14:textId="77777777" w:rsidR="00A66A7A" w:rsidRPr="00B029D8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13FE874" w14:textId="77777777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 xml:space="preserve">Основания для отказа организации в предоставлении субсидии: </w:t>
            </w:r>
          </w:p>
          <w:p w14:paraId="7BC56EC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0378A74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DC76CF7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6AC1DF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4076015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9FDD22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9732749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364A6D4" w14:textId="77777777" w:rsidR="00AF5724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89F370A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BAAC7E4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1C35703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DEDD833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88BC24A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4A97FB4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594E8BF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CB19E63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515FBE2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76CBE42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1CBA372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C4A3278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57EE85B" w14:textId="77777777" w:rsidR="00A66A7A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DE37251" w14:textId="77777777" w:rsidR="00A66A7A" w:rsidRPr="00B029D8" w:rsidRDefault="00A66A7A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760CF69" w14:textId="5F4847ED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Заключение соглашения</w:t>
            </w:r>
            <w:r w:rsidR="00740EE0">
              <w:rPr>
                <w:sz w:val="28"/>
                <w:szCs w:val="28"/>
              </w:rPr>
              <w:t>, дополнительного соглашения</w:t>
            </w:r>
            <w:r w:rsidRPr="00B029D8">
              <w:rPr>
                <w:sz w:val="28"/>
                <w:szCs w:val="28"/>
              </w:rPr>
              <w:t xml:space="preserve"> о предоставлении субсидий между администрацией города и получателем субсидий.</w:t>
            </w:r>
          </w:p>
          <w:p w14:paraId="7801B20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418A4CA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076D430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9B72A8E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2E83978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1F166B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4FD73A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A4BE32D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C57370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38E7B14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B89F78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6EA732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B5068F9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6D7EF12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4FB84D9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05BF1A5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6251F339" w14:textId="77777777" w:rsidR="00E074E9" w:rsidRDefault="00E074E9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0C72B19" w14:textId="77777777" w:rsidR="00AF5724" w:rsidRPr="00B029D8" w:rsidRDefault="00AF5724" w:rsidP="00740EE0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029D8">
              <w:rPr>
                <w:sz w:val="28"/>
                <w:szCs w:val="28"/>
              </w:rPr>
              <w:t>Перечисление субсидии</w:t>
            </w:r>
          </w:p>
          <w:p w14:paraId="23CD55E5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764F6C1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75B054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9E76E36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E7BBE2B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4C3B6C6F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EBBBEFC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D24D551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9183EDE" w14:textId="77777777" w:rsidR="00740EE0" w:rsidRDefault="00740EE0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241B1DA4" w14:textId="77777777" w:rsidR="00AF5724" w:rsidRPr="00B029D8" w:rsidRDefault="00AF5724" w:rsidP="00740EE0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7A08371B" w14:textId="5FFCABC0" w:rsidR="00E463CE" w:rsidRPr="00D71FAC" w:rsidRDefault="00AF5724" w:rsidP="00740EE0">
            <w:pPr>
              <w:pStyle w:val="Default"/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740EE0">
              <w:rPr>
                <w:sz w:val="28"/>
                <w:szCs w:val="28"/>
              </w:rPr>
              <w:t>Контроль за использованием финансовых средств, а также за достижением показателей, предусмотренных заключенным соглашением</w:t>
            </w:r>
          </w:p>
        </w:tc>
        <w:tc>
          <w:tcPr>
            <w:tcW w:w="4655" w:type="dxa"/>
          </w:tcPr>
          <w:p w14:paraId="1AEC6F76" w14:textId="497D4D7F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 xml:space="preserve">  </w:t>
            </w:r>
            <w:r w:rsidR="00AF5724" w:rsidRPr="00D63563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Заявление о предоставлении субсидии и документы предоставляются юридическими лицами, индивидуальными предпринимателями один раз в год, за исключением документов, указанных в </w:t>
            </w:r>
            <w:hyperlink r:id="rId12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подпункте "д" пункта 2.3.1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Порядка.</w:t>
            </w:r>
          </w:p>
          <w:p w14:paraId="04B2CB8D" w14:textId="41FA4784" w:rsidR="00AF5724" w:rsidRDefault="00AF5724" w:rsidP="00740EE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  <w:p w14:paraId="55C27F4A" w14:textId="0D027049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Уполномоченный орган в течение 10 (десяти) рабочих дней после поступления заявления о предоставлении субсидии и документов обеспечивает рассмотрение документов, указанных в </w:t>
            </w:r>
            <w:hyperlink r:id="rId13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пункте 2.3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Порядка.</w:t>
            </w:r>
          </w:p>
          <w:p w14:paraId="3F15D812" w14:textId="0C730E15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Уполномоченный орган в течение 3 (трех) рабочих дней после проверки предоставленных Заявителями документов, подготавливает проект распоряжения администрации города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Пыть-Яха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 предоставлении субсидии либо письмо об отказе в предоставлении субсидии. Решение об отказе в предоставлении субсидии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оформляется письмом за подписью главы города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Пыть-Яха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направляется заявителю в течение 3-х рабочих дней со дня подписания</w:t>
            </w:r>
          </w:p>
          <w:p w14:paraId="071F8020" w14:textId="77777777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4303B035" w14:textId="77777777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Документы, которые запрашиваются Уполномоченным органом в порядке межведомственного взаимодействия:</w:t>
            </w:r>
          </w:p>
          <w:p w14:paraId="7F8BA7E8" w14:textId="77777777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а) выписка из Единого государственного реестра юридических лиц актуальная на день подачи документов;</w:t>
            </w:r>
          </w:p>
          <w:p w14:paraId="2BB57A80" w14:textId="77777777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б) документы, подтверждающие право пользования сооружением "Фонтан", - копии договоров аренды, хозяйственного ведения.</w:t>
            </w:r>
          </w:p>
          <w:p w14:paraId="6C2946DB" w14:textId="77777777" w:rsidR="00A7526C" w:rsidRDefault="00A7526C" w:rsidP="00A752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Получатель субсидии вправе представить по собственной инициативе документы, указанные в настоящем подпункте.</w:t>
            </w:r>
          </w:p>
          <w:p w14:paraId="742E0D4B" w14:textId="77777777" w:rsidR="00A66A7A" w:rsidRDefault="00A66A7A" w:rsidP="00A66A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10E561A" w14:textId="77777777" w:rsidR="00A66A7A" w:rsidRDefault="00A66A7A" w:rsidP="00A66A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отказа получателю субсидии в предоставлении субсидии:</w:t>
            </w:r>
          </w:p>
          <w:p w14:paraId="4E0A0839" w14:textId="77777777" w:rsidR="00A66A7A" w:rsidRDefault="00A66A7A" w:rsidP="00A66A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а) несоответствие представленных получателем субсидии документов требованиям, определенным в соответствии с </w:t>
            </w:r>
            <w:hyperlink r:id="rId14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пунктами 2.3.1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15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2.3.3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раздела, или непредставление (представление не в полном объеме) указанных документов;</w:t>
            </w:r>
          </w:p>
          <w:p w14:paraId="71EA5862" w14:textId="518D1586" w:rsidR="00A66A7A" w:rsidRDefault="00A66A7A" w:rsidP="00A66A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(в ред. </w:t>
            </w:r>
            <w:hyperlink r:id="rId16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постановления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</w:t>
            </w:r>
            <w:r w:rsidR="00D71FAC">
              <w:rPr>
                <w:rFonts w:eastAsiaTheme="minorHAnsi"/>
                <w:sz w:val="28"/>
                <w:szCs w:val="28"/>
                <w:lang w:eastAsia="en-US"/>
              </w:rPr>
              <w:t xml:space="preserve"> города </w:t>
            </w:r>
            <w:proofErr w:type="spellStart"/>
            <w:r w:rsidR="00D71FAC">
              <w:rPr>
                <w:rFonts w:eastAsiaTheme="minorHAnsi"/>
                <w:sz w:val="28"/>
                <w:szCs w:val="28"/>
                <w:lang w:eastAsia="en-US"/>
              </w:rPr>
              <w:t>Пыть-Яха</w:t>
            </w:r>
            <w:proofErr w:type="spellEnd"/>
            <w:r w:rsidR="00D71FAC">
              <w:rPr>
                <w:rFonts w:eastAsiaTheme="minorHAnsi"/>
                <w:sz w:val="28"/>
                <w:szCs w:val="28"/>
                <w:lang w:eastAsia="en-US"/>
              </w:rPr>
              <w:t xml:space="preserve"> от 01.02.2023 №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27-па)</w:t>
            </w:r>
          </w:p>
          <w:p w14:paraId="464D9419" w14:textId="77777777" w:rsidR="00A66A7A" w:rsidRDefault="00A66A7A" w:rsidP="00A66A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б) установление факта недостоверности представленной получателем субсидии информации;</w:t>
            </w:r>
          </w:p>
          <w:p w14:paraId="29375D86" w14:textId="77777777" w:rsidR="00A66A7A" w:rsidRDefault="00A66A7A" w:rsidP="00A66A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в) превышение размера субсидии лимитам бюджетных обязательств, утвержденных на очередной финансовый год в установленном порядке в рамках муниципальной программы "Содержание городских территорий, озеленение и благоустройство в городе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Пыть-Яхе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".</w:t>
            </w:r>
          </w:p>
          <w:p w14:paraId="399669DF" w14:textId="77777777" w:rsidR="00A7526C" w:rsidRDefault="00A7526C" w:rsidP="00740EE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  <w:p w14:paraId="2DB1B938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Соглашение о предоставлении субсидии заключается на основании распоряжения администрации города о предоставлении субсидии в течение 10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течение 5 рабочих дней.</w:t>
            </w:r>
          </w:p>
          <w:p w14:paraId="161B72D0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Соглашение, дополнительное соглашение к соглашению, в том числе дополнительного соглашения о расторжении соглашения (при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</w:t>
            </w:r>
          </w:p>
          <w:p w14:paraId="5A685E76" w14:textId="77777777" w:rsidR="00A7526C" w:rsidRPr="00D63563" w:rsidRDefault="00A7526C" w:rsidP="00740EE0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</w:p>
          <w:p w14:paraId="2F4AC9E3" w14:textId="632FCC73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Перечисление субсидии осуществляется главным распорядителем бюджетных средств на расчетный счет получателя субсидии, открытый в учреждениях Центрального банка Российской Федерации или кредитных организациях, указанный в соглашении, в течение 10 рабочих дней со дня подписания соглашения.</w:t>
            </w:r>
          </w:p>
          <w:p w14:paraId="2A190C6F" w14:textId="40930536" w:rsidR="00A66A7A" w:rsidRPr="00740EE0" w:rsidRDefault="00C54D0D" w:rsidP="00A66A7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63563">
              <w:rPr>
                <w:color w:val="FF0000"/>
                <w:sz w:val="28"/>
                <w:szCs w:val="28"/>
              </w:rPr>
              <w:t xml:space="preserve"> </w:t>
            </w:r>
          </w:p>
          <w:p w14:paraId="2837097C" w14:textId="3A1E9E27" w:rsidR="00014D06" w:rsidRP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распорядителем как получателем бюджетных средств (в лице уполномоченного органа)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      </w:r>
            <w:hyperlink r:id="rId17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статьями 268.1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18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269.2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Бюджетного кодекса Российской Федерации.</w:t>
            </w:r>
          </w:p>
        </w:tc>
        <w:tc>
          <w:tcPr>
            <w:tcW w:w="3005" w:type="dxa"/>
          </w:tcPr>
          <w:p w14:paraId="6273AB7E" w14:textId="2F04A695" w:rsidR="0011455A" w:rsidRPr="00E463CE" w:rsidRDefault="00D63563" w:rsidP="006B28FA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005" w:type="dxa"/>
          </w:tcPr>
          <w:p w14:paraId="0A86EBA0" w14:textId="3F694FD2" w:rsidR="0011455A" w:rsidRPr="00E463CE" w:rsidRDefault="00EB5836" w:rsidP="009F485E">
            <w:pPr>
              <w:autoSpaceDE w:val="0"/>
              <w:autoSpaceDN w:val="0"/>
              <w:rPr>
                <w:sz w:val="28"/>
                <w:szCs w:val="28"/>
              </w:rPr>
            </w:pPr>
            <w:r w:rsidRPr="00E463CE">
              <w:rPr>
                <w:sz w:val="28"/>
                <w:szCs w:val="28"/>
              </w:rPr>
              <w:t>Изменения потребностей</w:t>
            </w:r>
            <w:r w:rsidR="00980CDE" w:rsidRPr="00E463CE">
              <w:rPr>
                <w:sz w:val="28"/>
                <w:szCs w:val="28"/>
              </w:rPr>
              <w:t xml:space="preserve"> в других ресурсах не требуется</w:t>
            </w:r>
          </w:p>
        </w:tc>
      </w:tr>
    </w:tbl>
    <w:p w14:paraId="5DAC46B1" w14:textId="5E82FD4D" w:rsidR="0011455A" w:rsidRPr="00557394" w:rsidRDefault="00C76E0A" w:rsidP="0011455A">
      <w:pPr>
        <w:pageBreakBefore/>
        <w:autoSpaceDE w:val="0"/>
        <w:autoSpaceDN w:val="0"/>
        <w:jc w:val="both"/>
        <w:rPr>
          <w:b/>
          <w:bCs/>
          <w:sz w:val="28"/>
          <w:szCs w:val="28"/>
        </w:rPr>
      </w:pPr>
      <w:r w:rsidRPr="00557394">
        <w:rPr>
          <w:b/>
          <w:bCs/>
          <w:sz w:val="28"/>
          <w:szCs w:val="28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7"/>
        <w:gridCol w:w="7660"/>
        <w:gridCol w:w="3400"/>
      </w:tblGrid>
      <w:tr w:rsidR="0011455A" w:rsidRPr="00557394" w14:paraId="56DCE4D4" w14:textId="77777777" w:rsidTr="009F485E">
        <w:trPr>
          <w:cantSplit/>
        </w:trPr>
        <w:tc>
          <w:tcPr>
            <w:tcW w:w="4137" w:type="dxa"/>
          </w:tcPr>
          <w:p w14:paraId="3520ECA3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660" w:type="dxa"/>
          </w:tcPr>
          <w:p w14:paraId="4B22F81D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400" w:type="dxa"/>
          </w:tcPr>
          <w:p w14:paraId="179554A4" w14:textId="77777777" w:rsidR="0011455A" w:rsidRPr="00557394" w:rsidRDefault="0011455A" w:rsidP="009F485E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557394">
              <w:rPr>
                <w:b/>
                <w:sz w:val="28"/>
                <w:szCs w:val="28"/>
              </w:rPr>
              <w:t>6.3. Количественная оценка расходов и поступлений, млн. рублей</w:t>
            </w:r>
          </w:p>
        </w:tc>
      </w:tr>
      <w:tr w:rsidR="0011455A" w:rsidRPr="00CB4EA9" w14:paraId="7F299B40" w14:textId="77777777" w:rsidTr="009F485E">
        <w:trPr>
          <w:cantSplit/>
          <w:trHeight w:val="396"/>
        </w:trPr>
        <w:tc>
          <w:tcPr>
            <w:tcW w:w="15197" w:type="dxa"/>
            <w:gridSpan w:val="3"/>
          </w:tcPr>
          <w:p w14:paraId="73437D44" w14:textId="7F4123B0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290565">
              <w:rPr>
                <w:i/>
                <w:iCs/>
                <w:sz w:val="28"/>
                <w:szCs w:val="28"/>
              </w:rPr>
              <w:t xml:space="preserve">Наименование органа (от 1 до </w:t>
            </w:r>
            <w:r w:rsidRPr="00290565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290565">
              <w:rPr>
                <w:i/>
                <w:iCs/>
                <w:sz w:val="28"/>
                <w:szCs w:val="28"/>
              </w:rPr>
              <w:t>):</w:t>
            </w:r>
            <w:r w:rsidR="00290565">
              <w:rPr>
                <w:i/>
                <w:iCs/>
                <w:sz w:val="28"/>
                <w:szCs w:val="28"/>
              </w:rPr>
              <w:t xml:space="preserve"> </w:t>
            </w:r>
            <w:r w:rsidR="00290565" w:rsidRPr="00D206FB">
              <w:rPr>
                <w:iCs/>
                <w:sz w:val="28"/>
                <w:szCs w:val="28"/>
              </w:rPr>
              <w:t>Управление по жилищно-коммунальному комплексу, транспорту и дорогам администраци</w:t>
            </w:r>
            <w:r w:rsidR="00290565">
              <w:rPr>
                <w:iCs/>
                <w:sz w:val="28"/>
                <w:szCs w:val="28"/>
              </w:rPr>
              <w:t xml:space="preserve">и </w:t>
            </w:r>
            <w:r w:rsidR="00290565" w:rsidRPr="00D206FB">
              <w:rPr>
                <w:iCs/>
                <w:sz w:val="28"/>
                <w:szCs w:val="28"/>
              </w:rPr>
              <w:t>г.Пыть-Ях</w:t>
            </w:r>
          </w:p>
        </w:tc>
      </w:tr>
      <w:tr w:rsidR="0011455A" w:rsidRPr="00CB4EA9" w14:paraId="081C0BB7" w14:textId="77777777" w:rsidTr="009F485E">
        <w:trPr>
          <w:cantSplit/>
          <w:trHeight w:val="399"/>
        </w:trPr>
        <w:tc>
          <w:tcPr>
            <w:tcW w:w="4137" w:type="dxa"/>
            <w:vMerge w:val="restart"/>
          </w:tcPr>
          <w:p w14:paraId="7A35E8B2" w14:textId="4A272B58" w:rsidR="0011455A" w:rsidRPr="00D71FAC" w:rsidRDefault="00D71FAC" w:rsidP="00D71FAC">
            <w:pPr>
              <w:autoSpaceDE w:val="0"/>
              <w:autoSpaceDN w:val="0"/>
              <w:adjustRightInd w:val="0"/>
              <w:ind w:right="114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D71FAC">
              <w:rPr>
                <w:iCs/>
                <w:sz w:val="28"/>
                <w:szCs w:val="28"/>
              </w:rPr>
              <w:t xml:space="preserve">Финансовое обеспечение затрат </w:t>
            </w:r>
            <w:r w:rsidRPr="00D71FAC">
              <w:rPr>
                <w:rFonts w:eastAsiaTheme="minorHAnsi"/>
                <w:iCs/>
                <w:sz w:val="28"/>
                <w:szCs w:val="28"/>
                <w:lang w:eastAsia="en-US"/>
              </w:rPr>
              <w:t>юридическим лицам (за исключением государственных (муниципальных) учреждений), индивидуальным предпринимателям, имеющим заключенные и зарегистрированные в установленном законом порядке договоры аренды (хозяйственного ведения) объекта "Сооружение "Фонтан", находящегося в муниципальной собственности, и выполняющие работы по его содержанию и ремонту</w:t>
            </w:r>
          </w:p>
        </w:tc>
        <w:tc>
          <w:tcPr>
            <w:tcW w:w="7660" w:type="dxa"/>
          </w:tcPr>
          <w:p w14:paraId="012CFE03" w14:textId="432FB931" w:rsidR="0011455A" w:rsidRPr="00557394" w:rsidRDefault="004F0C48" w:rsidP="007A6F57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Единовременные расходы (от 1 до N) в </w:t>
            </w:r>
            <w:r w:rsidR="00AF1286">
              <w:rPr>
                <w:iCs/>
                <w:sz w:val="28"/>
                <w:szCs w:val="28"/>
              </w:rPr>
              <w:t>2023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36196A9E" w14:textId="16E3B844" w:rsidR="0011455A" w:rsidRPr="00557394" w:rsidRDefault="00C3583B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C3583B">
              <w:rPr>
                <w:iCs/>
                <w:sz w:val="28"/>
                <w:szCs w:val="28"/>
              </w:rPr>
              <w:t>1,104</w:t>
            </w:r>
          </w:p>
        </w:tc>
      </w:tr>
      <w:tr w:rsidR="004F0C48" w:rsidRPr="00CB4EA9" w14:paraId="56C1247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93C29B0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4181231" w14:textId="5EBF8350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AF1286">
              <w:rPr>
                <w:iCs/>
                <w:sz w:val="28"/>
                <w:szCs w:val="28"/>
              </w:rPr>
              <w:t>2023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2A7E9FB1" w14:textId="45B56AEC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532A939F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097ACF5B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7719A8B" w14:textId="2C805561" w:rsidR="004F0C48" w:rsidRPr="00557394" w:rsidRDefault="004F0C48" w:rsidP="00150EF1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AF1286">
              <w:rPr>
                <w:iCs/>
                <w:sz w:val="28"/>
                <w:szCs w:val="28"/>
              </w:rPr>
              <w:t>2023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6C42A115" w14:textId="5BD3B8BF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708DA92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A07EFD3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D8841AE" w14:textId="77777777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F4C6363" w14:textId="77777777" w:rsidR="004F0C48" w:rsidRPr="00557394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73AF315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C2BCA6D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57017E8E" w14:textId="0F7721E5" w:rsidR="004F0C48" w:rsidRPr="00557394" w:rsidRDefault="004F0C48" w:rsidP="00150EF1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Единовременные расходы (от 1 до N) в </w:t>
            </w:r>
            <w:r w:rsidR="007A6F57" w:rsidRPr="00557394">
              <w:rPr>
                <w:iCs/>
                <w:sz w:val="28"/>
                <w:szCs w:val="28"/>
              </w:rPr>
              <w:t>202</w:t>
            </w:r>
            <w:r w:rsidR="00C3583B">
              <w:rPr>
                <w:iCs/>
                <w:sz w:val="28"/>
                <w:szCs w:val="28"/>
              </w:rPr>
              <w:t>4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6F60E7F2" w14:textId="71D5BD58" w:rsidR="004F0C48" w:rsidRPr="00C3583B" w:rsidRDefault="00C3583B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C3583B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,</w:t>
            </w:r>
            <w:r w:rsidRPr="00C3583B">
              <w:rPr>
                <w:iCs/>
                <w:sz w:val="28"/>
                <w:szCs w:val="28"/>
              </w:rPr>
              <w:t>25</w:t>
            </w:r>
          </w:p>
        </w:tc>
      </w:tr>
      <w:tr w:rsidR="004F0C48" w:rsidRPr="00CB4EA9" w14:paraId="388C08B3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EEC2D01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35874F9D" w14:textId="2BFB1754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C3583B">
              <w:rPr>
                <w:iCs/>
                <w:sz w:val="28"/>
                <w:szCs w:val="28"/>
              </w:rPr>
              <w:t>2024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2306021E" w14:textId="55B93B7E" w:rsidR="004F0C48" w:rsidRPr="00C3583B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69EF1977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6DB59287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69C32E8A" w14:textId="4B8B2E8F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C3583B">
              <w:rPr>
                <w:iCs/>
                <w:sz w:val="28"/>
                <w:szCs w:val="28"/>
              </w:rPr>
              <w:t>2024</w:t>
            </w:r>
            <w:r w:rsidRPr="00557394">
              <w:rPr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7FDD5ABE" w14:textId="3E2C413E" w:rsidR="004F0C48" w:rsidRPr="00C3583B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6D03BB3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2367C96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F564069" w14:textId="77777777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AF1E5A5" w14:textId="77777777" w:rsidR="004F0C48" w:rsidRPr="00C3583B" w:rsidRDefault="004F0C48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4F0C48" w:rsidRPr="00CB4EA9" w14:paraId="247E8BBC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3DD4189F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CC1714B" w14:textId="2C758096" w:rsidR="004F0C48" w:rsidRPr="00557394" w:rsidRDefault="004F0C48" w:rsidP="00410E4A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Единовременные расходы (от 1 до N) в </w:t>
            </w:r>
            <w:r w:rsidR="00C3583B">
              <w:rPr>
                <w:iCs/>
                <w:sz w:val="28"/>
                <w:szCs w:val="28"/>
              </w:rPr>
              <w:t>2025</w:t>
            </w:r>
            <w:r w:rsidRPr="00557394">
              <w:rPr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74240271" w14:textId="07E31538" w:rsidR="004F0C48" w:rsidRPr="00C3583B" w:rsidRDefault="00C3583B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C3583B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,</w:t>
            </w:r>
            <w:r w:rsidRPr="00C3583B">
              <w:rPr>
                <w:iCs/>
                <w:sz w:val="28"/>
                <w:szCs w:val="28"/>
              </w:rPr>
              <w:t>25</w:t>
            </w:r>
          </w:p>
        </w:tc>
      </w:tr>
      <w:tr w:rsidR="0011455A" w:rsidRPr="00CB4EA9" w14:paraId="586716B3" w14:textId="77777777" w:rsidTr="009F485E">
        <w:trPr>
          <w:cantSplit/>
          <w:trHeight w:val="420"/>
        </w:trPr>
        <w:tc>
          <w:tcPr>
            <w:tcW w:w="4137" w:type="dxa"/>
            <w:vMerge/>
          </w:tcPr>
          <w:p w14:paraId="36FA2207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34F84960" w14:textId="32D2BA2F" w:rsidR="0011455A" w:rsidRPr="00557394" w:rsidRDefault="0011455A" w:rsidP="00C3583B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AF1286">
              <w:rPr>
                <w:iCs/>
                <w:sz w:val="28"/>
                <w:szCs w:val="28"/>
              </w:rPr>
              <w:t>2025г.</w:t>
            </w:r>
            <w:r w:rsidRPr="00557394">
              <w:rPr>
                <w:iCs/>
                <w:sz w:val="28"/>
                <w:szCs w:val="28"/>
              </w:rPr>
              <w:t>:</w:t>
            </w:r>
          </w:p>
        </w:tc>
        <w:tc>
          <w:tcPr>
            <w:tcW w:w="3400" w:type="dxa"/>
          </w:tcPr>
          <w:p w14:paraId="3423B1C1" w14:textId="352BD620" w:rsidR="0011455A" w:rsidRPr="00557394" w:rsidRDefault="0011455A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11455A" w:rsidRPr="00CB4EA9" w14:paraId="4905045A" w14:textId="77777777" w:rsidTr="009F485E">
        <w:trPr>
          <w:cantSplit/>
          <w:trHeight w:val="412"/>
        </w:trPr>
        <w:tc>
          <w:tcPr>
            <w:tcW w:w="4137" w:type="dxa"/>
            <w:vMerge/>
          </w:tcPr>
          <w:p w14:paraId="05DEA5DA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498D40FC" w14:textId="593D5FAF" w:rsidR="0011455A" w:rsidRPr="00557394" w:rsidRDefault="0011455A" w:rsidP="00C3583B">
            <w:pPr>
              <w:autoSpaceDE w:val="0"/>
              <w:autoSpaceDN w:val="0"/>
              <w:ind w:left="57" w:righ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AF1286">
              <w:rPr>
                <w:iCs/>
                <w:sz w:val="28"/>
                <w:szCs w:val="28"/>
              </w:rPr>
              <w:t>2025г.</w:t>
            </w:r>
            <w:r w:rsidRPr="00557394">
              <w:rPr>
                <w:iCs/>
                <w:sz w:val="28"/>
                <w:szCs w:val="28"/>
              </w:rPr>
              <w:t>:</w:t>
            </w:r>
          </w:p>
        </w:tc>
        <w:tc>
          <w:tcPr>
            <w:tcW w:w="3400" w:type="dxa"/>
          </w:tcPr>
          <w:p w14:paraId="4B02E481" w14:textId="6DC255E6" w:rsidR="0011455A" w:rsidRPr="00557394" w:rsidRDefault="0011455A" w:rsidP="00410E4A">
            <w:pPr>
              <w:autoSpaceDE w:val="0"/>
              <w:autoSpaceDN w:val="0"/>
              <w:ind w:left="57" w:right="57"/>
              <w:jc w:val="center"/>
              <w:rPr>
                <w:iCs/>
                <w:sz w:val="28"/>
                <w:szCs w:val="28"/>
              </w:rPr>
            </w:pPr>
          </w:p>
        </w:tc>
      </w:tr>
      <w:tr w:rsidR="0011455A" w:rsidRPr="00CB4EA9" w14:paraId="204DCD94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084C237" w14:textId="13C3430F" w:rsidR="0011455A" w:rsidRPr="00557394" w:rsidRDefault="0011455A" w:rsidP="00410E4A">
            <w:pPr>
              <w:autoSpaceDE w:val="0"/>
              <w:autoSpaceDN w:val="0"/>
              <w:ind w:left="57"/>
              <w:rPr>
                <w:iCs/>
                <w:sz w:val="28"/>
                <w:szCs w:val="28"/>
              </w:rPr>
            </w:pPr>
            <w:r w:rsidRPr="00557394">
              <w:rPr>
                <w:iCs/>
                <w:sz w:val="28"/>
                <w:szCs w:val="28"/>
              </w:rPr>
              <w:t xml:space="preserve">Итого единовременные расходы за период </w:t>
            </w:r>
            <w:r w:rsidR="00AF1286">
              <w:rPr>
                <w:iCs/>
                <w:sz w:val="28"/>
                <w:szCs w:val="28"/>
              </w:rPr>
              <w:t>2023г., 2024г., 2025г.</w:t>
            </w:r>
            <w:r w:rsidRPr="00557394">
              <w:rPr>
                <w:iCs/>
                <w:sz w:val="28"/>
                <w:szCs w:val="28"/>
              </w:rPr>
              <w:t>:</w:t>
            </w:r>
          </w:p>
        </w:tc>
        <w:tc>
          <w:tcPr>
            <w:tcW w:w="3400" w:type="dxa"/>
            <w:vAlign w:val="bottom"/>
          </w:tcPr>
          <w:p w14:paraId="601BA9CB" w14:textId="377B66E9" w:rsidR="0011455A" w:rsidRPr="00557394" w:rsidRDefault="00C3583B" w:rsidP="004A736E">
            <w:pPr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3,61</w:t>
            </w:r>
          </w:p>
        </w:tc>
      </w:tr>
      <w:tr w:rsidR="00C3583B" w:rsidRPr="00C3583B" w14:paraId="4ACF0F39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3D471C4" w14:textId="73807424" w:rsidR="0011455A" w:rsidRPr="00C3583B" w:rsidRDefault="0011455A" w:rsidP="007A6F57">
            <w:pPr>
              <w:autoSpaceDE w:val="0"/>
              <w:autoSpaceDN w:val="0"/>
              <w:ind w:left="57"/>
              <w:rPr>
                <w:iCs/>
                <w:sz w:val="28"/>
                <w:szCs w:val="28"/>
              </w:rPr>
            </w:pPr>
            <w:r w:rsidRPr="00C3583B">
              <w:rPr>
                <w:iCs/>
                <w:sz w:val="28"/>
                <w:szCs w:val="28"/>
              </w:rPr>
              <w:t xml:space="preserve">Итого периодические расходы за период </w:t>
            </w:r>
            <w:r w:rsidR="00AF1286" w:rsidRPr="00C3583B">
              <w:rPr>
                <w:iCs/>
                <w:sz w:val="28"/>
                <w:szCs w:val="28"/>
              </w:rPr>
              <w:t>2023г., 2024г., 2025г.</w:t>
            </w:r>
            <w:r w:rsidRPr="00C3583B">
              <w:rPr>
                <w:iCs/>
                <w:sz w:val="28"/>
                <w:szCs w:val="28"/>
              </w:rPr>
              <w:t>:</w:t>
            </w:r>
          </w:p>
        </w:tc>
        <w:tc>
          <w:tcPr>
            <w:tcW w:w="3400" w:type="dxa"/>
            <w:vAlign w:val="bottom"/>
          </w:tcPr>
          <w:p w14:paraId="681D6596" w14:textId="17E3A22D" w:rsidR="0011455A" w:rsidRPr="00C3583B" w:rsidRDefault="0011455A" w:rsidP="009F485E">
            <w:pPr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</w:p>
        </w:tc>
      </w:tr>
      <w:tr w:rsidR="00C3583B" w:rsidRPr="00C3583B" w14:paraId="1CCB1907" w14:textId="77777777" w:rsidTr="009F485E">
        <w:trPr>
          <w:cantSplit/>
          <w:trHeight w:val="419"/>
        </w:trPr>
        <w:tc>
          <w:tcPr>
            <w:tcW w:w="11797" w:type="dxa"/>
            <w:gridSpan w:val="2"/>
          </w:tcPr>
          <w:p w14:paraId="0487CE7C" w14:textId="21F474FA" w:rsidR="0011455A" w:rsidRPr="00C3583B" w:rsidRDefault="0011455A" w:rsidP="007A6F57">
            <w:pPr>
              <w:autoSpaceDE w:val="0"/>
              <w:autoSpaceDN w:val="0"/>
              <w:ind w:left="57"/>
              <w:rPr>
                <w:iCs/>
                <w:sz w:val="28"/>
                <w:szCs w:val="28"/>
              </w:rPr>
            </w:pPr>
            <w:r w:rsidRPr="00C3583B">
              <w:rPr>
                <w:iCs/>
                <w:sz w:val="28"/>
                <w:szCs w:val="28"/>
              </w:rPr>
              <w:t xml:space="preserve">Итого возможные доходы за период </w:t>
            </w:r>
            <w:r w:rsidR="00AF1286" w:rsidRPr="00C3583B">
              <w:rPr>
                <w:iCs/>
                <w:sz w:val="28"/>
                <w:szCs w:val="28"/>
              </w:rPr>
              <w:t>2023</w:t>
            </w:r>
            <w:r w:rsidR="004A736E" w:rsidRPr="00C3583B">
              <w:rPr>
                <w:iCs/>
                <w:sz w:val="28"/>
                <w:szCs w:val="28"/>
              </w:rPr>
              <w:t>г.</w:t>
            </w:r>
            <w:r w:rsidR="00AF1286" w:rsidRPr="00C3583B">
              <w:rPr>
                <w:iCs/>
                <w:sz w:val="28"/>
                <w:szCs w:val="28"/>
              </w:rPr>
              <w:t>, 2024г., 2025г.</w:t>
            </w:r>
            <w:r w:rsidRPr="00C3583B">
              <w:rPr>
                <w:iCs/>
                <w:sz w:val="28"/>
                <w:szCs w:val="28"/>
              </w:rPr>
              <w:t>:</w:t>
            </w:r>
          </w:p>
        </w:tc>
        <w:tc>
          <w:tcPr>
            <w:tcW w:w="3400" w:type="dxa"/>
            <w:vAlign w:val="bottom"/>
          </w:tcPr>
          <w:p w14:paraId="6909172D" w14:textId="12D15019" w:rsidR="0011455A" w:rsidRPr="00C3583B" w:rsidRDefault="0011455A" w:rsidP="009F485E">
            <w:pPr>
              <w:autoSpaceDE w:val="0"/>
              <w:autoSpaceDN w:val="0"/>
              <w:jc w:val="center"/>
              <w:rPr>
                <w:iCs/>
                <w:sz w:val="28"/>
                <w:szCs w:val="28"/>
              </w:rPr>
            </w:pPr>
          </w:p>
        </w:tc>
      </w:tr>
    </w:tbl>
    <w:p w14:paraId="368BE8CD" w14:textId="77777777" w:rsidR="0011455A" w:rsidRPr="00C3583B" w:rsidRDefault="0011455A" w:rsidP="0011455A">
      <w:pPr>
        <w:autoSpaceDE w:val="0"/>
        <w:autoSpaceDN w:val="0"/>
        <w:rPr>
          <w:sz w:val="28"/>
          <w:szCs w:val="28"/>
        </w:rPr>
      </w:pPr>
    </w:p>
    <w:p w14:paraId="306ED059" w14:textId="3C61583E" w:rsidR="0011455A" w:rsidRPr="00557394" w:rsidRDefault="0011455A" w:rsidP="00410E4A">
      <w:pPr>
        <w:autoSpaceDE w:val="0"/>
        <w:autoSpaceDN w:val="0"/>
        <w:jc w:val="both"/>
        <w:rPr>
          <w:sz w:val="28"/>
          <w:szCs w:val="28"/>
        </w:rPr>
      </w:pPr>
      <w:r w:rsidRPr="00557394">
        <w:rPr>
          <w:b/>
          <w:sz w:val="28"/>
          <w:szCs w:val="28"/>
        </w:rPr>
        <w:t xml:space="preserve">6.4. Другие сведения о расходах (доходах) бюджета </w:t>
      </w:r>
      <w:r w:rsidRPr="00557394">
        <w:rPr>
          <w:b/>
          <w:bCs/>
          <w:sz w:val="28"/>
          <w:szCs w:val="28"/>
        </w:rPr>
        <w:t>муниципального образования</w:t>
      </w:r>
      <w:r w:rsidRPr="00557394">
        <w:rPr>
          <w:b/>
          <w:sz w:val="28"/>
          <w:szCs w:val="28"/>
        </w:rPr>
        <w:t xml:space="preserve"> в связи с правовым регулированием:</w:t>
      </w:r>
      <w:r w:rsidR="008C532E" w:rsidRPr="00557394">
        <w:rPr>
          <w:b/>
          <w:sz w:val="28"/>
          <w:szCs w:val="28"/>
        </w:rPr>
        <w:t xml:space="preserve"> </w:t>
      </w:r>
      <w:r w:rsidR="008C532E" w:rsidRPr="00557394">
        <w:rPr>
          <w:sz w:val="28"/>
          <w:szCs w:val="28"/>
        </w:rPr>
        <w:t>отсутствую</w:t>
      </w:r>
      <w:r w:rsidR="00410E4A" w:rsidRPr="00557394">
        <w:rPr>
          <w:sz w:val="28"/>
          <w:szCs w:val="28"/>
        </w:rPr>
        <w:t>т.</w:t>
      </w:r>
    </w:p>
    <w:p w14:paraId="7D83135E" w14:textId="77777777" w:rsidR="008C532E" w:rsidRPr="008C532E" w:rsidRDefault="008C532E" w:rsidP="00410E4A">
      <w:pPr>
        <w:autoSpaceDE w:val="0"/>
        <w:autoSpaceDN w:val="0"/>
        <w:jc w:val="both"/>
        <w:rPr>
          <w:i/>
          <w:sz w:val="24"/>
          <w:szCs w:val="24"/>
        </w:rPr>
      </w:pPr>
    </w:p>
    <w:p w14:paraId="263BB1F0" w14:textId="062B03A7" w:rsidR="00410E4A" w:rsidRDefault="0011455A" w:rsidP="00290565">
      <w:pPr>
        <w:jc w:val="both"/>
        <w:rPr>
          <w:i/>
          <w:sz w:val="28"/>
          <w:szCs w:val="28"/>
        </w:rPr>
      </w:pPr>
      <w:r w:rsidRPr="00557394">
        <w:rPr>
          <w:b/>
          <w:sz w:val="28"/>
          <w:szCs w:val="28"/>
        </w:rPr>
        <w:lastRenderedPageBreak/>
        <w:t>6.5. Источники данных:</w:t>
      </w:r>
      <w:r w:rsidR="00410E4A" w:rsidRPr="00557394">
        <w:rPr>
          <w:b/>
          <w:sz w:val="28"/>
          <w:szCs w:val="28"/>
        </w:rPr>
        <w:t xml:space="preserve"> </w:t>
      </w:r>
      <w:r w:rsidR="00410E4A" w:rsidRPr="00557394">
        <w:rPr>
          <w:sz w:val="28"/>
          <w:szCs w:val="28"/>
        </w:rPr>
        <w:t>Ежегодны</w:t>
      </w:r>
      <w:r w:rsidR="00230E2F" w:rsidRPr="00557394">
        <w:rPr>
          <w:sz w:val="28"/>
          <w:szCs w:val="28"/>
        </w:rPr>
        <w:t>й отчет</w:t>
      </w:r>
      <w:r w:rsidR="00DC50D0" w:rsidRPr="00557394">
        <w:rPr>
          <w:sz w:val="28"/>
          <w:szCs w:val="28"/>
        </w:rPr>
        <w:t xml:space="preserve"> по реализации </w:t>
      </w:r>
      <w:r w:rsidR="00557394" w:rsidRPr="00557394">
        <w:rPr>
          <w:sz w:val="28"/>
          <w:szCs w:val="28"/>
        </w:rPr>
        <w:t xml:space="preserve">муниципальной программы </w:t>
      </w:r>
      <w:r w:rsidR="00293A02" w:rsidRPr="00557394">
        <w:rPr>
          <w:sz w:val="28"/>
          <w:szCs w:val="28"/>
        </w:rPr>
        <w:t>«</w:t>
      </w:r>
      <w:r w:rsidR="00D71FAC">
        <w:rPr>
          <w:sz w:val="28"/>
          <w:szCs w:val="28"/>
        </w:rPr>
        <w:t xml:space="preserve">Содержание городских территорий, озеленение и благоустройство в городе </w:t>
      </w:r>
      <w:proofErr w:type="spellStart"/>
      <w:r w:rsidR="00D71FAC">
        <w:rPr>
          <w:sz w:val="28"/>
          <w:szCs w:val="28"/>
        </w:rPr>
        <w:t>Пыть-Яхе</w:t>
      </w:r>
      <w:proofErr w:type="spellEnd"/>
      <w:r w:rsidR="00293A02" w:rsidRPr="00557394">
        <w:rPr>
          <w:sz w:val="28"/>
          <w:szCs w:val="28"/>
        </w:rPr>
        <w:t>»</w:t>
      </w:r>
      <w:r w:rsidR="004A3F63" w:rsidRPr="00557394">
        <w:rPr>
          <w:sz w:val="28"/>
          <w:szCs w:val="28"/>
        </w:rPr>
        <w:t>.</w:t>
      </w:r>
    </w:p>
    <w:p w14:paraId="7C1EE70E" w14:textId="77777777" w:rsidR="00B830E8" w:rsidRPr="008C532E" w:rsidRDefault="00B830E8" w:rsidP="00290565">
      <w:pPr>
        <w:jc w:val="both"/>
        <w:rPr>
          <w:i/>
          <w:sz w:val="28"/>
          <w:szCs w:val="28"/>
        </w:rPr>
      </w:pPr>
    </w:p>
    <w:p w14:paraId="5B26023A" w14:textId="77777777" w:rsidR="0011455A" w:rsidRPr="00557394" w:rsidRDefault="0011455A" w:rsidP="00290565">
      <w:pPr>
        <w:jc w:val="center"/>
        <w:rPr>
          <w:b/>
          <w:bCs/>
          <w:sz w:val="28"/>
          <w:szCs w:val="28"/>
        </w:rPr>
      </w:pPr>
      <w:r w:rsidRPr="00557394">
        <w:rPr>
          <w:b/>
          <w:bCs/>
          <w:sz w:val="28"/>
          <w:szCs w:val="28"/>
        </w:rPr>
        <w:t>7.  Обязанности (ограничения) потенциальных адресатов правового регулирования и связанные с ними расходы (доходы)</w:t>
      </w:r>
    </w:p>
    <w:p w14:paraId="696588C8" w14:textId="77777777" w:rsidR="00290565" w:rsidRPr="00CB4EA9" w:rsidRDefault="00290565" w:rsidP="00290565">
      <w:pPr>
        <w:jc w:val="center"/>
        <w:rPr>
          <w:bCs/>
          <w:sz w:val="28"/>
          <w:szCs w:val="28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779"/>
        <w:gridCol w:w="3260"/>
        <w:gridCol w:w="2726"/>
      </w:tblGrid>
      <w:tr w:rsidR="0011455A" w:rsidRPr="00CB4EA9" w14:paraId="59822DA0" w14:textId="77777777" w:rsidTr="00290565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431" w14:textId="77777777" w:rsidR="0011455A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14:paraId="451AD5EF" w14:textId="77777777" w:rsidR="0011455A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iCs/>
                <w:sz w:val="24"/>
                <w:szCs w:val="24"/>
              </w:rPr>
            </w:pPr>
            <w:r w:rsidRPr="00557394">
              <w:rPr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E83" w14:textId="77777777" w:rsidR="0011455A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 xml:space="preserve">7.2. Обязанности и ограничения, введенные правовым регулированием </w:t>
            </w:r>
            <w:r w:rsidRPr="00557394">
              <w:rPr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584" w14:textId="1F419420" w:rsidR="0011455A" w:rsidRPr="00557394" w:rsidRDefault="00E37B19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7.3. Описание расходов и </w:t>
            </w:r>
            <w:r w:rsidR="0011455A" w:rsidRPr="00557394">
              <w:rPr>
                <w:sz w:val="28"/>
                <w:szCs w:val="28"/>
              </w:rPr>
              <w:t>доходов, связанных с правовым регулированием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550" w14:textId="77777777" w:rsidR="00E37B19" w:rsidRPr="00557394" w:rsidRDefault="0011455A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7</w:t>
            </w:r>
            <w:r w:rsidR="00E37B19" w:rsidRPr="00557394">
              <w:rPr>
                <w:sz w:val="28"/>
                <w:szCs w:val="28"/>
              </w:rPr>
              <w:t xml:space="preserve">.4. Количественная оценка, </w:t>
            </w:r>
          </w:p>
          <w:p w14:paraId="0141EF33" w14:textId="412E277C" w:rsidR="0011455A" w:rsidRPr="00557394" w:rsidRDefault="00A849EF" w:rsidP="00290565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557394">
              <w:rPr>
                <w:sz w:val="28"/>
                <w:szCs w:val="28"/>
              </w:rPr>
              <w:t>Р</w:t>
            </w:r>
            <w:r w:rsidR="0011455A" w:rsidRPr="00557394">
              <w:rPr>
                <w:sz w:val="28"/>
                <w:szCs w:val="28"/>
              </w:rPr>
              <w:t>ублей</w:t>
            </w:r>
          </w:p>
        </w:tc>
      </w:tr>
      <w:tr w:rsidR="00290565" w:rsidRPr="00CB4EA9" w14:paraId="6712BEF5" w14:textId="77777777" w:rsidTr="00D71FAC">
        <w:trPr>
          <w:cantSplit/>
          <w:trHeight w:val="3251"/>
        </w:trPr>
        <w:tc>
          <w:tcPr>
            <w:tcW w:w="3430" w:type="dxa"/>
            <w:tcBorders>
              <w:top w:val="single" w:sz="4" w:space="0" w:color="auto"/>
            </w:tcBorders>
          </w:tcPr>
          <w:p w14:paraId="4234CD63" w14:textId="253AC43C" w:rsidR="00290565" w:rsidRPr="00B7122A" w:rsidRDefault="00290565" w:rsidP="00E37B19">
            <w:pPr>
              <w:autoSpaceDE w:val="0"/>
              <w:autoSpaceDN w:val="0"/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7122A">
              <w:rPr>
                <w:rFonts w:eastAsia="Calibri"/>
                <w:sz w:val="28"/>
                <w:szCs w:val="28"/>
                <w:lang w:eastAsia="en-US"/>
              </w:rPr>
              <w:lastRenderedPageBreak/>
              <w:t>Юридические лица (за исключением муниципальных учреждений</w:t>
            </w:r>
          </w:p>
        </w:tc>
        <w:tc>
          <w:tcPr>
            <w:tcW w:w="5779" w:type="dxa"/>
            <w:tcBorders>
              <w:top w:val="single" w:sz="4" w:space="0" w:color="auto"/>
            </w:tcBorders>
          </w:tcPr>
          <w:p w14:paraId="2336BFD7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Получатель субсидии на 1-е число месяца, предшествующего месяцу заключения договора о предоставлении субсидии, должен соответствовать следующим требованиям:</w:t>
            </w:r>
          </w:p>
          <w:p w14:paraId="066A692F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2.1.1.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      </w:r>
          </w:p>
          <w:p w14:paraId="3B51EDE4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2.1.2.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 - получателя субсидии;</w:t>
            </w:r>
          </w:p>
          <w:p w14:paraId="5120180C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2.1.3.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5747647E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(п. 2.1.3 в ред. </w:t>
            </w:r>
            <w:hyperlink r:id="rId19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постановления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Пыть-Яха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от 01.02.2023 N 27-па)</w:t>
            </w:r>
          </w:p>
          <w:p w14:paraId="68E71155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2.1.4. 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 - Югры, муниципальных нормативных правовых актов) на цели, установленные настоящим порядком;</w:t>
            </w:r>
          </w:p>
          <w:p w14:paraId="0390E8BD" w14:textId="77777777" w:rsid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2.1.5. получатели субсидии не должны находиться в перечне организаций 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      </w:r>
          </w:p>
          <w:p w14:paraId="7EB81FA9" w14:textId="4ED3925C" w:rsidR="00B7122A" w:rsidRPr="00D71FAC" w:rsidRDefault="00D71FAC" w:rsidP="00D71F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2.1.6. получатели субсидии имеют право пользования сооружением "Фонтан", находящимся в муниципальной собственности.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8A38848" w14:textId="3D72D876" w:rsidR="00290565" w:rsidRPr="00B7122A" w:rsidRDefault="00290565" w:rsidP="00A849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2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пакета документов для </w:t>
            </w:r>
            <w:proofErr w:type="gramStart"/>
            <w:r w:rsidRPr="00B7122A">
              <w:rPr>
                <w:rFonts w:ascii="Times New Roman" w:hAnsi="Times New Roman" w:cs="Times New Roman"/>
                <w:sz w:val="28"/>
                <w:szCs w:val="28"/>
              </w:rPr>
              <w:t>получения  субсидии</w:t>
            </w:r>
            <w:proofErr w:type="gramEnd"/>
            <w:r w:rsidRPr="00B71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2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(Приложение к Пояснительной записке</w:t>
            </w:r>
            <w:r w:rsidRPr="00B712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14:paraId="34B035F5" w14:textId="38BCD6FA" w:rsidR="00290565" w:rsidRPr="00B7122A" w:rsidRDefault="00231432" w:rsidP="00D71FAC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31432">
              <w:rPr>
                <w:rFonts w:eastAsia="Calibri"/>
                <w:sz w:val="28"/>
                <w:szCs w:val="28"/>
                <w:lang w:eastAsia="en-US"/>
              </w:rPr>
              <w:t>4071,71</w:t>
            </w:r>
          </w:p>
        </w:tc>
      </w:tr>
    </w:tbl>
    <w:p w14:paraId="036C6EB2" w14:textId="77777777" w:rsidR="009B1A6E" w:rsidRDefault="009B1A6E" w:rsidP="001F5570">
      <w:pPr>
        <w:autoSpaceDE w:val="0"/>
        <w:autoSpaceDN w:val="0"/>
        <w:rPr>
          <w:sz w:val="28"/>
          <w:szCs w:val="28"/>
        </w:rPr>
      </w:pPr>
    </w:p>
    <w:p w14:paraId="7B830622" w14:textId="4BA561F8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B7122A">
        <w:rPr>
          <w:b/>
          <w:sz w:val="28"/>
          <w:szCs w:val="28"/>
        </w:rPr>
        <w:t>7.5. Издержки и выгоды адресатов правового регулирования, не поддающиеся количественной оценке:</w:t>
      </w:r>
      <w:r w:rsidR="001F5570" w:rsidRPr="00B7122A">
        <w:rPr>
          <w:b/>
          <w:sz w:val="28"/>
          <w:szCs w:val="28"/>
        </w:rPr>
        <w:t xml:space="preserve">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4C67AA31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6C8F37F1" w14:textId="0D088720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B7122A">
        <w:rPr>
          <w:b/>
          <w:sz w:val="28"/>
          <w:szCs w:val="28"/>
        </w:rPr>
        <w:t xml:space="preserve">7.6. Источники данных: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3FF8EB53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4D62007A" w14:textId="77777777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B7122A">
        <w:rPr>
          <w:b/>
          <w:sz w:val="28"/>
          <w:szCs w:val="28"/>
        </w:rPr>
        <w:t>7.6.1. Описание упущенной выгоды, ее количественная оценка:</w:t>
      </w:r>
      <w:r w:rsidRPr="00CB4EA9">
        <w:rPr>
          <w:sz w:val="28"/>
          <w:szCs w:val="28"/>
        </w:rPr>
        <w:t xml:space="preserve"> </w:t>
      </w:r>
      <w:r w:rsidR="001F5570" w:rsidRPr="00CC7137">
        <w:rPr>
          <w:i/>
          <w:sz w:val="28"/>
          <w:szCs w:val="28"/>
        </w:rPr>
        <w:t>отсутствует.</w:t>
      </w:r>
    </w:p>
    <w:p w14:paraId="22AC37B8" w14:textId="77777777" w:rsidR="00CC7137" w:rsidRPr="00CC7137" w:rsidRDefault="00CC7137" w:rsidP="001F5570">
      <w:pPr>
        <w:autoSpaceDE w:val="0"/>
        <w:autoSpaceDN w:val="0"/>
        <w:rPr>
          <w:i/>
          <w:sz w:val="24"/>
          <w:szCs w:val="24"/>
        </w:rPr>
      </w:pPr>
    </w:p>
    <w:p w14:paraId="43B91FC3" w14:textId="77777777" w:rsidR="0011455A" w:rsidRPr="00B7122A" w:rsidRDefault="0011455A" w:rsidP="0011455A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B7122A">
        <w:rPr>
          <w:b/>
          <w:bCs/>
          <w:sz w:val="28"/>
          <w:szCs w:val="28"/>
        </w:rPr>
        <w:t>8. Оценка рисков неблагоприятных последствий применения правового регулирования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1"/>
        <w:gridCol w:w="4111"/>
        <w:gridCol w:w="3402"/>
        <w:gridCol w:w="3795"/>
      </w:tblGrid>
      <w:tr w:rsidR="0011455A" w:rsidRPr="00CB4EA9" w14:paraId="3D60892E" w14:textId="77777777" w:rsidTr="00C76E0A">
        <w:trPr>
          <w:trHeight w:val="901"/>
        </w:trPr>
        <w:tc>
          <w:tcPr>
            <w:tcW w:w="3571" w:type="dxa"/>
          </w:tcPr>
          <w:p w14:paraId="294F1609" w14:textId="5A0D1755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8.1. Виды рисков</w:t>
            </w:r>
            <w:r w:rsidR="000629CC" w:rsidRPr="00B7122A">
              <w:rPr>
                <w:b/>
                <w:sz w:val="28"/>
                <w:szCs w:val="28"/>
              </w:rPr>
              <w:t xml:space="preserve"> </w:t>
            </w:r>
          </w:p>
          <w:p w14:paraId="300454B5" w14:textId="09AC3A73" w:rsidR="000629CC" w:rsidRPr="00B7122A" w:rsidRDefault="000629CC" w:rsidP="009F485E">
            <w:pPr>
              <w:autoSpaceDE w:val="0"/>
              <w:autoSpaceDN w:val="0"/>
              <w:ind w:left="57" w:right="57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326791" w14:textId="55259079" w:rsidR="0011455A" w:rsidRPr="00B7122A" w:rsidRDefault="0011455A" w:rsidP="00C76E0A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8.2. Оценка вероятности наступления неблагоприятных последствий</w:t>
            </w:r>
            <w:r w:rsidR="006728B0" w:rsidRPr="00B712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1F41141D" w14:textId="77777777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8.3. Методы контроля рисков</w:t>
            </w:r>
          </w:p>
          <w:p w14:paraId="75BBE7E9" w14:textId="7D033E62" w:rsidR="000629CC" w:rsidRPr="00B7122A" w:rsidRDefault="000629CC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5" w:type="dxa"/>
          </w:tcPr>
          <w:p w14:paraId="44BCC55D" w14:textId="77777777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sz w:val="28"/>
                <w:szCs w:val="28"/>
              </w:rPr>
            </w:pPr>
            <w:r w:rsidRPr="00B7122A">
              <w:rPr>
                <w:b/>
                <w:sz w:val="28"/>
                <w:szCs w:val="28"/>
              </w:rPr>
              <w:t>8.4. Степень контроля рисков</w:t>
            </w:r>
          </w:p>
          <w:p w14:paraId="18EC5408" w14:textId="77777777" w:rsidR="0011455A" w:rsidRPr="00B7122A" w:rsidRDefault="0011455A" w:rsidP="009F485E">
            <w:pPr>
              <w:autoSpaceDE w:val="0"/>
              <w:autoSpaceDN w:val="0"/>
              <w:ind w:left="57" w:right="57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B7122A">
              <w:rPr>
                <w:b/>
                <w:i/>
                <w:iCs/>
                <w:sz w:val="28"/>
                <w:szCs w:val="28"/>
              </w:rPr>
              <w:t>(полный/частичный/</w:t>
            </w:r>
            <w:r w:rsidRPr="00B7122A">
              <w:rPr>
                <w:b/>
                <w:i/>
                <w:iCs/>
                <w:sz w:val="28"/>
                <w:szCs w:val="28"/>
              </w:rPr>
              <w:br/>
              <w:t>отсутствует)</w:t>
            </w:r>
          </w:p>
        </w:tc>
      </w:tr>
      <w:tr w:rsidR="00C76E0A" w:rsidRPr="00CB4EA9" w14:paraId="759CA73E" w14:textId="77777777" w:rsidTr="006728B0">
        <w:tc>
          <w:tcPr>
            <w:tcW w:w="3571" w:type="dxa"/>
          </w:tcPr>
          <w:p w14:paraId="6FF50C19" w14:textId="2F4B07FB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0629CC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4111" w:type="dxa"/>
          </w:tcPr>
          <w:p w14:paraId="26DDFE37" w14:textId="08DF5189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Отсутствует</w:t>
            </w:r>
          </w:p>
        </w:tc>
        <w:tc>
          <w:tcPr>
            <w:tcW w:w="3402" w:type="dxa"/>
          </w:tcPr>
          <w:p w14:paraId="2D6E4372" w14:textId="007D2F97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0629CC">
              <w:rPr>
                <w:i/>
                <w:sz w:val="28"/>
                <w:szCs w:val="28"/>
              </w:rPr>
              <w:t>Отсутствуют</w:t>
            </w:r>
          </w:p>
        </w:tc>
        <w:tc>
          <w:tcPr>
            <w:tcW w:w="3795" w:type="dxa"/>
          </w:tcPr>
          <w:p w14:paraId="7A1E407B" w14:textId="12BA8CB2" w:rsidR="00C76E0A" w:rsidRPr="00CB4EA9" w:rsidRDefault="00C76E0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Отсутствует</w:t>
            </w:r>
          </w:p>
        </w:tc>
      </w:tr>
    </w:tbl>
    <w:p w14:paraId="6A87D46D" w14:textId="668941B4" w:rsidR="0011455A" w:rsidRDefault="0011455A" w:rsidP="001F5570">
      <w:pPr>
        <w:autoSpaceDE w:val="0"/>
        <w:autoSpaceDN w:val="0"/>
        <w:rPr>
          <w:sz w:val="28"/>
          <w:szCs w:val="28"/>
        </w:rPr>
      </w:pPr>
      <w:r w:rsidRPr="00B7122A">
        <w:rPr>
          <w:b/>
          <w:sz w:val="28"/>
          <w:szCs w:val="28"/>
        </w:rPr>
        <w:t>8.5. Источники данных</w:t>
      </w:r>
      <w:r w:rsidRPr="00CB4EA9">
        <w:rPr>
          <w:sz w:val="28"/>
          <w:szCs w:val="28"/>
        </w:rPr>
        <w:t>:</w:t>
      </w:r>
      <w:r w:rsidR="00064969">
        <w:rPr>
          <w:sz w:val="28"/>
          <w:szCs w:val="28"/>
        </w:rPr>
        <w:t xml:space="preserve"> отсутствую</w:t>
      </w:r>
      <w:r w:rsidR="001F5570">
        <w:rPr>
          <w:sz w:val="28"/>
          <w:szCs w:val="28"/>
        </w:rPr>
        <w:t>т.</w:t>
      </w:r>
    </w:p>
    <w:p w14:paraId="01356739" w14:textId="77777777" w:rsidR="00290565" w:rsidRDefault="00290565" w:rsidP="001F5570">
      <w:pPr>
        <w:autoSpaceDE w:val="0"/>
        <w:autoSpaceDN w:val="0"/>
        <w:rPr>
          <w:sz w:val="28"/>
          <w:szCs w:val="28"/>
        </w:rPr>
      </w:pPr>
    </w:p>
    <w:p w14:paraId="7B7ACD5E" w14:textId="77777777" w:rsidR="00B7122A" w:rsidRDefault="00B7122A" w:rsidP="001F5570">
      <w:pPr>
        <w:autoSpaceDE w:val="0"/>
        <w:autoSpaceDN w:val="0"/>
        <w:rPr>
          <w:sz w:val="28"/>
          <w:szCs w:val="28"/>
        </w:rPr>
      </w:pPr>
    </w:p>
    <w:p w14:paraId="51404A06" w14:textId="6F4F1AB5" w:rsidR="00290565" w:rsidRDefault="009928B8" w:rsidP="001F5570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9056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90565">
        <w:rPr>
          <w:sz w:val="28"/>
          <w:szCs w:val="28"/>
        </w:rPr>
        <w:t xml:space="preserve"> управления по жилищно-коммунальному</w:t>
      </w:r>
    </w:p>
    <w:p w14:paraId="2A64A850" w14:textId="68B0725D" w:rsidR="00290565" w:rsidRPr="00CB4EA9" w:rsidRDefault="00290565" w:rsidP="001F5570">
      <w:pPr>
        <w:autoSpaceDE w:val="0"/>
        <w:autoSpaceDN w:val="0"/>
        <w:rPr>
          <w:i/>
          <w:sz w:val="24"/>
          <w:szCs w:val="24"/>
        </w:rPr>
      </w:pPr>
      <w:r>
        <w:rPr>
          <w:sz w:val="28"/>
          <w:szCs w:val="28"/>
        </w:rPr>
        <w:t xml:space="preserve">комплексу, транспорту и дорогам                                                                                                                 </w:t>
      </w:r>
      <w:r w:rsidR="009928B8">
        <w:rPr>
          <w:sz w:val="28"/>
          <w:szCs w:val="28"/>
        </w:rPr>
        <w:t>Р.В. Шлыкова</w:t>
      </w:r>
    </w:p>
    <w:sectPr w:rsidR="00290565" w:rsidRPr="00CB4EA9" w:rsidSect="00290565"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77E63" w14:textId="77777777" w:rsidR="00182118" w:rsidRDefault="00182118">
      <w:r>
        <w:separator/>
      </w:r>
    </w:p>
  </w:endnote>
  <w:endnote w:type="continuationSeparator" w:id="0">
    <w:p w14:paraId="05DABD79" w14:textId="77777777" w:rsidR="00182118" w:rsidRDefault="0018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16338" w14:textId="77777777" w:rsidR="00182118" w:rsidRDefault="00182118">
      <w:r>
        <w:separator/>
      </w:r>
    </w:p>
  </w:footnote>
  <w:footnote w:type="continuationSeparator" w:id="0">
    <w:p w14:paraId="3341DE94" w14:textId="77777777" w:rsidR="00182118" w:rsidRDefault="0018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8E33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5CB3">
      <w:rPr>
        <w:noProof/>
      </w:rPr>
      <w:t>4</w:t>
    </w:r>
    <w:r>
      <w:fldChar w:fldCharType="end"/>
    </w:r>
  </w:p>
  <w:p w14:paraId="1AC0EC95" w14:textId="77777777" w:rsidR="00CD2196" w:rsidRDefault="0018211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B4CBD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14:paraId="0E0BB5EC" w14:textId="77777777" w:rsidR="00CD2196" w:rsidRDefault="00182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811"/>
    <w:multiLevelType w:val="hybridMultilevel"/>
    <w:tmpl w:val="253AAD50"/>
    <w:lvl w:ilvl="0" w:tplc="FB32687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2">
    <w:nsid w:val="65C62D95"/>
    <w:multiLevelType w:val="hybridMultilevel"/>
    <w:tmpl w:val="F7B0C860"/>
    <w:lvl w:ilvl="0" w:tplc="F784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14D06"/>
    <w:rsid w:val="00033AF1"/>
    <w:rsid w:val="0004211D"/>
    <w:rsid w:val="00052D1C"/>
    <w:rsid w:val="000629CC"/>
    <w:rsid w:val="00064969"/>
    <w:rsid w:val="00074C76"/>
    <w:rsid w:val="00080026"/>
    <w:rsid w:val="0009106D"/>
    <w:rsid w:val="000A6259"/>
    <w:rsid w:val="000C770C"/>
    <w:rsid w:val="000F7126"/>
    <w:rsid w:val="0010254F"/>
    <w:rsid w:val="0010376C"/>
    <w:rsid w:val="00104500"/>
    <w:rsid w:val="0011455A"/>
    <w:rsid w:val="00123641"/>
    <w:rsid w:val="00137CF1"/>
    <w:rsid w:val="001500EE"/>
    <w:rsid w:val="00150EF1"/>
    <w:rsid w:val="00156B33"/>
    <w:rsid w:val="001721E9"/>
    <w:rsid w:val="00182118"/>
    <w:rsid w:val="001A5512"/>
    <w:rsid w:val="001B19C1"/>
    <w:rsid w:val="001C5354"/>
    <w:rsid w:val="001C6A57"/>
    <w:rsid w:val="001F5570"/>
    <w:rsid w:val="002103FB"/>
    <w:rsid w:val="002128AF"/>
    <w:rsid w:val="002201AB"/>
    <w:rsid w:val="0022490F"/>
    <w:rsid w:val="00227EA3"/>
    <w:rsid w:val="00230E2F"/>
    <w:rsid w:val="00231432"/>
    <w:rsid w:val="002318D0"/>
    <w:rsid w:val="00247EF8"/>
    <w:rsid w:val="00281336"/>
    <w:rsid w:val="00290565"/>
    <w:rsid w:val="00293A02"/>
    <w:rsid w:val="002A600B"/>
    <w:rsid w:val="002B0B86"/>
    <w:rsid w:val="002B54DE"/>
    <w:rsid w:val="002B59F0"/>
    <w:rsid w:val="002C316D"/>
    <w:rsid w:val="002D4FB4"/>
    <w:rsid w:val="002E6E65"/>
    <w:rsid w:val="00334875"/>
    <w:rsid w:val="003356DB"/>
    <w:rsid w:val="00336324"/>
    <w:rsid w:val="00336EE1"/>
    <w:rsid w:val="0035529E"/>
    <w:rsid w:val="003624EE"/>
    <w:rsid w:val="00375A43"/>
    <w:rsid w:val="003832D9"/>
    <w:rsid w:val="00383E3F"/>
    <w:rsid w:val="0039614C"/>
    <w:rsid w:val="0039755D"/>
    <w:rsid w:val="003A3EFC"/>
    <w:rsid w:val="003A6051"/>
    <w:rsid w:val="003C71AA"/>
    <w:rsid w:val="003C77B4"/>
    <w:rsid w:val="003D3A3E"/>
    <w:rsid w:val="003E32C5"/>
    <w:rsid w:val="00400662"/>
    <w:rsid w:val="00410E4A"/>
    <w:rsid w:val="00460FCF"/>
    <w:rsid w:val="004765FD"/>
    <w:rsid w:val="004970A8"/>
    <w:rsid w:val="00497575"/>
    <w:rsid w:val="004A3F63"/>
    <w:rsid w:val="004A736E"/>
    <w:rsid w:val="004A7370"/>
    <w:rsid w:val="004E1BED"/>
    <w:rsid w:val="004F0C48"/>
    <w:rsid w:val="004F4D77"/>
    <w:rsid w:val="004F4DDA"/>
    <w:rsid w:val="00501EBF"/>
    <w:rsid w:val="005169D0"/>
    <w:rsid w:val="0052404E"/>
    <w:rsid w:val="005310E7"/>
    <w:rsid w:val="00535CB3"/>
    <w:rsid w:val="0055565F"/>
    <w:rsid w:val="00557394"/>
    <w:rsid w:val="0056164D"/>
    <w:rsid w:val="005851AE"/>
    <w:rsid w:val="0058625D"/>
    <w:rsid w:val="00594C0A"/>
    <w:rsid w:val="005A64DF"/>
    <w:rsid w:val="005C0ABB"/>
    <w:rsid w:val="005C2822"/>
    <w:rsid w:val="005C76D5"/>
    <w:rsid w:val="005D5E21"/>
    <w:rsid w:val="005E179B"/>
    <w:rsid w:val="005E29D9"/>
    <w:rsid w:val="005F2999"/>
    <w:rsid w:val="005F6F3A"/>
    <w:rsid w:val="00615F53"/>
    <w:rsid w:val="0062197B"/>
    <w:rsid w:val="006228A8"/>
    <w:rsid w:val="00652CC3"/>
    <w:rsid w:val="006563CC"/>
    <w:rsid w:val="00665595"/>
    <w:rsid w:val="006728B0"/>
    <w:rsid w:val="00676402"/>
    <w:rsid w:val="00680E6A"/>
    <w:rsid w:val="00684F5A"/>
    <w:rsid w:val="006B0CDD"/>
    <w:rsid w:val="006B28FA"/>
    <w:rsid w:val="006C2FA7"/>
    <w:rsid w:val="006D3D7C"/>
    <w:rsid w:val="006E63D1"/>
    <w:rsid w:val="006F7258"/>
    <w:rsid w:val="0071582C"/>
    <w:rsid w:val="00717BF3"/>
    <w:rsid w:val="00720D7E"/>
    <w:rsid w:val="00723171"/>
    <w:rsid w:val="00727252"/>
    <w:rsid w:val="00737DB7"/>
    <w:rsid w:val="00740EE0"/>
    <w:rsid w:val="0074336F"/>
    <w:rsid w:val="00751721"/>
    <w:rsid w:val="007547EE"/>
    <w:rsid w:val="007565B5"/>
    <w:rsid w:val="00761C46"/>
    <w:rsid w:val="007A3F2D"/>
    <w:rsid w:val="007A54F6"/>
    <w:rsid w:val="007A6F57"/>
    <w:rsid w:val="007B3EBD"/>
    <w:rsid w:val="007E6195"/>
    <w:rsid w:val="007F27B4"/>
    <w:rsid w:val="008221AB"/>
    <w:rsid w:val="00823654"/>
    <w:rsid w:val="00863EE9"/>
    <w:rsid w:val="008B04E5"/>
    <w:rsid w:val="008B0A05"/>
    <w:rsid w:val="008C532E"/>
    <w:rsid w:val="008F0614"/>
    <w:rsid w:val="008F31E0"/>
    <w:rsid w:val="008F6D3F"/>
    <w:rsid w:val="009062E4"/>
    <w:rsid w:val="00934897"/>
    <w:rsid w:val="009440D9"/>
    <w:rsid w:val="00962512"/>
    <w:rsid w:val="009662EB"/>
    <w:rsid w:val="00980CDE"/>
    <w:rsid w:val="009825D6"/>
    <w:rsid w:val="009928B8"/>
    <w:rsid w:val="00992AF8"/>
    <w:rsid w:val="00993F76"/>
    <w:rsid w:val="009A1C83"/>
    <w:rsid w:val="009B1A6E"/>
    <w:rsid w:val="009B33B3"/>
    <w:rsid w:val="009C1BA1"/>
    <w:rsid w:val="009D0F00"/>
    <w:rsid w:val="009D3317"/>
    <w:rsid w:val="00A0039A"/>
    <w:rsid w:val="00A122BD"/>
    <w:rsid w:val="00A165F3"/>
    <w:rsid w:val="00A34CDC"/>
    <w:rsid w:val="00A66A7A"/>
    <w:rsid w:val="00A7526C"/>
    <w:rsid w:val="00A849EF"/>
    <w:rsid w:val="00A86881"/>
    <w:rsid w:val="00AA0627"/>
    <w:rsid w:val="00AA27ED"/>
    <w:rsid w:val="00AC5035"/>
    <w:rsid w:val="00AE2FAE"/>
    <w:rsid w:val="00AF04AE"/>
    <w:rsid w:val="00AF1286"/>
    <w:rsid w:val="00AF4B71"/>
    <w:rsid w:val="00AF5724"/>
    <w:rsid w:val="00B04EA0"/>
    <w:rsid w:val="00B7122A"/>
    <w:rsid w:val="00B830E8"/>
    <w:rsid w:val="00B928CB"/>
    <w:rsid w:val="00B95383"/>
    <w:rsid w:val="00B9609C"/>
    <w:rsid w:val="00BB3824"/>
    <w:rsid w:val="00BB3F23"/>
    <w:rsid w:val="00BB74E5"/>
    <w:rsid w:val="00BC39EE"/>
    <w:rsid w:val="00BD0070"/>
    <w:rsid w:val="00BE0A2E"/>
    <w:rsid w:val="00BF33F7"/>
    <w:rsid w:val="00C01549"/>
    <w:rsid w:val="00C12B5A"/>
    <w:rsid w:val="00C133A6"/>
    <w:rsid w:val="00C21334"/>
    <w:rsid w:val="00C275D6"/>
    <w:rsid w:val="00C27CE0"/>
    <w:rsid w:val="00C3583B"/>
    <w:rsid w:val="00C41C17"/>
    <w:rsid w:val="00C45A61"/>
    <w:rsid w:val="00C54824"/>
    <w:rsid w:val="00C54D0D"/>
    <w:rsid w:val="00C6114A"/>
    <w:rsid w:val="00C76E0A"/>
    <w:rsid w:val="00C8443F"/>
    <w:rsid w:val="00C94CDC"/>
    <w:rsid w:val="00CA07E2"/>
    <w:rsid w:val="00CA7CAE"/>
    <w:rsid w:val="00CC061C"/>
    <w:rsid w:val="00CC7137"/>
    <w:rsid w:val="00CD64C2"/>
    <w:rsid w:val="00CE42C9"/>
    <w:rsid w:val="00CF0CE9"/>
    <w:rsid w:val="00CF1F32"/>
    <w:rsid w:val="00D206FB"/>
    <w:rsid w:val="00D227FA"/>
    <w:rsid w:val="00D32D72"/>
    <w:rsid w:val="00D4235A"/>
    <w:rsid w:val="00D44314"/>
    <w:rsid w:val="00D47425"/>
    <w:rsid w:val="00D63563"/>
    <w:rsid w:val="00D71FAC"/>
    <w:rsid w:val="00DA0A44"/>
    <w:rsid w:val="00DA6C74"/>
    <w:rsid w:val="00DB570E"/>
    <w:rsid w:val="00DB5B1B"/>
    <w:rsid w:val="00DC50D0"/>
    <w:rsid w:val="00DF457D"/>
    <w:rsid w:val="00E074E9"/>
    <w:rsid w:val="00E11EE4"/>
    <w:rsid w:val="00E16E9C"/>
    <w:rsid w:val="00E23C0E"/>
    <w:rsid w:val="00E313E7"/>
    <w:rsid w:val="00E37B19"/>
    <w:rsid w:val="00E37E5E"/>
    <w:rsid w:val="00E4242B"/>
    <w:rsid w:val="00E463CE"/>
    <w:rsid w:val="00E54570"/>
    <w:rsid w:val="00E55C13"/>
    <w:rsid w:val="00E70512"/>
    <w:rsid w:val="00E779E3"/>
    <w:rsid w:val="00E819A3"/>
    <w:rsid w:val="00E8782F"/>
    <w:rsid w:val="00E94B5E"/>
    <w:rsid w:val="00EB3943"/>
    <w:rsid w:val="00EB5836"/>
    <w:rsid w:val="00EC769A"/>
    <w:rsid w:val="00ED2A48"/>
    <w:rsid w:val="00EF5CA1"/>
    <w:rsid w:val="00F01E27"/>
    <w:rsid w:val="00F321C5"/>
    <w:rsid w:val="00F43E30"/>
    <w:rsid w:val="00F4590B"/>
    <w:rsid w:val="00F50455"/>
    <w:rsid w:val="00F52895"/>
    <w:rsid w:val="00F5391E"/>
    <w:rsid w:val="00F979B7"/>
    <w:rsid w:val="00FA0F79"/>
    <w:rsid w:val="00FB528F"/>
    <w:rsid w:val="00FD6173"/>
    <w:rsid w:val="00FD7880"/>
    <w:rsid w:val="00FF3A1C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BB8F"/>
  <w15:docId w15:val="{DD722AF5-8D86-4309-B172-20A89E7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A06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6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832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32D9"/>
  </w:style>
  <w:style w:type="character" w:customStyle="1" w:styleId="a8">
    <w:name w:val="Текст примечания Знак"/>
    <w:basedOn w:val="a0"/>
    <w:link w:val="a7"/>
    <w:uiPriority w:val="99"/>
    <w:semiHidden/>
    <w:rsid w:val="00383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32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32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2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D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65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2C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">
    <w:name w:val="pt-a0"/>
    <w:rsid w:val="002B59F0"/>
    <w:rPr>
      <w:rFonts w:cs="Times New Roman"/>
    </w:rPr>
  </w:style>
  <w:style w:type="paragraph" w:customStyle="1" w:styleId="pt-a-000035">
    <w:name w:val="pt-a-000035"/>
    <w:basedOn w:val="a"/>
    <w:rsid w:val="007565B5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05">
    <w:name w:val="pt-a-000005"/>
    <w:basedOn w:val="a"/>
    <w:rsid w:val="00992AF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Plain Text"/>
    <w:basedOn w:val="a"/>
    <w:link w:val="af0"/>
    <w:uiPriority w:val="99"/>
    <w:rsid w:val="00680E6A"/>
    <w:rPr>
      <w:rFonts w:ascii="Courier New" w:eastAsia="Calibri" w:hAnsi="Courier New" w:cs="Courier New"/>
    </w:rPr>
  </w:style>
  <w:style w:type="character" w:customStyle="1" w:styleId="af0">
    <w:name w:val="Текст Знак"/>
    <w:basedOn w:val="a0"/>
    <w:link w:val="af"/>
    <w:uiPriority w:val="99"/>
    <w:rsid w:val="00680E6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t-a0-000038">
    <w:name w:val="pt-a0-000038"/>
    <w:basedOn w:val="a0"/>
    <w:rsid w:val="00680E6A"/>
  </w:style>
  <w:style w:type="character" w:customStyle="1" w:styleId="pt-000039">
    <w:name w:val="pt-000039"/>
    <w:basedOn w:val="a0"/>
    <w:rsid w:val="00680E6A"/>
  </w:style>
  <w:style w:type="paragraph" w:customStyle="1" w:styleId="Default">
    <w:name w:val="Default"/>
    <w:rsid w:val="00AF5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AF5724"/>
    <w:pPr>
      <w:ind w:left="720"/>
      <w:contextualSpacing/>
    </w:pPr>
  </w:style>
  <w:style w:type="paragraph" w:styleId="af2">
    <w:name w:val="Body Text"/>
    <w:basedOn w:val="a"/>
    <w:link w:val="af3"/>
    <w:rsid w:val="00AF5724"/>
    <w:pPr>
      <w:spacing w:after="120"/>
    </w:pPr>
  </w:style>
  <w:style w:type="character" w:customStyle="1" w:styleId="af3">
    <w:name w:val="Основной текст Знак"/>
    <w:basedOn w:val="a0"/>
    <w:link w:val="af2"/>
    <w:rsid w:val="00AF5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0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06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evaOV@gov86.org" TargetMode="External"/><Relationship Id="rId13" Type="http://schemas.openxmlformats.org/officeDocument/2006/relationships/hyperlink" Target="consultantplus://offline/ref=772CEF3FE5BCF556C17B4EE5AE3DB9E8472F823C73ABF182B804F88C62615FE994156CF07204E1DE457DC50F1597D96D20EAFEF8DC7A84FF50F423C7s5DCL" TargetMode="External"/><Relationship Id="rId18" Type="http://schemas.openxmlformats.org/officeDocument/2006/relationships/hyperlink" Target="consultantplus://offline/ref=779523DEF34D420B532F85D4F86B98EA9C513B80F942BEBDA3A24614867BD5F23C3C69271182E76A6D32DB8C4FA1573067A716C8F32FN3M2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E776AE73461E8FAB340FA68E2E30310CCF69BD3059D374D49DF426D67D5E0B9821657E0BBEEFD7CFAFDC8E7B2C68AB73B644F7D373AA149A025C8D6CC7L" TargetMode="External"/><Relationship Id="rId17" Type="http://schemas.openxmlformats.org/officeDocument/2006/relationships/hyperlink" Target="consultantplus://offline/ref=779523DEF34D420B532F85D4F86B98EA9C513B80F942BEBDA3A24614867BD5F23C3C69271180E16A6D32DB8C4FA1573067A716C8F32FN3M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ECD67AE692ED85E7198BC73EC38716860983B6E7C5A27AFDC8A6E19016D5F11F7C6C9450A886114C4AE54E89DCF6EAA841709945CE39CB6FA65753cAGC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ECD67AE692ED85E7198BC73EC38716860983B6E7C5A879F6CFA6E19016D5F11F7C6C9450A886114C4AE54A8ADCF6EAA841709945CE39CB6FA65753cAGC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B8E07628842AF2CBB745195D05A3CDE29FE1E715259CEA0AE3D8E643742A690448EBCF6CF9EE86C622DDCBD29BE64FBD6534A3F173956BF89C4115DT2O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FB8AB52908A3E88945604AC2282DE992157073D0630478A069D45443CDCC2A5AA29BC51D37B60E6769A61E3A312F100324E606I5x4G" TargetMode="External"/><Relationship Id="rId14" Type="http://schemas.openxmlformats.org/officeDocument/2006/relationships/hyperlink" Target="consultantplus://offline/ref=02ECD67AE692ED85E7198BC73EC38716860983B6E7C5A879F6CFA6E19016D5F11F7C6C9450A886114C4AE54C8FDCF6EAA841709945CE39CB6FA65753cAG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3FDC-AE1C-450C-A179-1837E712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Аминева Ольга Вячеславовна</dc:creator>
  <cp:keywords/>
  <dc:description/>
  <cp:lastModifiedBy>Ольга Аминева</cp:lastModifiedBy>
  <cp:revision>12</cp:revision>
  <cp:lastPrinted>2022-08-31T04:50:00Z</cp:lastPrinted>
  <dcterms:created xsi:type="dcterms:W3CDTF">2023-09-09T10:59:00Z</dcterms:created>
  <dcterms:modified xsi:type="dcterms:W3CDTF">2023-10-26T06:53:00Z</dcterms:modified>
</cp:coreProperties>
</file>