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FB" w:rsidRPr="00AC132B" w:rsidRDefault="002F68FB" w:rsidP="002F68FB">
      <w:pPr>
        <w:shd w:val="clear" w:color="auto" w:fill="FFFFFF"/>
        <w:spacing w:line="336" w:lineRule="atLeast"/>
        <w:ind w:left="-60" w:firstLine="360"/>
        <w:jc w:val="center"/>
        <w:rPr>
          <w:b/>
          <w:sz w:val="32"/>
          <w:szCs w:val="32"/>
        </w:rPr>
      </w:pPr>
      <w:r w:rsidRPr="00AC132B">
        <w:rPr>
          <w:b/>
          <w:sz w:val="32"/>
          <w:szCs w:val="32"/>
        </w:rPr>
        <w:t>Памятка</w:t>
      </w:r>
    </w:p>
    <w:p w:rsidR="002F68FB" w:rsidRPr="00AC132B" w:rsidRDefault="002F68FB" w:rsidP="002F68FB">
      <w:pPr>
        <w:shd w:val="clear" w:color="auto" w:fill="FFFFFF"/>
        <w:spacing w:line="336" w:lineRule="atLeast"/>
        <w:ind w:left="-60" w:firstLine="360"/>
        <w:jc w:val="center"/>
        <w:rPr>
          <w:b/>
          <w:sz w:val="32"/>
          <w:szCs w:val="32"/>
        </w:rPr>
      </w:pPr>
      <w:r w:rsidRPr="00AC132B">
        <w:rPr>
          <w:b/>
          <w:sz w:val="32"/>
          <w:szCs w:val="32"/>
        </w:rPr>
        <w:t>по оказанию первой помощи</w:t>
      </w:r>
      <w:r w:rsidR="00AC132B" w:rsidRPr="00AC132B">
        <w:rPr>
          <w:b/>
          <w:sz w:val="32"/>
          <w:szCs w:val="32"/>
        </w:rPr>
        <w:t xml:space="preserve"> </w:t>
      </w:r>
      <w:r w:rsidRPr="00AC132B">
        <w:rPr>
          <w:b/>
          <w:sz w:val="32"/>
          <w:szCs w:val="32"/>
        </w:rPr>
        <w:t xml:space="preserve">при </w:t>
      </w:r>
      <w:r w:rsidR="00962989" w:rsidRPr="00AC132B">
        <w:rPr>
          <w:b/>
          <w:sz w:val="32"/>
          <w:szCs w:val="32"/>
        </w:rPr>
        <w:t>передозировке наркотическими средствами, психотропными веществами</w:t>
      </w:r>
    </w:p>
    <w:p w:rsidR="002F68FB" w:rsidRPr="0032336D" w:rsidRDefault="002F68FB" w:rsidP="002F68FB">
      <w:pPr>
        <w:rPr>
          <w:sz w:val="28"/>
          <w:szCs w:val="28"/>
        </w:rPr>
      </w:pPr>
    </w:p>
    <w:p w:rsidR="002F68FB" w:rsidRPr="00E63B4E" w:rsidRDefault="002F68FB" w:rsidP="002F68FB">
      <w:pPr>
        <w:jc w:val="center"/>
        <w:rPr>
          <w:b/>
          <w:sz w:val="28"/>
          <w:szCs w:val="28"/>
        </w:rPr>
      </w:pPr>
      <w:r w:rsidRPr="00E63B4E">
        <w:rPr>
          <w:b/>
          <w:sz w:val="28"/>
          <w:szCs w:val="28"/>
        </w:rPr>
        <w:t>Общие внешние признаки употребления наркотиков:</w:t>
      </w:r>
    </w:p>
    <w:p w:rsidR="002F68FB" w:rsidRPr="00E63B4E" w:rsidRDefault="002F68FB" w:rsidP="002F68FB">
      <w:pPr>
        <w:jc w:val="center"/>
        <w:rPr>
          <w:sz w:val="28"/>
          <w:szCs w:val="28"/>
        </w:rPr>
      </w:pPr>
    </w:p>
    <w:p w:rsidR="002F68FB" w:rsidRPr="00E63B4E" w:rsidRDefault="002F68FB" w:rsidP="00C819E5">
      <w:pPr>
        <w:rPr>
          <w:sz w:val="28"/>
          <w:szCs w:val="28"/>
        </w:rPr>
      </w:pPr>
      <w:r w:rsidRPr="00E63B4E">
        <w:rPr>
          <w:sz w:val="28"/>
          <w:szCs w:val="28"/>
        </w:rPr>
        <w:t xml:space="preserve">     1)бледность кожи;</w:t>
      </w:r>
    </w:p>
    <w:p w:rsidR="002F68FB" w:rsidRPr="00E63B4E" w:rsidRDefault="002F68FB" w:rsidP="00AC132B">
      <w:pPr>
        <w:jc w:val="both"/>
        <w:rPr>
          <w:sz w:val="28"/>
          <w:szCs w:val="28"/>
        </w:rPr>
      </w:pPr>
      <w:r w:rsidRPr="00E63B4E">
        <w:rPr>
          <w:sz w:val="28"/>
          <w:szCs w:val="28"/>
        </w:rPr>
        <w:t xml:space="preserve">     </w:t>
      </w:r>
      <w:proofErr w:type="gramStart"/>
      <w:r w:rsidRPr="00E63B4E">
        <w:rPr>
          <w:sz w:val="28"/>
          <w:szCs w:val="28"/>
        </w:rPr>
        <w:t>2)неестественно</w:t>
      </w:r>
      <w:proofErr w:type="gramEnd"/>
      <w:r w:rsidRPr="00E63B4E">
        <w:rPr>
          <w:sz w:val="28"/>
          <w:szCs w:val="28"/>
        </w:rPr>
        <w:t xml:space="preserve"> расширенные или суженные зрачки, независимо от освещения;</w:t>
      </w:r>
    </w:p>
    <w:p w:rsidR="002F68FB" w:rsidRPr="00E63B4E" w:rsidRDefault="002F68FB" w:rsidP="00C819E5">
      <w:pPr>
        <w:rPr>
          <w:sz w:val="28"/>
          <w:szCs w:val="28"/>
        </w:rPr>
      </w:pPr>
      <w:r w:rsidRPr="00E63B4E">
        <w:rPr>
          <w:sz w:val="28"/>
          <w:szCs w:val="28"/>
        </w:rPr>
        <w:t xml:space="preserve">     3)покрасневшие и/ил</w:t>
      </w:r>
      <w:r w:rsidR="00962989">
        <w:rPr>
          <w:sz w:val="28"/>
          <w:szCs w:val="28"/>
        </w:rPr>
        <w:t xml:space="preserve">и «мутные» глаза, замедленная, </w:t>
      </w:r>
      <w:r w:rsidRPr="00E63B4E">
        <w:rPr>
          <w:sz w:val="28"/>
          <w:szCs w:val="28"/>
        </w:rPr>
        <w:t>невнятная речь;</w:t>
      </w:r>
    </w:p>
    <w:p w:rsidR="002F68FB" w:rsidRPr="00E63B4E" w:rsidRDefault="002F68FB" w:rsidP="00C819E5">
      <w:pPr>
        <w:rPr>
          <w:sz w:val="28"/>
          <w:szCs w:val="28"/>
        </w:rPr>
      </w:pPr>
      <w:r w:rsidRPr="00E63B4E">
        <w:rPr>
          <w:sz w:val="28"/>
          <w:szCs w:val="28"/>
        </w:rPr>
        <w:t xml:space="preserve">     4)запах изо рта, от волос и одежды (если употребляет химические вещества</w:t>
      </w:r>
      <w:r w:rsidR="00962989">
        <w:rPr>
          <w:sz w:val="28"/>
          <w:szCs w:val="28"/>
        </w:rPr>
        <w:t>)</w:t>
      </w:r>
      <w:r w:rsidRPr="00E63B4E">
        <w:rPr>
          <w:sz w:val="28"/>
          <w:szCs w:val="28"/>
        </w:rPr>
        <w:t>, состояние опьянения без наличия запаха алкоголя;</w:t>
      </w:r>
    </w:p>
    <w:p w:rsidR="002F68FB" w:rsidRPr="00E63B4E" w:rsidRDefault="002F68FB" w:rsidP="00C819E5">
      <w:pPr>
        <w:rPr>
          <w:sz w:val="28"/>
          <w:szCs w:val="28"/>
        </w:rPr>
      </w:pPr>
      <w:r w:rsidRPr="00E63B4E">
        <w:rPr>
          <w:sz w:val="28"/>
          <w:szCs w:val="28"/>
        </w:rPr>
        <w:t xml:space="preserve">     5)плохая координация движений;</w:t>
      </w:r>
    </w:p>
    <w:p w:rsidR="002F68FB" w:rsidRPr="00E63B4E" w:rsidRDefault="002F68FB" w:rsidP="00C819E5">
      <w:pPr>
        <w:rPr>
          <w:sz w:val="28"/>
          <w:szCs w:val="28"/>
        </w:rPr>
      </w:pPr>
      <w:r w:rsidRPr="00E63B4E">
        <w:rPr>
          <w:sz w:val="28"/>
          <w:szCs w:val="28"/>
        </w:rPr>
        <w:t xml:space="preserve">     6)заторможенность, «погружение в себя» или </w:t>
      </w:r>
      <w:proofErr w:type="spellStart"/>
      <w:r w:rsidRPr="00E63B4E">
        <w:rPr>
          <w:sz w:val="28"/>
          <w:szCs w:val="28"/>
        </w:rPr>
        <w:t>гиперактивность</w:t>
      </w:r>
      <w:proofErr w:type="spellEnd"/>
      <w:r w:rsidRPr="00E63B4E">
        <w:rPr>
          <w:sz w:val="28"/>
          <w:szCs w:val="28"/>
        </w:rPr>
        <w:t>.</w:t>
      </w:r>
    </w:p>
    <w:p w:rsidR="002F68FB" w:rsidRPr="00E63B4E" w:rsidRDefault="002F68FB" w:rsidP="00C819E5">
      <w:pPr>
        <w:rPr>
          <w:sz w:val="28"/>
          <w:szCs w:val="28"/>
        </w:rPr>
      </w:pPr>
    </w:p>
    <w:p w:rsidR="002F68FB" w:rsidRPr="00E63B4E" w:rsidRDefault="002F68FB" w:rsidP="00C819E5">
      <w:pPr>
        <w:jc w:val="center"/>
        <w:rPr>
          <w:b/>
          <w:sz w:val="28"/>
          <w:szCs w:val="28"/>
        </w:rPr>
      </w:pPr>
      <w:r w:rsidRPr="00E63B4E">
        <w:rPr>
          <w:b/>
          <w:sz w:val="28"/>
          <w:szCs w:val="28"/>
        </w:rPr>
        <w:t>Очевидные признаки:</w:t>
      </w:r>
    </w:p>
    <w:p w:rsidR="002F68FB" w:rsidRPr="00E63B4E" w:rsidRDefault="002F68FB" w:rsidP="00C819E5">
      <w:pPr>
        <w:rPr>
          <w:b/>
          <w:sz w:val="28"/>
          <w:szCs w:val="28"/>
        </w:rPr>
      </w:pPr>
    </w:p>
    <w:p w:rsidR="002F68FB" w:rsidRPr="00E63B4E" w:rsidRDefault="00C819E5" w:rsidP="00C819E5">
      <w:pPr>
        <w:rPr>
          <w:sz w:val="28"/>
          <w:szCs w:val="28"/>
        </w:rPr>
      </w:pPr>
      <w:r w:rsidRPr="00E63B4E">
        <w:rPr>
          <w:sz w:val="28"/>
          <w:szCs w:val="28"/>
        </w:rPr>
        <w:t xml:space="preserve">    1)следы от инъекций на коже.</w:t>
      </w:r>
    </w:p>
    <w:p w:rsidR="002F68FB" w:rsidRPr="00E63B4E" w:rsidRDefault="002F68FB" w:rsidP="00C819E5">
      <w:pPr>
        <w:rPr>
          <w:sz w:val="28"/>
          <w:szCs w:val="28"/>
        </w:rPr>
      </w:pPr>
      <w:r w:rsidRPr="00E63B4E">
        <w:rPr>
          <w:sz w:val="28"/>
          <w:szCs w:val="28"/>
        </w:rPr>
        <w:t xml:space="preserve">    2) порезы, синяки;</w:t>
      </w:r>
    </w:p>
    <w:p w:rsidR="002F68FB" w:rsidRPr="00E63B4E" w:rsidRDefault="002F68FB" w:rsidP="00AC132B">
      <w:pPr>
        <w:jc w:val="both"/>
        <w:rPr>
          <w:sz w:val="28"/>
          <w:szCs w:val="28"/>
        </w:rPr>
      </w:pPr>
      <w:r w:rsidRPr="00E63B4E">
        <w:rPr>
          <w:sz w:val="28"/>
          <w:szCs w:val="28"/>
        </w:rPr>
        <w:t xml:space="preserve">    3)</w:t>
      </w:r>
      <w:r w:rsidR="00C819E5" w:rsidRPr="00E63B4E">
        <w:rPr>
          <w:sz w:val="28"/>
          <w:szCs w:val="28"/>
        </w:rPr>
        <w:t xml:space="preserve"> </w:t>
      </w:r>
      <w:r w:rsidRPr="00E63B4E">
        <w:rPr>
          <w:sz w:val="28"/>
          <w:szCs w:val="28"/>
        </w:rPr>
        <w:t>свернутые в трубочку бумажки, фольга, пакетики, маленькие ложечки, капсулы,</w:t>
      </w:r>
      <w:r w:rsidR="00796A26">
        <w:rPr>
          <w:sz w:val="28"/>
          <w:szCs w:val="28"/>
        </w:rPr>
        <w:t xml:space="preserve"> </w:t>
      </w:r>
      <w:bookmarkStart w:id="0" w:name="_GoBack"/>
      <w:bookmarkEnd w:id="0"/>
      <w:r w:rsidRPr="00E63B4E">
        <w:rPr>
          <w:sz w:val="28"/>
          <w:szCs w:val="28"/>
        </w:rPr>
        <w:t>бутылки, шприцы, иглы</w:t>
      </w:r>
      <w:r w:rsidR="00796A26">
        <w:rPr>
          <w:sz w:val="28"/>
          <w:szCs w:val="28"/>
        </w:rPr>
        <w:t xml:space="preserve">, пузырьки, неизвестные </w:t>
      </w:r>
      <w:r w:rsidRPr="00E63B4E">
        <w:rPr>
          <w:sz w:val="28"/>
          <w:szCs w:val="28"/>
        </w:rPr>
        <w:t xml:space="preserve">таблетки, порошки. </w:t>
      </w:r>
    </w:p>
    <w:p w:rsidR="002F68FB" w:rsidRPr="00E63B4E" w:rsidRDefault="002F68FB" w:rsidP="002F68FB">
      <w:pPr>
        <w:shd w:val="clear" w:color="auto" w:fill="FFFFFF"/>
        <w:spacing w:line="336" w:lineRule="atLeast"/>
        <w:ind w:left="-60" w:firstLine="360"/>
        <w:jc w:val="both"/>
        <w:rPr>
          <w:sz w:val="28"/>
          <w:szCs w:val="28"/>
        </w:rPr>
      </w:pPr>
    </w:p>
    <w:p w:rsidR="002F68FB" w:rsidRPr="00E63B4E" w:rsidRDefault="002F68FB" w:rsidP="002F68FB">
      <w:pPr>
        <w:shd w:val="clear" w:color="auto" w:fill="FFFFFF"/>
        <w:spacing w:line="336" w:lineRule="atLeast"/>
        <w:ind w:left="-60" w:firstLine="360"/>
        <w:jc w:val="center"/>
        <w:rPr>
          <w:b/>
          <w:sz w:val="28"/>
          <w:szCs w:val="28"/>
        </w:rPr>
      </w:pPr>
      <w:r w:rsidRPr="00E63B4E">
        <w:rPr>
          <w:b/>
          <w:sz w:val="28"/>
          <w:szCs w:val="28"/>
        </w:rPr>
        <w:t>Первая помощь при передозировке наркотиков:</w:t>
      </w:r>
    </w:p>
    <w:p w:rsidR="002F68FB" w:rsidRPr="00E63B4E" w:rsidRDefault="002F68FB" w:rsidP="002F68FB">
      <w:pPr>
        <w:shd w:val="clear" w:color="auto" w:fill="FFFFFF"/>
        <w:spacing w:line="336" w:lineRule="atLeast"/>
        <w:ind w:left="-60" w:firstLine="360"/>
        <w:jc w:val="center"/>
        <w:rPr>
          <w:b/>
          <w:sz w:val="28"/>
          <w:szCs w:val="28"/>
        </w:rPr>
      </w:pPr>
    </w:p>
    <w:p w:rsidR="002F68FB" w:rsidRPr="00E63B4E" w:rsidRDefault="002F68FB" w:rsidP="00AC132B">
      <w:pPr>
        <w:pStyle w:val="a5"/>
        <w:numPr>
          <w:ilvl w:val="0"/>
          <w:numId w:val="1"/>
        </w:numPr>
        <w:shd w:val="clear" w:color="auto" w:fill="FFFFFF"/>
        <w:spacing w:line="336" w:lineRule="atLeast"/>
        <w:ind w:left="0" w:firstLine="300"/>
        <w:jc w:val="both"/>
        <w:rPr>
          <w:sz w:val="28"/>
          <w:szCs w:val="28"/>
        </w:rPr>
      </w:pPr>
      <w:r w:rsidRPr="00E63B4E">
        <w:rPr>
          <w:sz w:val="28"/>
          <w:szCs w:val="28"/>
        </w:rPr>
        <w:t>При появлении первых признаков отравления необходимо</w:t>
      </w:r>
      <w:r w:rsidR="00962989">
        <w:rPr>
          <w:sz w:val="28"/>
          <w:szCs w:val="28"/>
        </w:rPr>
        <w:t xml:space="preserve"> </w:t>
      </w:r>
      <w:proofErr w:type="gramStart"/>
      <w:r w:rsidR="00962989">
        <w:rPr>
          <w:sz w:val="28"/>
          <w:szCs w:val="28"/>
        </w:rPr>
        <w:t xml:space="preserve">незамедлительно </w:t>
      </w:r>
      <w:r w:rsidRPr="00E63B4E">
        <w:rPr>
          <w:sz w:val="28"/>
          <w:szCs w:val="28"/>
        </w:rPr>
        <w:t xml:space="preserve"> вызвать</w:t>
      </w:r>
      <w:proofErr w:type="gramEnd"/>
      <w:r w:rsidRPr="00E63B4E">
        <w:rPr>
          <w:sz w:val="28"/>
          <w:szCs w:val="28"/>
        </w:rPr>
        <w:t xml:space="preserve"> скорую</w:t>
      </w:r>
      <w:r w:rsidR="00BF59CB" w:rsidRPr="00E63B4E">
        <w:rPr>
          <w:sz w:val="28"/>
          <w:szCs w:val="28"/>
        </w:rPr>
        <w:t xml:space="preserve"> медицинскую  помощь</w:t>
      </w:r>
      <w:r w:rsidRPr="00E63B4E">
        <w:rPr>
          <w:sz w:val="28"/>
          <w:szCs w:val="28"/>
        </w:rPr>
        <w:t xml:space="preserve"> используя телефоны 112 и 103.</w:t>
      </w:r>
    </w:p>
    <w:p w:rsidR="00D84FC0" w:rsidRPr="00E63B4E" w:rsidRDefault="00D84FC0" w:rsidP="00AC132B">
      <w:pPr>
        <w:pStyle w:val="a5"/>
        <w:numPr>
          <w:ilvl w:val="0"/>
          <w:numId w:val="1"/>
        </w:numPr>
        <w:shd w:val="clear" w:color="auto" w:fill="FFFFFF"/>
        <w:spacing w:line="336" w:lineRule="atLeast"/>
        <w:ind w:left="0" w:firstLine="300"/>
        <w:jc w:val="both"/>
        <w:rPr>
          <w:sz w:val="28"/>
          <w:szCs w:val="28"/>
        </w:rPr>
      </w:pPr>
      <w:r w:rsidRPr="00E63B4E">
        <w:rPr>
          <w:sz w:val="28"/>
          <w:szCs w:val="28"/>
        </w:rPr>
        <w:t>Освободите грудную клетку и шею</w:t>
      </w:r>
      <w:r w:rsidR="00BF59CB" w:rsidRPr="00E63B4E">
        <w:rPr>
          <w:sz w:val="28"/>
          <w:szCs w:val="28"/>
        </w:rPr>
        <w:t xml:space="preserve"> пострадавшего</w:t>
      </w:r>
      <w:r w:rsidRPr="00E63B4E">
        <w:rPr>
          <w:sz w:val="28"/>
          <w:szCs w:val="28"/>
        </w:rPr>
        <w:t xml:space="preserve"> от сдавливающей одежды, обеспечьте приток свежего воздуха. </w:t>
      </w:r>
    </w:p>
    <w:p w:rsidR="00C819E5" w:rsidRPr="00E63B4E" w:rsidRDefault="00C819E5" w:rsidP="00AC132B">
      <w:pPr>
        <w:pStyle w:val="a5"/>
        <w:numPr>
          <w:ilvl w:val="0"/>
          <w:numId w:val="1"/>
        </w:numPr>
        <w:shd w:val="clear" w:color="auto" w:fill="FFFFFF"/>
        <w:spacing w:line="336" w:lineRule="atLeast"/>
        <w:ind w:left="0" w:firstLine="300"/>
        <w:jc w:val="both"/>
        <w:rPr>
          <w:sz w:val="28"/>
          <w:szCs w:val="28"/>
        </w:rPr>
      </w:pPr>
      <w:r w:rsidRPr="00E63B4E">
        <w:rPr>
          <w:sz w:val="28"/>
          <w:szCs w:val="28"/>
        </w:rPr>
        <w:t>Определить основные признаки жизни у пострадавшего. К основным признакам жизни относятся наличие сознания, самостоятельного дыхания и кровообращения.</w:t>
      </w:r>
      <w:r w:rsidR="00D84FC0" w:rsidRPr="00E63B4E">
        <w:rPr>
          <w:sz w:val="28"/>
          <w:szCs w:val="28"/>
        </w:rPr>
        <w:t xml:space="preserve"> </w:t>
      </w:r>
    </w:p>
    <w:p w:rsidR="00AC132B" w:rsidRDefault="00AC132B" w:rsidP="00BF59CB">
      <w:pPr>
        <w:pStyle w:val="a5"/>
        <w:shd w:val="clear" w:color="auto" w:fill="FFFFFF"/>
        <w:spacing w:line="336" w:lineRule="atLeast"/>
        <w:ind w:left="1020"/>
        <w:jc w:val="both"/>
        <w:rPr>
          <w:sz w:val="28"/>
          <w:szCs w:val="28"/>
        </w:rPr>
      </w:pPr>
    </w:p>
    <w:p w:rsidR="00BF59CB" w:rsidRPr="00AC132B" w:rsidRDefault="00BF59CB" w:rsidP="00AC132B">
      <w:pPr>
        <w:pStyle w:val="a5"/>
        <w:shd w:val="clear" w:color="auto" w:fill="FFFFFF"/>
        <w:spacing w:line="336" w:lineRule="atLeast"/>
        <w:ind w:left="1020"/>
        <w:jc w:val="center"/>
        <w:rPr>
          <w:b/>
          <w:sz w:val="32"/>
          <w:szCs w:val="32"/>
        </w:rPr>
      </w:pPr>
      <w:r w:rsidRPr="00AC132B">
        <w:rPr>
          <w:b/>
          <w:sz w:val="32"/>
          <w:szCs w:val="32"/>
        </w:rPr>
        <w:t>Оценка сознания</w:t>
      </w:r>
      <w:r w:rsidR="00AC132B">
        <w:rPr>
          <w:b/>
          <w:sz w:val="32"/>
          <w:szCs w:val="32"/>
        </w:rPr>
        <w:t>:</w:t>
      </w:r>
    </w:p>
    <w:p w:rsidR="00BF59CB" w:rsidRPr="00E63B4E" w:rsidRDefault="00BF59CB" w:rsidP="00AC132B">
      <w:pPr>
        <w:pStyle w:val="a5"/>
        <w:shd w:val="clear" w:color="auto" w:fill="FFFFFF"/>
        <w:spacing w:line="336" w:lineRule="atLeast"/>
        <w:ind w:left="1020" w:hanging="736"/>
        <w:rPr>
          <w:sz w:val="28"/>
          <w:szCs w:val="28"/>
        </w:rPr>
      </w:pPr>
      <w:r w:rsidRPr="00E63B4E">
        <w:rPr>
          <w:noProof/>
          <w:sz w:val="28"/>
          <w:szCs w:val="28"/>
        </w:rPr>
        <w:drawing>
          <wp:inline distT="0" distB="0" distL="0" distR="0">
            <wp:extent cx="5429250" cy="1495425"/>
            <wp:effectExtent l="0" t="0" r="0" b="0"/>
            <wp:docPr id="3" name="Рисунок 2" descr="C:\Users\zav.osmp\Desktop\Безымянный.png"/>
            <wp:cNvGraphicFramePr/>
            <a:graphic xmlns:a="http://schemas.openxmlformats.org/drawingml/2006/main">
              <a:graphicData uri="http://schemas.openxmlformats.org/drawingml/2006/picture">
                <pic:pic xmlns:pic="http://schemas.openxmlformats.org/drawingml/2006/picture">
                  <pic:nvPicPr>
                    <pic:cNvPr id="2051" name="Picture 3" descr="C:\Users\zav.osmp\Desktop\Безымянный.png"/>
                    <pic:cNvPicPr>
                      <a:picLocks noChangeAspect="1" noChangeArrowheads="1"/>
                    </pic:cNvPicPr>
                  </pic:nvPicPr>
                  <pic:blipFill>
                    <a:blip r:embed="rId5" cstate="print"/>
                    <a:srcRect/>
                    <a:stretch>
                      <a:fillRect/>
                    </a:stretch>
                  </pic:blipFill>
                  <pic:spPr bwMode="auto">
                    <a:xfrm>
                      <a:off x="0" y="0"/>
                      <a:ext cx="5429250" cy="1495425"/>
                    </a:xfrm>
                    <a:prstGeom prst="rect">
                      <a:avLst/>
                    </a:prstGeom>
                    <a:noFill/>
                  </pic:spPr>
                </pic:pic>
              </a:graphicData>
            </a:graphic>
          </wp:inline>
        </w:drawing>
      </w:r>
    </w:p>
    <w:p w:rsidR="002F68FB" w:rsidRPr="00E63B4E" w:rsidRDefault="00BF59CB" w:rsidP="002F68FB">
      <w:pPr>
        <w:shd w:val="clear" w:color="auto" w:fill="FFFFFF"/>
        <w:spacing w:line="336" w:lineRule="atLeast"/>
        <w:ind w:left="-60" w:firstLine="360"/>
        <w:jc w:val="both"/>
        <w:rPr>
          <w:sz w:val="28"/>
          <w:szCs w:val="28"/>
        </w:rPr>
      </w:pPr>
      <w:r w:rsidRPr="00E63B4E">
        <w:rPr>
          <w:sz w:val="28"/>
          <w:szCs w:val="28"/>
        </w:rPr>
        <w:t>При наличии сознания пострадавший сможет ответить на эти вопросы, либо реагировать, проявляя двигательную активность.</w:t>
      </w:r>
    </w:p>
    <w:p w:rsidR="00AC132B" w:rsidRDefault="00AC132B" w:rsidP="00AC132B">
      <w:pPr>
        <w:shd w:val="clear" w:color="auto" w:fill="FFFFFF"/>
        <w:spacing w:line="336" w:lineRule="atLeast"/>
        <w:ind w:left="-60" w:firstLine="360"/>
        <w:jc w:val="center"/>
        <w:rPr>
          <w:b/>
          <w:sz w:val="32"/>
          <w:szCs w:val="32"/>
        </w:rPr>
      </w:pPr>
    </w:p>
    <w:p w:rsidR="00AC132B" w:rsidRDefault="00AC132B" w:rsidP="00AC132B">
      <w:pPr>
        <w:shd w:val="clear" w:color="auto" w:fill="FFFFFF"/>
        <w:spacing w:line="336" w:lineRule="atLeast"/>
        <w:ind w:left="-60" w:firstLine="360"/>
        <w:jc w:val="center"/>
        <w:rPr>
          <w:b/>
          <w:sz w:val="32"/>
          <w:szCs w:val="32"/>
        </w:rPr>
      </w:pPr>
    </w:p>
    <w:p w:rsidR="00BF59CB" w:rsidRPr="00AC132B" w:rsidRDefault="00BF59CB" w:rsidP="00AC132B">
      <w:pPr>
        <w:shd w:val="clear" w:color="auto" w:fill="FFFFFF"/>
        <w:spacing w:line="336" w:lineRule="atLeast"/>
        <w:ind w:left="-60" w:firstLine="360"/>
        <w:jc w:val="center"/>
        <w:rPr>
          <w:b/>
          <w:sz w:val="32"/>
          <w:szCs w:val="32"/>
        </w:rPr>
      </w:pPr>
      <w:r w:rsidRPr="00AC132B">
        <w:rPr>
          <w:b/>
          <w:sz w:val="32"/>
          <w:szCs w:val="32"/>
        </w:rPr>
        <w:lastRenderedPageBreak/>
        <w:t>Оценка дыхания</w:t>
      </w:r>
      <w:r w:rsidR="00AC132B">
        <w:rPr>
          <w:b/>
          <w:sz w:val="32"/>
          <w:szCs w:val="32"/>
        </w:rPr>
        <w:t>:</w:t>
      </w:r>
    </w:p>
    <w:p w:rsidR="00BF59CB" w:rsidRPr="00E63B4E" w:rsidRDefault="00BF59CB" w:rsidP="002F68FB">
      <w:pPr>
        <w:shd w:val="clear" w:color="auto" w:fill="FFFFFF"/>
        <w:spacing w:line="336" w:lineRule="atLeast"/>
        <w:ind w:left="-60" w:firstLine="360"/>
        <w:jc w:val="both"/>
        <w:rPr>
          <w:sz w:val="28"/>
          <w:szCs w:val="28"/>
        </w:rPr>
      </w:pPr>
      <w:r w:rsidRPr="00E63B4E">
        <w:rPr>
          <w:noProof/>
          <w:sz w:val="28"/>
          <w:szCs w:val="28"/>
        </w:rPr>
        <w:drawing>
          <wp:inline distT="0" distB="0" distL="0" distR="0">
            <wp:extent cx="5086350" cy="6049963"/>
            <wp:effectExtent l="19050" t="0" r="0" b="0"/>
            <wp:docPr id="4" name="Рисунок 3" descr="C:\Users\zav.osmp\Desktop\Безымянный.png"/>
            <wp:cNvGraphicFramePr/>
            <a:graphic xmlns:a="http://schemas.openxmlformats.org/drawingml/2006/main">
              <a:graphicData uri="http://schemas.openxmlformats.org/drawingml/2006/picture">
                <pic:pic xmlns:pic="http://schemas.openxmlformats.org/drawingml/2006/picture">
                  <pic:nvPicPr>
                    <pic:cNvPr id="3074" name="Picture 2" descr="C:\Users\zav.osmp\Desktop\Безымянный.png"/>
                    <pic:cNvPicPr>
                      <a:picLocks noChangeAspect="1" noChangeArrowheads="1"/>
                    </pic:cNvPicPr>
                  </pic:nvPicPr>
                  <pic:blipFill>
                    <a:blip r:embed="rId6" cstate="print"/>
                    <a:srcRect/>
                    <a:stretch>
                      <a:fillRect/>
                    </a:stretch>
                  </pic:blipFill>
                  <pic:spPr bwMode="auto">
                    <a:xfrm>
                      <a:off x="0" y="0"/>
                      <a:ext cx="5086350" cy="6049963"/>
                    </a:xfrm>
                    <a:prstGeom prst="rect">
                      <a:avLst/>
                    </a:prstGeom>
                    <a:noFill/>
                  </pic:spPr>
                </pic:pic>
              </a:graphicData>
            </a:graphic>
          </wp:inline>
        </w:drawing>
      </w:r>
    </w:p>
    <w:p w:rsidR="00BF59CB" w:rsidRPr="00AC132B" w:rsidRDefault="00AC132B" w:rsidP="00AC132B">
      <w:pPr>
        <w:shd w:val="clear" w:color="auto" w:fill="FFFFFF"/>
        <w:spacing w:line="336" w:lineRule="atLeast"/>
        <w:ind w:left="-60" w:firstLine="360"/>
        <w:jc w:val="center"/>
        <w:rPr>
          <w:b/>
          <w:sz w:val="32"/>
          <w:szCs w:val="32"/>
        </w:rPr>
      </w:pPr>
      <w:r>
        <w:rPr>
          <w:b/>
          <w:sz w:val="32"/>
          <w:szCs w:val="32"/>
        </w:rPr>
        <w:t>Оценка кровообращения:</w:t>
      </w:r>
    </w:p>
    <w:p w:rsidR="00BF59CB" w:rsidRPr="00E63B4E" w:rsidRDefault="00BF59CB" w:rsidP="00BF59CB">
      <w:pPr>
        <w:shd w:val="clear" w:color="auto" w:fill="FFFFFF"/>
        <w:spacing w:line="336" w:lineRule="atLeast"/>
        <w:ind w:left="-60" w:firstLine="360"/>
        <w:jc w:val="both"/>
        <w:rPr>
          <w:sz w:val="28"/>
          <w:szCs w:val="28"/>
        </w:rPr>
      </w:pPr>
      <w:r w:rsidRPr="00E63B4E">
        <w:rPr>
          <w:noProof/>
          <w:sz w:val="28"/>
          <w:szCs w:val="28"/>
        </w:rPr>
        <w:drawing>
          <wp:inline distT="0" distB="0" distL="0" distR="0">
            <wp:extent cx="5400675" cy="3028950"/>
            <wp:effectExtent l="19050" t="0" r="9525" b="0"/>
            <wp:docPr id="5" name="Рисунок 4" descr="C:\Users\zav.osmp\Desktop\Безымянный.png"/>
            <wp:cNvGraphicFramePr/>
            <a:graphic xmlns:a="http://schemas.openxmlformats.org/drawingml/2006/main">
              <a:graphicData uri="http://schemas.openxmlformats.org/drawingml/2006/picture">
                <pic:pic xmlns:pic="http://schemas.openxmlformats.org/drawingml/2006/picture">
                  <pic:nvPicPr>
                    <pic:cNvPr id="4098" name="Picture 2" descr="C:\Users\zav.osmp\Desktop\Безымянный.png"/>
                    <pic:cNvPicPr>
                      <a:picLocks noChangeAspect="1" noChangeArrowheads="1"/>
                    </pic:cNvPicPr>
                  </pic:nvPicPr>
                  <pic:blipFill>
                    <a:blip r:embed="rId7" cstate="print"/>
                    <a:srcRect/>
                    <a:stretch>
                      <a:fillRect/>
                    </a:stretch>
                  </pic:blipFill>
                  <pic:spPr bwMode="auto">
                    <a:xfrm>
                      <a:off x="0" y="0"/>
                      <a:ext cx="5400675" cy="3028950"/>
                    </a:xfrm>
                    <a:prstGeom prst="rect">
                      <a:avLst/>
                    </a:prstGeom>
                    <a:noFill/>
                  </pic:spPr>
                </pic:pic>
              </a:graphicData>
            </a:graphic>
          </wp:inline>
        </w:drawing>
      </w:r>
    </w:p>
    <w:p w:rsidR="00EA7AEE" w:rsidRDefault="00EA7AEE" w:rsidP="00BF59CB">
      <w:pPr>
        <w:shd w:val="clear" w:color="auto" w:fill="FFFFFF"/>
        <w:spacing w:line="336" w:lineRule="atLeast"/>
        <w:ind w:left="-60" w:firstLine="360"/>
        <w:jc w:val="both"/>
        <w:rPr>
          <w:sz w:val="28"/>
          <w:szCs w:val="28"/>
        </w:rPr>
      </w:pPr>
      <w:r w:rsidRPr="00E63B4E">
        <w:rPr>
          <w:sz w:val="28"/>
          <w:szCs w:val="28"/>
        </w:rPr>
        <w:lastRenderedPageBreak/>
        <w:t>В виду недостаточной точности проверки наличия или отсутствия кровообращения способом определения пульса на магистральных артериях, для принятия решения о проведении сердечно-легочной реанимации рекомендуется ориентироваться на отсутствие сознания и дыхания.</w:t>
      </w:r>
      <w:r w:rsidR="004F556E" w:rsidRPr="00E63B4E">
        <w:rPr>
          <w:sz w:val="28"/>
          <w:szCs w:val="28"/>
        </w:rPr>
        <w:t xml:space="preserve"> Трудны</w:t>
      </w:r>
      <w:r w:rsidR="00AF2A6F" w:rsidRPr="00E63B4E">
        <w:rPr>
          <w:sz w:val="28"/>
          <w:szCs w:val="28"/>
        </w:rPr>
        <w:t xml:space="preserve"> в диагностике</w:t>
      </w:r>
      <w:r w:rsidR="004F556E" w:rsidRPr="00E63B4E">
        <w:rPr>
          <w:sz w:val="28"/>
          <w:szCs w:val="28"/>
        </w:rPr>
        <w:t xml:space="preserve">, на </w:t>
      </w:r>
      <w:proofErr w:type="gramStart"/>
      <w:r w:rsidR="004F556E" w:rsidRPr="00E63B4E">
        <w:rPr>
          <w:sz w:val="28"/>
          <w:szCs w:val="28"/>
        </w:rPr>
        <w:t xml:space="preserve">предмет </w:t>
      </w:r>
      <w:r w:rsidR="00AF2A6F" w:rsidRPr="00E63B4E">
        <w:rPr>
          <w:sz w:val="28"/>
          <w:szCs w:val="28"/>
        </w:rPr>
        <w:t xml:space="preserve"> необходимости</w:t>
      </w:r>
      <w:proofErr w:type="gramEnd"/>
      <w:r w:rsidR="00AF2A6F" w:rsidRPr="00E63B4E">
        <w:rPr>
          <w:sz w:val="28"/>
          <w:szCs w:val="28"/>
        </w:rPr>
        <w:t xml:space="preserve"> проведения сердечн</w:t>
      </w:r>
      <w:r w:rsidR="004F556E" w:rsidRPr="00E63B4E">
        <w:rPr>
          <w:sz w:val="28"/>
          <w:szCs w:val="28"/>
        </w:rPr>
        <w:t xml:space="preserve">о-легочной реанимации , </w:t>
      </w:r>
      <w:proofErr w:type="spellStart"/>
      <w:r w:rsidR="004F556E" w:rsidRPr="00E63B4E">
        <w:rPr>
          <w:sz w:val="28"/>
          <w:szCs w:val="28"/>
        </w:rPr>
        <w:t>жизнеугрожающие</w:t>
      </w:r>
      <w:proofErr w:type="spellEnd"/>
      <w:r w:rsidR="004F556E" w:rsidRPr="00E63B4E">
        <w:rPr>
          <w:sz w:val="28"/>
          <w:szCs w:val="28"/>
        </w:rPr>
        <w:t xml:space="preserve"> </w:t>
      </w:r>
      <w:r w:rsidR="00AF2A6F" w:rsidRPr="00E63B4E">
        <w:rPr>
          <w:sz w:val="28"/>
          <w:szCs w:val="28"/>
        </w:rPr>
        <w:t xml:space="preserve"> </w:t>
      </w:r>
      <w:r w:rsidR="004F556E" w:rsidRPr="00E63B4E">
        <w:rPr>
          <w:sz w:val="28"/>
          <w:szCs w:val="28"/>
        </w:rPr>
        <w:t>состояния при опийной наркомании. Когда на фоне отсутствия сознания, отсутствия дыхания, как правило, сохраняется сердечная деятельность.</w:t>
      </w:r>
      <w:r w:rsidR="00962989">
        <w:rPr>
          <w:sz w:val="28"/>
          <w:szCs w:val="28"/>
        </w:rPr>
        <w:t xml:space="preserve"> При отсутствии сознания, дыхания, кровообращения незамедлительно приступить к сердечно-лёгочной реанимации. </w:t>
      </w:r>
    </w:p>
    <w:p w:rsidR="00962989" w:rsidRPr="00E63B4E" w:rsidRDefault="00962989" w:rsidP="00BF59CB">
      <w:pPr>
        <w:shd w:val="clear" w:color="auto" w:fill="FFFFFF"/>
        <w:spacing w:line="336" w:lineRule="atLeast"/>
        <w:ind w:left="-60" w:firstLine="360"/>
        <w:jc w:val="both"/>
        <w:rPr>
          <w:sz w:val="28"/>
          <w:szCs w:val="28"/>
        </w:rPr>
      </w:pPr>
    </w:p>
    <w:p w:rsidR="00EA7AEE" w:rsidRPr="00E63B4E" w:rsidRDefault="00EA7AEE" w:rsidP="0018188F">
      <w:pPr>
        <w:shd w:val="clear" w:color="auto" w:fill="FFFFFF"/>
        <w:spacing w:line="336" w:lineRule="atLeast"/>
        <w:ind w:left="-60" w:firstLine="360"/>
        <w:jc w:val="center"/>
        <w:rPr>
          <w:b/>
          <w:sz w:val="28"/>
          <w:szCs w:val="28"/>
        </w:rPr>
      </w:pPr>
      <w:r w:rsidRPr="00E63B4E">
        <w:rPr>
          <w:b/>
          <w:sz w:val="28"/>
          <w:szCs w:val="28"/>
        </w:rPr>
        <w:t>Алгоритм сердечно-легочной реанимации</w:t>
      </w:r>
    </w:p>
    <w:p w:rsidR="00E63B4E" w:rsidRPr="00E63B4E" w:rsidRDefault="00190026" w:rsidP="00E63B4E">
      <w:pPr>
        <w:numPr>
          <w:ilvl w:val="0"/>
          <w:numId w:val="2"/>
        </w:numPr>
        <w:shd w:val="clear" w:color="auto" w:fill="FAFAFA"/>
        <w:spacing w:before="100" w:beforeAutospacing="1" w:after="100" w:afterAutospacing="1"/>
        <w:rPr>
          <w:rFonts w:ascii="Arial" w:hAnsi="Arial" w:cs="Arial"/>
          <w:color w:val="152A3D"/>
          <w:sz w:val="28"/>
          <w:szCs w:val="28"/>
        </w:rPr>
      </w:pPr>
      <w:r w:rsidRPr="00E63B4E">
        <w:rPr>
          <w:sz w:val="28"/>
          <w:szCs w:val="28"/>
        </w:rPr>
        <w:t>При отсутствии признаков сознания и  дыхания у пострадавшего участник оказания первой помощи приступает к компрессиям грудной клетки. При этом основание ладони помещается на середину грудной клетки пострадавшего, кисти рук берутся в замок, руки выпрямляются в локтевых суставах. Компрессии грудной клетки осуществляются на твердой ровной поверхности на глубину 5-6 см. с частотой 100 в мин. перпендикулярно плоскости грудной клетки. При проведении вдохов следует открыть дыхательные пути пострадавшего, зажать его нос двумя пальцами и выполнить выдох в дыхательные пути пострадавшего в течении 1 секунды. Ориентиром достаточного объёма вдуваемого воздуха является начало подъема грудной клетки</w:t>
      </w:r>
      <w:r w:rsidR="00AF2A6F" w:rsidRPr="00E63B4E">
        <w:rPr>
          <w:sz w:val="28"/>
          <w:szCs w:val="28"/>
        </w:rPr>
        <w:t xml:space="preserve"> </w:t>
      </w:r>
      <w:r w:rsidRPr="00E63B4E">
        <w:rPr>
          <w:sz w:val="28"/>
          <w:szCs w:val="28"/>
        </w:rPr>
        <w:t>(определяется визуально).  После этого, продолжая поддерживать проходимость дыхательных путей, необходимо дать пострадавшему пассивный выдох, после чего повторить вдох. При проведении ИВЛ рекомендуется использовать устройство для проведения ИВЛ из аптечки первой помощи.</w:t>
      </w:r>
      <w:r w:rsidR="00E63B4E" w:rsidRPr="00E63B4E">
        <w:rPr>
          <w:rFonts w:ascii="Arial" w:hAnsi="Arial" w:cs="Arial"/>
          <w:color w:val="152A3D"/>
          <w:sz w:val="28"/>
          <w:szCs w:val="28"/>
        </w:rPr>
        <w:t xml:space="preserve"> </w:t>
      </w:r>
      <w:r w:rsidR="00E63B4E" w:rsidRPr="00E63B4E">
        <w:rPr>
          <w:color w:val="152A3D"/>
          <w:sz w:val="28"/>
          <w:szCs w:val="28"/>
        </w:rPr>
        <w:t>Далее следует продолжить реанимационные мероприятия, чередуя 30 компрессий грудной клетки с 2-мя вдохами искусственной вентиляции легких.</w:t>
      </w:r>
    </w:p>
    <w:p w:rsidR="00190026" w:rsidRPr="00E63B4E" w:rsidRDefault="00190026" w:rsidP="00190026">
      <w:pPr>
        <w:shd w:val="clear" w:color="auto" w:fill="FFFFFF"/>
        <w:spacing w:line="336" w:lineRule="atLeast"/>
        <w:ind w:left="-60" w:firstLine="360"/>
        <w:jc w:val="both"/>
        <w:rPr>
          <w:sz w:val="28"/>
          <w:szCs w:val="28"/>
        </w:rPr>
      </w:pPr>
    </w:p>
    <w:p w:rsidR="00190026" w:rsidRPr="00E63B4E" w:rsidRDefault="00190026" w:rsidP="00190026">
      <w:pPr>
        <w:shd w:val="clear" w:color="auto" w:fill="FFFFFF"/>
        <w:spacing w:line="336" w:lineRule="atLeast"/>
        <w:ind w:left="-60" w:firstLine="360"/>
        <w:jc w:val="both"/>
        <w:rPr>
          <w:sz w:val="28"/>
          <w:szCs w:val="28"/>
        </w:rPr>
      </w:pPr>
      <w:r w:rsidRPr="00E63B4E">
        <w:rPr>
          <w:noProof/>
          <w:sz w:val="28"/>
          <w:szCs w:val="28"/>
        </w:rPr>
        <w:drawing>
          <wp:inline distT="0" distB="0" distL="0" distR="0">
            <wp:extent cx="5184576" cy="3096344"/>
            <wp:effectExtent l="19050" t="0" r="0" b="0"/>
            <wp:docPr id="6" name="Рисунок 5" descr="C:\Users\zav.osmp\Desktop\Безымянный.png"/>
            <wp:cNvGraphicFramePr/>
            <a:graphic xmlns:a="http://schemas.openxmlformats.org/drawingml/2006/main">
              <a:graphicData uri="http://schemas.openxmlformats.org/drawingml/2006/picture">
                <pic:pic xmlns:pic="http://schemas.openxmlformats.org/drawingml/2006/picture">
                  <pic:nvPicPr>
                    <pic:cNvPr id="5122" name="Picture 2" descr="C:\Users\zav.osmp\Desktop\Безымянный.png"/>
                    <pic:cNvPicPr>
                      <a:picLocks noChangeAspect="1" noChangeArrowheads="1"/>
                    </pic:cNvPicPr>
                  </pic:nvPicPr>
                  <pic:blipFill>
                    <a:blip r:embed="rId8" cstate="print"/>
                    <a:srcRect/>
                    <a:stretch>
                      <a:fillRect/>
                    </a:stretch>
                  </pic:blipFill>
                  <pic:spPr bwMode="auto">
                    <a:xfrm>
                      <a:off x="0" y="0"/>
                      <a:ext cx="5184576" cy="3096344"/>
                    </a:xfrm>
                    <a:prstGeom prst="rect">
                      <a:avLst/>
                    </a:prstGeom>
                    <a:noFill/>
                  </pic:spPr>
                </pic:pic>
              </a:graphicData>
            </a:graphic>
          </wp:inline>
        </w:drawing>
      </w:r>
    </w:p>
    <w:p w:rsidR="00190026" w:rsidRPr="00E63B4E" w:rsidRDefault="00190026" w:rsidP="00190026">
      <w:pPr>
        <w:shd w:val="clear" w:color="auto" w:fill="FFFFFF"/>
        <w:spacing w:line="336" w:lineRule="atLeast"/>
        <w:ind w:left="-60" w:firstLine="360"/>
        <w:jc w:val="both"/>
        <w:rPr>
          <w:sz w:val="28"/>
          <w:szCs w:val="28"/>
        </w:rPr>
      </w:pPr>
    </w:p>
    <w:p w:rsidR="00190026" w:rsidRPr="00E63B4E" w:rsidRDefault="00AC132B" w:rsidP="00BF59CB">
      <w:pPr>
        <w:shd w:val="clear" w:color="auto" w:fill="FFFFFF"/>
        <w:spacing w:line="336" w:lineRule="atLeast"/>
        <w:ind w:left="-60" w:firstLine="360"/>
        <w:jc w:val="both"/>
        <w:rPr>
          <w:sz w:val="28"/>
          <w:szCs w:val="28"/>
        </w:rPr>
      </w:pPr>
      <w:r>
        <w:rPr>
          <w:sz w:val="28"/>
          <w:szCs w:val="28"/>
        </w:rPr>
        <w:t xml:space="preserve">3. </w:t>
      </w:r>
      <w:r w:rsidR="00190026" w:rsidRPr="00E63B4E">
        <w:rPr>
          <w:sz w:val="28"/>
          <w:szCs w:val="28"/>
        </w:rPr>
        <w:t>В случае появления признаков жизни необходимо осуществить оценку дыхания у пострадавшего. При наличии дыхания у пострадавшего, находящегося без сознания, следует придать ему устойчивое боковое положение.</w:t>
      </w:r>
    </w:p>
    <w:p w:rsidR="002F68FB" w:rsidRPr="00E63B4E" w:rsidRDefault="002F68FB" w:rsidP="002F68FB">
      <w:pPr>
        <w:shd w:val="clear" w:color="auto" w:fill="FFFFFF"/>
        <w:spacing w:line="336" w:lineRule="atLeast"/>
        <w:jc w:val="both"/>
        <w:rPr>
          <w:sz w:val="28"/>
          <w:szCs w:val="28"/>
        </w:rPr>
      </w:pPr>
      <w:r w:rsidRPr="00E63B4E">
        <w:rPr>
          <w:noProof/>
          <w:sz w:val="28"/>
          <w:szCs w:val="28"/>
        </w:rPr>
        <w:drawing>
          <wp:inline distT="0" distB="0" distL="0" distR="0">
            <wp:extent cx="5938628" cy="2906138"/>
            <wp:effectExtent l="19050" t="0" r="4972" b="0"/>
            <wp:docPr id="1" name="Рисунок 1" descr="C:\Users\zav.osmp\Desktop\Устойчивое боковое положени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v.osmp\Desktop\Устойчивое боковое положение.png"/>
                    <pic:cNvPicPr>
                      <a:picLocks noChangeAspect="1" noChangeArrowheads="1"/>
                    </pic:cNvPicPr>
                  </pic:nvPicPr>
                  <pic:blipFill>
                    <a:blip r:embed="rId9" cstate="print"/>
                    <a:srcRect/>
                    <a:stretch>
                      <a:fillRect/>
                    </a:stretch>
                  </pic:blipFill>
                  <pic:spPr bwMode="auto">
                    <a:xfrm>
                      <a:off x="0" y="0"/>
                      <a:ext cx="5940425" cy="2907017"/>
                    </a:xfrm>
                    <a:prstGeom prst="rect">
                      <a:avLst/>
                    </a:prstGeom>
                    <a:noFill/>
                    <a:ln w="9525">
                      <a:noFill/>
                      <a:miter lim="800000"/>
                      <a:headEnd/>
                      <a:tailEnd/>
                    </a:ln>
                  </pic:spPr>
                </pic:pic>
              </a:graphicData>
            </a:graphic>
          </wp:inline>
        </w:drawing>
      </w:r>
    </w:p>
    <w:p w:rsidR="00190026" w:rsidRPr="00E63B4E" w:rsidRDefault="00190026" w:rsidP="002F68FB">
      <w:pPr>
        <w:shd w:val="clear" w:color="auto" w:fill="FFFFFF"/>
        <w:spacing w:line="336" w:lineRule="atLeast"/>
        <w:ind w:left="-60" w:firstLine="360"/>
        <w:jc w:val="both"/>
        <w:rPr>
          <w:sz w:val="28"/>
          <w:szCs w:val="28"/>
        </w:rPr>
      </w:pPr>
    </w:p>
    <w:p w:rsidR="00F315F8" w:rsidRPr="00E63B4E" w:rsidRDefault="00190026" w:rsidP="002F68FB">
      <w:pPr>
        <w:shd w:val="clear" w:color="auto" w:fill="FFFFFF"/>
        <w:spacing w:line="336" w:lineRule="atLeast"/>
        <w:ind w:left="-60" w:firstLine="360"/>
        <w:jc w:val="both"/>
        <w:rPr>
          <w:sz w:val="28"/>
          <w:szCs w:val="28"/>
        </w:rPr>
      </w:pPr>
      <w:r w:rsidRPr="00E63B4E">
        <w:rPr>
          <w:sz w:val="28"/>
          <w:szCs w:val="28"/>
        </w:rPr>
        <w:t>4</w:t>
      </w:r>
      <w:r w:rsidR="002F68FB" w:rsidRPr="00E63B4E">
        <w:rPr>
          <w:sz w:val="28"/>
          <w:szCs w:val="28"/>
        </w:rPr>
        <w:t>.</w:t>
      </w:r>
      <w:r w:rsidR="00AC132B">
        <w:rPr>
          <w:sz w:val="28"/>
          <w:szCs w:val="28"/>
        </w:rPr>
        <w:t xml:space="preserve"> </w:t>
      </w:r>
      <w:r w:rsidRPr="00E63B4E">
        <w:rPr>
          <w:sz w:val="28"/>
          <w:szCs w:val="28"/>
        </w:rPr>
        <w:t>Ели пострадавший находится без сознания, но при этом самостоятельно дышит, для предотвращения западения корня язы</w:t>
      </w:r>
      <w:r w:rsidR="004F556E" w:rsidRPr="00E63B4E">
        <w:rPr>
          <w:sz w:val="28"/>
          <w:szCs w:val="28"/>
        </w:rPr>
        <w:t xml:space="preserve">ка, аспирации рвотных масс, </w:t>
      </w:r>
      <w:r w:rsidR="00F315F8" w:rsidRPr="00E63B4E">
        <w:rPr>
          <w:sz w:val="28"/>
          <w:szCs w:val="28"/>
        </w:rPr>
        <w:t>ему также необходимо придать устойчивое боковое положение.</w:t>
      </w:r>
    </w:p>
    <w:p w:rsidR="002F68FB" w:rsidRPr="00962989" w:rsidRDefault="00F315F8" w:rsidP="002F68FB">
      <w:pPr>
        <w:shd w:val="clear" w:color="auto" w:fill="FFFFFF"/>
        <w:spacing w:line="336" w:lineRule="atLeast"/>
        <w:ind w:left="-60" w:firstLine="360"/>
        <w:jc w:val="both"/>
        <w:rPr>
          <w:sz w:val="28"/>
          <w:szCs w:val="28"/>
        </w:rPr>
      </w:pPr>
      <w:r w:rsidRPr="00E63B4E">
        <w:rPr>
          <w:sz w:val="28"/>
          <w:szCs w:val="28"/>
        </w:rPr>
        <w:t>5.</w:t>
      </w:r>
      <w:r w:rsidR="0018188F" w:rsidRPr="00E63B4E">
        <w:rPr>
          <w:sz w:val="28"/>
          <w:szCs w:val="28"/>
        </w:rPr>
        <w:t xml:space="preserve"> Если пострадавший</w:t>
      </w:r>
      <w:r w:rsidR="00962989">
        <w:rPr>
          <w:sz w:val="28"/>
          <w:szCs w:val="28"/>
        </w:rPr>
        <w:t xml:space="preserve"> находится</w:t>
      </w:r>
      <w:r w:rsidR="0018188F" w:rsidRPr="00E63B4E">
        <w:rPr>
          <w:sz w:val="28"/>
          <w:szCs w:val="28"/>
        </w:rPr>
        <w:t xml:space="preserve"> в </w:t>
      </w:r>
      <w:r w:rsidR="002F68FB" w:rsidRPr="00E63B4E">
        <w:rPr>
          <w:sz w:val="28"/>
          <w:szCs w:val="28"/>
        </w:rPr>
        <w:t xml:space="preserve">сознании, </w:t>
      </w:r>
      <w:r w:rsidR="00CA0D39" w:rsidRPr="00E63B4E">
        <w:rPr>
          <w:sz w:val="28"/>
          <w:szCs w:val="28"/>
        </w:rPr>
        <w:t xml:space="preserve">имеются достоверные сведения о поступлении наркотического вещества через пищеварительный тракт, </w:t>
      </w:r>
      <w:r w:rsidR="002F68FB" w:rsidRPr="00E63B4E">
        <w:rPr>
          <w:sz w:val="28"/>
          <w:szCs w:val="28"/>
        </w:rPr>
        <w:t>необходимо промывать желудок</w:t>
      </w:r>
      <w:r w:rsidR="00CA0D39" w:rsidRPr="00E63B4E">
        <w:rPr>
          <w:sz w:val="28"/>
          <w:szCs w:val="28"/>
        </w:rPr>
        <w:t>. Для этого можно рекомендовать пострадавшему вызвать рвоту, выпив большое количес</w:t>
      </w:r>
      <w:r w:rsidR="00D424C5" w:rsidRPr="00E63B4E">
        <w:rPr>
          <w:sz w:val="28"/>
          <w:szCs w:val="28"/>
        </w:rPr>
        <w:t>тво воды(5-6 стаканов) и надавив на корень языка двумя пальцами.</w:t>
      </w:r>
      <w:r w:rsidR="002F68FB" w:rsidRPr="00E63B4E">
        <w:rPr>
          <w:sz w:val="28"/>
          <w:szCs w:val="28"/>
        </w:rPr>
        <w:t xml:space="preserve"> </w:t>
      </w:r>
    </w:p>
    <w:p w:rsidR="0018188F" w:rsidRPr="00E63B4E" w:rsidRDefault="00AC132B" w:rsidP="002F68FB">
      <w:pPr>
        <w:shd w:val="clear" w:color="auto" w:fill="FFFFFF"/>
        <w:spacing w:line="336" w:lineRule="atLeast"/>
        <w:ind w:left="-60" w:firstLine="360"/>
        <w:jc w:val="both"/>
        <w:rPr>
          <w:sz w:val="28"/>
          <w:szCs w:val="28"/>
        </w:rPr>
      </w:pPr>
      <w:r>
        <w:rPr>
          <w:sz w:val="28"/>
          <w:szCs w:val="28"/>
        </w:rPr>
        <w:t xml:space="preserve">6. </w:t>
      </w:r>
      <w:r w:rsidR="0018188F" w:rsidRPr="00E63B4E">
        <w:rPr>
          <w:sz w:val="28"/>
          <w:szCs w:val="28"/>
        </w:rPr>
        <w:t>При развитии судорожного синдрома первая помощь направлена на профилактику травматизма. Необходимо удерживать голову и туловище</w:t>
      </w:r>
      <w:r w:rsidR="00962989">
        <w:rPr>
          <w:sz w:val="28"/>
          <w:szCs w:val="28"/>
        </w:rPr>
        <w:t>,</w:t>
      </w:r>
      <w:r w:rsidR="0018188F" w:rsidRPr="00E63B4E">
        <w:rPr>
          <w:sz w:val="28"/>
          <w:szCs w:val="28"/>
        </w:rPr>
        <w:t xml:space="preserve"> оберегая от травм.</w:t>
      </w:r>
    </w:p>
    <w:p w:rsidR="00AF2A6F" w:rsidRPr="00E63B4E" w:rsidRDefault="00AC132B" w:rsidP="00AF2A6F">
      <w:pPr>
        <w:shd w:val="clear" w:color="auto" w:fill="FFFFFF"/>
        <w:spacing w:line="336" w:lineRule="atLeast"/>
        <w:ind w:left="-60" w:firstLine="360"/>
        <w:jc w:val="both"/>
        <w:rPr>
          <w:sz w:val="28"/>
          <w:szCs w:val="28"/>
        </w:rPr>
      </w:pPr>
      <w:r>
        <w:rPr>
          <w:sz w:val="28"/>
          <w:szCs w:val="28"/>
        </w:rPr>
        <w:t>7</w:t>
      </w:r>
      <w:r w:rsidR="00AF2A6F" w:rsidRPr="00E63B4E">
        <w:rPr>
          <w:sz w:val="28"/>
          <w:szCs w:val="28"/>
        </w:rPr>
        <w:t>. До прибытия скорой медицинской помощи необходимо контролировать состояние пострадавшего и оказывать ему психологическую поддержку. Самым простым способом контроля состояния пострадавшего является диалог. В ходе общения можно выяснить жалобы. У пострадав</w:t>
      </w:r>
      <w:r w:rsidR="00962989">
        <w:rPr>
          <w:sz w:val="28"/>
          <w:szCs w:val="28"/>
        </w:rPr>
        <w:t>шего без сознания</w:t>
      </w:r>
      <w:r w:rsidR="00AF2A6F" w:rsidRPr="00E63B4E">
        <w:rPr>
          <w:sz w:val="28"/>
          <w:szCs w:val="28"/>
        </w:rPr>
        <w:t xml:space="preserve"> следует периодически проверять признаки дыхания.</w:t>
      </w:r>
    </w:p>
    <w:p w:rsidR="00AF2A6F" w:rsidRPr="00E63B4E" w:rsidRDefault="00AF2A6F" w:rsidP="002F68FB">
      <w:pPr>
        <w:shd w:val="clear" w:color="auto" w:fill="FFFFFF"/>
        <w:spacing w:line="336" w:lineRule="atLeast"/>
        <w:ind w:left="-60" w:firstLine="360"/>
        <w:jc w:val="both"/>
        <w:rPr>
          <w:sz w:val="28"/>
          <w:szCs w:val="28"/>
        </w:rPr>
      </w:pPr>
    </w:p>
    <w:p w:rsidR="002F68FB" w:rsidRPr="00AC132B" w:rsidRDefault="002F68FB" w:rsidP="00AC132B">
      <w:pPr>
        <w:shd w:val="clear" w:color="auto" w:fill="FFFFFF"/>
        <w:spacing w:line="336" w:lineRule="atLeast"/>
        <w:jc w:val="center"/>
        <w:rPr>
          <w:b/>
          <w:sz w:val="32"/>
          <w:szCs w:val="32"/>
        </w:rPr>
      </w:pPr>
      <w:r w:rsidRPr="00AC132B">
        <w:rPr>
          <w:b/>
          <w:sz w:val="32"/>
          <w:szCs w:val="32"/>
        </w:rPr>
        <w:t>Чего нельзя делать?</w:t>
      </w:r>
    </w:p>
    <w:p w:rsidR="002F68FB" w:rsidRPr="00E63B4E" w:rsidRDefault="002F68FB" w:rsidP="002F68FB">
      <w:pPr>
        <w:shd w:val="clear" w:color="auto" w:fill="FFFFFF"/>
        <w:spacing w:line="336" w:lineRule="atLeast"/>
        <w:ind w:left="-60" w:firstLine="360"/>
        <w:jc w:val="center"/>
        <w:rPr>
          <w:b/>
          <w:sz w:val="28"/>
          <w:szCs w:val="28"/>
        </w:rPr>
      </w:pPr>
    </w:p>
    <w:p w:rsidR="002F68FB" w:rsidRPr="00E63B4E" w:rsidRDefault="002F68FB" w:rsidP="002F68FB">
      <w:pPr>
        <w:shd w:val="clear" w:color="auto" w:fill="FFFFFF"/>
        <w:spacing w:line="336" w:lineRule="atLeast"/>
        <w:ind w:left="-60" w:firstLine="360"/>
        <w:jc w:val="both"/>
        <w:rPr>
          <w:sz w:val="28"/>
          <w:szCs w:val="28"/>
        </w:rPr>
      </w:pPr>
      <w:r w:rsidRPr="00E63B4E">
        <w:rPr>
          <w:sz w:val="28"/>
          <w:szCs w:val="28"/>
        </w:rPr>
        <w:t>Оставлять пострадавшего одного, в любой момент может возникнуть необходимость в сердечно-легочной реанимации.</w:t>
      </w:r>
      <w:r w:rsidR="00D424C5" w:rsidRPr="00E63B4E">
        <w:rPr>
          <w:sz w:val="28"/>
          <w:szCs w:val="28"/>
        </w:rPr>
        <w:t xml:space="preserve"> </w:t>
      </w:r>
    </w:p>
    <w:p w:rsidR="002F68FB" w:rsidRPr="00E63B4E" w:rsidRDefault="002F68FB" w:rsidP="00AC132B">
      <w:pPr>
        <w:shd w:val="clear" w:color="auto" w:fill="FFFFFF"/>
        <w:spacing w:line="336" w:lineRule="atLeast"/>
        <w:ind w:firstLine="284"/>
        <w:jc w:val="both"/>
        <w:rPr>
          <w:sz w:val="28"/>
          <w:szCs w:val="28"/>
        </w:rPr>
      </w:pPr>
      <w:r w:rsidRPr="00E63B4E">
        <w:rPr>
          <w:sz w:val="28"/>
          <w:szCs w:val="28"/>
        </w:rPr>
        <w:t xml:space="preserve">Отказываться от </w:t>
      </w:r>
      <w:r w:rsidR="00962989">
        <w:rPr>
          <w:sz w:val="28"/>
          <w:szCs w:val="28"/>
        </w:rPr>
        <w:t>предложенной сотрудниками скорой медицинской помощи госпитализации.</w:t>
      </w:r>
    </w:p>
    <w:p w:rsidR="002F68FB" w:rsidRPr="0032336D" w:rsidRDefault="002F68FB" w:rsidP="002F68FB">
      <w:pPr>
        <w:shd w:val="clear" w:color="auto" w:fill="FFFFFF"/>
        <w:spacing w:line="336" w:lineRule="atLeast"/>
        <w:jc w:val="both"/>
        <w:rPr>
          <w:sz w:val="28"/>
          <w:szCs w:val="28"/>
        </w:rPr>
      </w:pPr>
    </w:p>
    <w:p w:rsidR="002B2A07" w:rsidRDefault="002B2A07"/>
    <w:sectPr w:rsidR="002B2A07" w:rsidSect="00AC132B">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7935"/>
    <w:multiLevelType w:val="hybridMultilevel"/>
    <w:tmpl w:val="92067B52"/>
    <w:lvl w:ilvl="0" w:tplc="D3F4DA92">
      <w:start w:val="1"/>
      <w:numFmt w:val="decimal"/>
      <w:lvlText w:val="%1."/>
      <w:lvlJc w:val="left"/>
      <w:pPr>
        <w:ind w:left="1020" w:hanging="72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6F171E14"/>
    <w:multiLevelType w:val="multilevel"/>
    <w:tmpl w:val="5C8E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F68FB"/>
    <w:rsid w:val="000D5717"/>
    <w:rsid w:val="0018188F"/>
    <w:rsid w:val="00190026"/>
    <w:rsid w:val="002B2A07"/>
    <w:rsid w:val="002D7F1D"/>
    <w:rsid w:val="002F68FB"/>
    <w:rsid w:val="003854AC"/>
    <w:rsid w:val="004F556E"/>
    <w:rsid w:val="00540AB0"/>
    <w:rsid w:val="007616D6"/>
    <w:rsid w:val="00796A26"/>
    <w:rsid w:val="0096097B"/>
    <w:rsid w:val="00962989"/>
    <w:rsid w:val="00AC132B"/>
    <w:rsid w:val="00AF2A6F"/>
    <w:rsid w:val="00B70465"/>
    <w:rsid w:val="00BF59CB"/>
    <w:rsid w:val="00C819E5"/>
    <w:rsid w:val="00CA0D39"/>
    <w:rsid w:val="00D424C5"/>
    <w:rsid w:val="00D84FC0"/>
    <w:rsid w:val="00E63B4E"/>
    <w:rsid w:val="00EA7AEE"/>
    <w:rsid w:val="00F31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28861-B6E9-42DE-ABA1-0E0852A1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8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8FB"/>
    <w:rPr>
      <w:rFonts w:ascii="Tahoma" w:hAnsi="Tahoma" w:cs="Tahoma"/>
      <w:sz w:val="16"/>
      <w:szCs w:val="16"/>
    </w:rPr>
  </w:style>
  <w:style w:type="character" w:customStyle="1" w:styleId="a4">
    <w:name w:val="Текст выноски Знак"/>
    <w:basedOn w:val="a0"/>
    <w:link w:val="a3"/>
    <w:uiPriority w:val="99"/>
    <w:semiHidden/>
    <w:rsid w:val="002F68FB"/>
    <w:rPr>
      <w:rFonts w:ascii="Tahoma" w:eastAsia="Times New Roman" w:hAnsi="Tahoma" w:cs="Tahoma"/>
      <w:sz w:val="16"/>
      <w:szCs w:val="16"/>
      <w:lang w:eastAsia="ru-RU"/>
    </w:rPr>
  </w:style>
  <w:style w:type="paragraph" w:styleId="a5">
    <w:name w:val="List Paragraph"/>
    <w:basedOn w:val="a"/>
    <w:uiPriority w:val="34"/>
    <w:qFormat/>
    <w:rsid w:val="00C819E5"/>
    <w:pPr>
      <w:ind w:left="720"/>
      <w:contextualSpacing/>
    </w:pPr>
  </w:style>
  <w:style w:type="paragraph" w:styleId="a6">
    <w:name w:val="Normal (Web)"/>
    <w:basedOn w:val="a"/>
    <w:uiPriority w:val="99"/>
    <w:semiHidden/>
    <w:unhideWhenUsed/>
    <w:rsid w:val="00190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136330">
      <w:bodyDiv w:val="1"/>
      <w:marLeft w:val="0"/>
      <w:marRight w:val="0"/>
      <w:marTop w:val="0"/>
      <w:marBottom w:val="0"/>
      <w:divBdr>
        <w:top w:val="none" w:sz="0" w:space="0" w:color="auto"/>
        <w:left w:val="none" w:sz="0" w:space="0" w:color="auto"/>
        <w:bottom w:val="none" w:sz="0" w:space="0" w:color="auto"/>
        <w:right w:val="none" w:sz="0" w:space="0" w:color="auto"/>
      </w:divBdr>
    </w:div>
    <w:div w:id="305596294">
      <w:bodyDiv w:val="1"/>
      <w:marLeft w:val="0"/>
      <w:marRight w:val="0"/>
      <w:marTop w:val="0"/>
      <w:marBottom w:val="0"/>
      <w:divBdr>
        <w:top w:val="none" w:sz="0" w:space="0" w:color="auto"/>
        <w:left w:val="none" w:sz="0" w:space="0" w:color="auto"/>
        <w:bottom w:val="none" w:sz="0" w:space="0" w:color="auto"/>
        <w:right w:val="none" w:sz="0" w:space="0" w:color="auto"/>
      </w:divBdr>
    </w:div>
    <w:div w:id="41733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4</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zav.osmp</dc:creator>
  <cp:keywords/>
  <dc:description/>
  <cp:lastModifiedBy>Анастасия Сергеевна Фёдорова</cp:lastModifiedBy>
  <cp:revision>10</cp:revision>
  <cp:lastPrinted>2023-04-04T11:20:00Z</cp:lastPrinted>
  <dcterms:created xsi:type="dcterms:W3CDTF">2023-04-04T09:05:00Z</dcterms:created>
  <dcterms:modified xsi:type="dcterms:W3CDTF">2023-05-03T04:39:00Z</dcterms:modified>
</cp:coreProperties>
</file>