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70" w:rsidRPr="00BB1E82" w:rsidRDefault="009A3570" w:rsidP="009A35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B1E82">
        <w:rPr>
          <w:rFonts w:ascii="Times New Roman" w:hAnsi="Times New Roman" w:cs="Times New Roman"/>
          <w:sz w:val="28"/>
          <w:szCs w:val="28"/>
        </w:rPr>
        <w:t>Приложение № 16</w:t>
      </w:r>
    </w:p>
    <w:p w:rsidR="009A3570" w:rsidRPr="00BB1E82" w:rsidRDefault="009A3570" w:rsidP="009A35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E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A3570" w:rsidRDefault="009A3570" w:rsidP="009A35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E82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BB1E82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9A3570" w:rsidRPr="007E5A64" w:rsidRDefault="009A3570" w:rsidP="009A3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5A64">
        <w:rPr>
          <w:rFonts w:ascii="Times New Roman" w:hAnsi="Times New Roman" w:cs="Times New Roman"/>
          <w:sz w:val="28"/>
          <w:szCs w:val="28"/>
        </w:rPr>
        <w:tab/>
      </w:r>
      <w:r w:rsidRPr="007E5A64">
        <w:rPr>
          <w:rFonts w:ascii="Times New Roman" w:hAnsi="Times New Roman" w:cs="Times New Roman"/>
          <w:sz w:val="28"/>
          <w:szCs w:val="28"/>
        </w:rPr>
        <w:tab/>
      </w:r>
      <w:r w:rsidRPr="007E5A64">
        <w:rPr>
          <w:rFonts w:ascii="Times New Roman" w:hAnsi="Times New Roman" w:cs="Times New Roman"/>
          <w:sz w:val="28"/>
          <w:szCs w:val="28"/>
        </w:rPr>
        <w:tab/>
      </w:r>
      <w:r w:rsidRPr="007E5A64">
        <w:rPr>
          <w:rFonts w:ascii="Times New Roman" w:hAnsi="Times New Roman" w:cs="Times New Roman"/>
          <w:sz w:val="28"/>
          <w:szCs w:val="28"/>
        </w:rPr>
        <w:tab/>
      </w:r>
      <w:r w:rsidRPr="007E5A64">
        <w:rPr>
          <w:rFonts w:ascii="Times New Roman" w:hAnsi="Times New Roman" w:cs="Times New Roman"/>
          <w:sz w:val="28"/>
          <w:szCs w:val="28"/>
        </w:rPr>
        <w:tab/>
      </w:r>
      <w:r w:rsidRPr="007E5A64">
        <w:rPr>
          <w:rFonts w:ascii="Times New Roman" w:hAnsi="Times New Roman" w:cs="Times New Roman"/>
          <w:sz w:val="28"/>
          <w:szCs w:val="28"/>
        </w:rPr>
        <w:tab/>
      </w:r>
      <w:r w:rsidRPr="007E5A64">
        <w:rPr>
          <w:rFonts w:ascii="Times New Roman" w:hAnsi="Times New Roman" w:cs="Times New Roman"/>
          <w:sz w:val="28"/>
          <w:szCs w:val="28"/>
        </w:rPr>
        <w:tab/>
      </w:r>
      <w:r w:rsidRPr="007E5A64">
        <w:rPr>
          <w:rFonts w:ascii="Times New Roman" w:hAnsi="Times New Roman" w:cs="Times New Roman"/>
          <w:sz w:val="28"/>
          <w:szCs w:val="28"/>
        </w:rPr>
        <w:tab/>
      </w:r>
      <w:r w:rsidRPr="007E5A64">
        <w:rPr>
          <w:rFonts w:ascii="Times New Roman" w:hAnsi="Times New Roman" w:cs="Times New Roman"/>
          <w:sz w:val="28"/>
          <w:szCs w:val="28"/>
        </w:rPr>
        <w:tab/>
        <w:t>от 29.08.2023 № 244-па</w:t>
      </w:r>
    </w:p>
    <w:p w:rsidR="009A3570" w:rsidRPr="00BB1E82" w:rsidRDefault="009A3570" w:rsidP="009A3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3570" w:rsidRPr="00272094" w:rsidRDefault="009A3570" w:rsidP="009A35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53"/>
      <w:bookmarkEnd w:id="0"/>
      <w:r w:rsidRPr="00272094">
        <w:rPr>
          <w:rFonts w:ascii="Times New Roman" w:hAnsi="Times New Roman" w:cs="Times New Roman"/>
          <w:sz w:val="24"/>
          <w:szCs w:val="24"/>
        </w:rPr>
        <w:t>Форма пояснительной записки</w:t>
      </w:r>
    </w:p>
    <w:p w:rsidR="009A3570" w:rsidRPr="00272094" w:rsidRDefault="009A3570" w:rsidP="009A35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к проекту муниципального нормативного правового акта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Настоящий проект разработан в соответствии с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проблеме,  на  решение </w:t>
      </w:r>
      <w:r>
        <w:rPr>
          <w:rFonts w:ascii="Times New Roman" w:hAnsi="Times New Roman" w:cs="Times New Roman"/>
          <w:sz w:val="24"/>
          <w:szCs w:val="24"/>
        </w:rPr>
        <w:t xml:space="preserve">которой направлено предлагаемое </w:t>
      </w:r>
      <w:r w:rsidRPr="00272094">
        <w:rPr>
          <w:rFonts w:ascii="Times New Roman" w:hAnsi="Times New Roman" w:cs="Times New Roman"/>
          <w:sz w:val="24"/>
          <w:szCs w:val="24"/>
        </w:rPr>
        <w:t>проектом   нормативного   правового  акта  п</w:t>
      </w:r>
      <w:r>
        <w:rPr>
          <w:rFonts w:ascii="Times New Roman" w:hAnsi="Times New Roman" w:cs="Times New Roman"/>
          <w:sz w:val="24"/>
          <w:szCs w:val="24"/>
        </w:rPr>
        <w:t xml:space="preserve">равовое  регулирование,  оценка </w:t>
      </w:r>
      <w:r w:rsidRPr="00272094">
        <w:rPr>
          <w:rFonts w:ascii="Times New Roman" w:hAnsi="Times New Roman" w:cs="Times New Roman"/>
          <w:sz w:val="24"/>
          <w:szCs w:val="24"/>
        </w:rPr>
        <w:t>негативных эффектов от наличия данной проблемы: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2.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Описание  субъектов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предпринимательской,  инвестиционной  и  иной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094">
        <w:rPr>
          <w:rFonts w:ascii="Times New Roman" w:hAnsi="Times New Roman" w:cs="Times New Roman"/>
          <w:sz w:val="24"/>
          <w:szCs w:val="24"/>
        </w:rPr>
        <w:t>экономической  деятельности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>,  интересы которых будут затронуты предлагаемым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проектом муниципального нормативного правового акта правовым регулированием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(их количественная оценка):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3. Основные группы субъектов предпринима</w:t>
      </w:r>
      <w:r>
        <w:rPr>
          <w:rFonts w:ascii="Times New Roman" w:hAnsi="Times New Roman" w:cs="Times New Roman"/>
          <w:sz w:val="24"/>
          <w:szCs w:val="24"/>
        </w:rPr>
        <w:t xml:space="preserve">тельской, инвестиционной и иной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экономической  деятельности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>,  иные  заинтере</w:t>
      </w:r>
      <w:r>
        <w:rPr>
          <w:rFonts w:ascii="Times New Roman" w:hAnsi="Times New Roman" w:cs="Times New Roman"/>
          <w:sz w:val="24"/>
          <w:szCs w:val="24"/>
        </w:rPr>
        <w:t xml:space="preserve">сованные  лица,  включая органы </w:t>
      </w:r>
      <w:r w:rsidRPr="00272094">
        <w:rPr>
          <w:rFonts w:ascii="Times New Roman" w:hAnsi="Times New Roman" w:cs="Times New Roman"/>
          <w:sz w:val="24"/>
          <w:szCs w:val="24"/>
        </w:rPr>
        <w:t xml:space="preserve">местного   самоуправления   муниципального 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 интересы  которых </w:t>
      </w:r>
      <w:r w:rsidRPr="00272094">
        <w:rPr>
          <w:rFonts w:ascii="Times New Roman" w:hAnsi="Times New Roman" w:cs="Times New Roman"/>
          <w:sz w:val="24"/>
          <w:szCs w:val="24"/>
        </w:rPr>
        <w:t>затрагиваются  регулированием,  установленным нормативным прав</w:t>
      </w:r>
      <w:r>
        <w:rPr>
          <w:rFonts w:ascii="Times New Roman" w:hAnsi="Times New Roman" w:cs="Times New Roman"/>
          <w:sz w:val="24"/>
          <w:szCs w:val="24"/>
        </w:rPr>
        <w:t xml:space="preserve">овым актом, и </w:t>
      </w:r>
      <w:r w:rsidRPr="00272094">
        <w:rPr>
          <w:rFonts w:ascii="Times New Roman" w:hAnsi="Times New Roman" w:cs="Times New Roman"/>
          <w:sz w:val="24"/>
          <w:szCs w:val="24"/>
        </w:rPr>
        <w:t>их количественная оценка: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4.    Описание 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 xml:space="preserve">обязанностей,   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>запрет</w:t>
      </w:r>
      <w:r>
        <w:rPr>
          <w:rFonts w:ascii="Times New Roman" w:hAnsi="Times New Roman" w:cs="Times New Roman"/>
          <w:sz w:val="24"/>
          <w:szCs w:val="24"/>
        </w:rPr>
        <w:t xml:space="preserve">ов   и   ограничений,   которые </w:t>
      </w:r>
      <w:r w:rsidRPr="00272094">
        <w:rPr>
          <w:rFonts w:ascii="Times New Roman" w:hAnsi="Times New Roman" w:cs="Times New Roman"/>
          <w:sz w:val="24"/>
          <w:szCs w:val="24"/>
        </w:rPr>
        <w:t xml:space="preserve">предполагается     возложить    (ввести)    </w:t>
      </w:r>
      <w:r>
        <w:rPr>
          <w:rFonts w:ascii="Times New Roman" w:hAnsi="Times New Roman" w:cs="Times New Roman"/>
          <w:sz w:val="24"/>
          <w:szCs w:val="24"/>
        </w:rPr>
        <w:t>на    (для)    субъекты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72094">
        <w:rPr>
          <w:rFonts w:ascii="Times New Roman" w:hAnsi="Times New Roman" w:cs="Times New Roman"/>
          <w:sz w:val="24"/>
          <w:szCs w:val="24"/>
        </w:rPr>
        <w:t>предпри</w:t>
      </w:r>
      <w:r>
        <w:rPr>
          <w:rFonts w:ascii="Times New Roman" w:hAnsi="Times New Roman" w:cs="Times New Roman"/>
          <w:sz w:val="24"/>
          <w:szCs w:val="24"/>
        </w:rPr>
        <w:t xml:space="preserve">нимательской,   инвестиционной  </w:t>
      </w:r>
      <w:r w:rsidRPr="00272094">
        <w:rPr>
          <w:rFonts w:ascii="Times New Roman" w:hAnsi="Times New Roman" w:cs="Times New Roman"/>
          <w:sz w:val="24"/>
          <w:szCs w:val="24"/>
        </w:rPr>
        <w:t>и  ин</w:t>
      </w:r>
      <w:r>
        <w:rPr>
          <w:rFonts w:ascii="Times New Roman" w:hAnsi="Times New Roman" w:cs="Times New Roman"/>
          <w:sz w:val="24"/>
          <w:szCs w:val="24"/>
        </w:rPr>
        <w:t xml:space="preserve">ой  экономической  деятельности </w:t>
      </w:r>
      <w:r w:rsidRPr="00272094">
        <w:rPr>
          <w:rFonts w:ascii="Times New Roman" w:hAnsi="Times New Roman" w:cs="Times New Roman"/>
          <w:sz w:val="24"/>
          <w:szCs w:val="24"/>
        </w:rPr>
        <w:t xml:space="preserve">предлагаемым  правовым  регулированием,  и  </w:t>
      </w:r>
      <w:r>
        <w:rPr>
          <w:rFonts w:ascii="Times New Roman" w:hAnsi="Times New Roman" w:cs="Times New Roman"/>
          <w:sz w:val="24"/>
          <w:szCs w:val="24"/>
        </w:rPr>
        <w:t xml:space="preserve">(или)  описание  предполагаемых </w:t>
      </w:r>
      <w:r w:rsidRPr="00272094">
        <w:rPr>
          <w:rFonts w:ascii="Times New Roman" w:hAnsi="Times New Roman" w:cs="Times New Roman"/>
          <w:sz w:val="24"/>
          <w:szCs w:val="24"/>
        </w:rPr>
        <w:t>проектом  муниципального нормативного правов</w:t>
      </w:r>
      <w:r>
        <w:rPr>
          <w:rFonts w:ascii="Times New Roman" w:hAnsi="Times New Roman" w:cs="Times New Roman"/>
          <w:sz w:val="24"/>
          <w:szCs w:val="24"/>
        </w:rPr>
        <w:t xml:space="preserve">ого акта изменений в содержании </w:t>
      </w:r>
      <w:r w:rsidRPr="00272094">
        <w:rPr>
          <w:rFonts w:ascii="Times New Roman" w:hAnsi="Times New Roman" w:cs="Times New Roman"/>
          <w:sz w:val="24"/>
          <w:szCs w:val="24"/>
        </w:rPr>
        <w:t>существующих обязанностей, запретов и ограничений указанных субъектов: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5. Оценка расходов субъектов предпринима</w:t>
      </w:r>
      <w:r>
        <w:rPr>
          <w:rFonts w:ascii="Times New Roman" w:hAnsi="Times New Roman" w:cs="Times New Roman"/>
          <w:sz w:val="24"/>
          <w:szCs w:val="24"/>
        </w:rPr>
        <w:t xml:space="preserve">тельской, инвестиционной и иной </w:t>
      </w:r>
      <w:r w:rsidRPr="00272094">
        <w:rPr>
          <w:rFonts w:ascii="Times New Roman" w:hAnsi="Times New Roman" w:cs="Times New Roman"/>
          <w:sz w:val="24"/>
          <w:szCs w:val="24"/>
        </w:rPr>
        <w:t xml:space="preserve">экономической 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 xml:space="preserve">деятельности,   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связанных  </w:t>
      </w:r>
      <w:r>
        <w:rPr>
          <w:rFonts w:ascii="Times New Roman" w:hAnsi="Times New Roman" w:cs="Times New Roman"/>
          <w:sz w:val="24"/>
          <w:szCs w:val="24"/>
        </w:rPr>
        <w:t xml:space="preserve"> с   необходимостью   соблюдать </w:t>
      </w:r>
      <w:r w:rsidRPr="00272094">
        <w:rPr>
          <w:rFonts w:ascii="Times New Roman" w:hAnsi="Times New Roman" w:cs="Times New Roman"/>
          <w:sz w:val="24"/>
          <w:szCs w:val="24"/>
        </w:rPr>
        <w:t>обязанности,  запреты  и  ограничения,  возл</w:t>
      </w:r>
      <w:r>
        <w:rPr>
          <w:rFonts w:ascii="Times New Roman" w:hAnsi="Times New Roman" w:cs="Times New Roman"/>
          <w:sz w:val="24"/>
          <w:szCs w:val="24"/>
        </w:rPr>
        <w:t xml:space="preserve">агаемые  на  них или изменяемые </w:t>
      </w:r>
      <w:r w:rsidRPr="00272094">
        <w:rPr>
          <w:rFonts w:ascii="Times New Roman" w:hAnsi="Times New Roman" w:cs="Times New Roman"/>
          <w:sz w:val="24"/>
          <w:szCs w:val="24"/>
        </w:rPr>
        <w:t>предлагаемым  проектом  муниципального нормат</w:t>
      </w:r>
      <w:r>
        <w:rPr>
          <w:rFonts w:ascii="Times New Roman" w:hAnsi="Times New Roman" w:cs="Times New Roman"/>
          <w:sz w:val="24"/>
          <w:szCs w:val="24"/>
        </w:rPr>
        <w:t xml:space="preserve">ивного правового акта правовым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регулированием: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6.  Оценка рисков невозможности решения </w:t>
      </w:r>
      <w:r>
        <w:rPr>
          <w:rFonts w:ascii="Times New Roman" w:hAnsi="Times New Roman" w:cs="Times New Roman"/>
          <w:sz w:val="24"/>
          <w:szCs w:val="24"/>
        </w:rPr>
        <w:t xml:space="preserve">проблемы предложенным способом, </w:t>
      </w:r>
      <w:r w:rsidRPr="00272094">
        <w:rPr>
          <w:rFonts w:ascii="Times New Roman" w:hAnsi="Times New Roman" w:cs="Times New Roman"/>
          <w:sz w:val="24"/>
          <w:szCs w:val="24"/>
        </w:rPr>
        <w:t>рисков непредвиденных негативных последствий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570" w:rsidRPr="00272094" w:rsidRDefault="009A3570" w:rsidP="009A3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место для текстового описания</w:t>
      </w:r>
    </w:p>
    <w:p w:rsidR="004440FE" w:rsidRPr="004440FE" w:rsidRDefault="004440FE" w:rsidP="004440FE">
      <w:pPr>
        <w:rPr>
          <w:sz w:val="28"/>
          <w:szCs w:val="28"/>
        </w:rPr>
      </w:pPr>
      <w:bookmarkStart w:id="1" w:name="_GoBack"/>
      <w:bookmarkEnd w:id="1"/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9D4223" w:rsidRDefault="004440FE" w:rsidP="004440FE">
      <w:pPr>
        <w:tabs>
          <w:tab w:val="left" w:pos="2544"/>
        </w:tabs>
      </w:pPr>
      <w:r>
        <w:rPr>
          <w:sz w:val="28"/>
          <w:szCs w:val="28"/>
        </w:rPr>
        <w:tab/>
      </w:r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B3"/>
    <w:rsid w:val="004440FE"/>
    <w:rsid w:val="006D4BEF"/>
    <w:rsid w:val="00831635"/>
    <w:rsid w:val="008710B3"/>
    <w:rsid w:val="008969E7"/>
    <w:rsid w:val="00965A51"/>
    <w:rsid w:val="009A3570"/>
    <w:rsid w:val="009D4223"/>
    <w:rsid w:val="00C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2492A-0858-42BD-AE81-2695FFA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5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5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2020-01-13T09:38:00Z</dcterms:created>
  <dcterms:modified xsi:type="dcterms:W3CDTF">2023-09-07T05:43:00Z</dcterms:modified>
</cp:coreProperties>
</file>