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F9" w:rsidRDefault="00C43FF9">
      <w:pPr>
        <w:pStyle w:val="ConsPlusTitlePage"/>
      </w:pPr>
      <w:bookmarkStart w:id="0" w:name="_GoBack"/>
      <w:r>
        <w:t xml:space="preserve">Документ предоставлен </w:t>
      </w:r>
      <w:hyperlink r:id="rId4">
        <w:r>
          <w:rPr>
            <w:color w:val="0000FF"/>
          </w:rPr>
          <w:t>КонсультантПлюс</w:t>
        </w:r>
      </w:hyperlink>
      <w:r>
        <w:br/>
      </w:r>
    </w:p>
    <w:p w:rsidR="00C43FF9" w:rsidRDefault="00C43FF9">
      <w:pPr>
        <w:pStyle w:val="ConsPlusNormal"/>
        <w:outlineLvl w:val="0"/>
      </w:pPr>
    </w:p>
    <w:p w:rsidR="00C43FF9" w:rsidRDefault="00C43FF9">
      <w:pPr>
        <w:pStyle w:val="ConsPlusTitle"/>
        <w:jc w:val="center"/>
        <w:outlineLvl w:val="0"/>
      </w:pPr>
      <w:r>
        <w:t>АДМИНИСТРАЦИЯ ГОРОДА ПЫТЬ-ЯХА</w:t>
      </w:r>
    </w:p>
    <w:p w:rsidR="00C43FF9" w:rsidRDefault="00C43FF9">
      <w:pPr>
        <w:pStyle w:val="ConsPlusTitle"/>
        <w:jc w:val="center"/>
      </w:pPr>
    </w:p>
    <w:p w:rsidR="00C43FF9" w:rsidRDefault="00C43FF9">
      <w:pPr>
        <w:pStyle w:val="ConsPlusTitle"/>
        <w:jc w:val="center"/>
      </w:pPr>
      <w:r>
        <w:t>ПОСТАНОВЛЕНИЕ</w:t>
      </w:r>
    </w:p>
    <w:p w:rsidR="00C43FF9" w:rsidRDefault="00C43FF9">
      <w:pPr>
        <w:pStyle w:val="ConsPlusTitle"/>
        <w:jc w:val="center"/>
      </w:pPr>
      <w:r>
        <w:t>от 21 марта 2022 г. N 105-па</w:t>
      </w:r>
    </w:p>
    <w:p w:rsidR="00C43FF9" w:rsidRDefault="00C43FF9">
      <w:pPr>
        <w:pStyle w:val="ConsPlusTitle"/>
        <w:jc w:val="center"/>
      </w:pPr>
    </w:p>
    <w:p w:rsidR="00C43FF9" w:rsidRDefault="00C43FF9">
      <w:pPr>
        <w:pStyle w:val="ConsPlusTitle"/>
        <w:jc w:val="center"/>
      </w:pPr>
      <w:r>
        <w:t>ОБ УТВЕРЖДЕНИИ АДМИНИСТРАТИВНОГО РЕГЛАМЕНТА ПРЕДОСТАВЛЕНИЯ</w:t>
      </w:r>
    </w:p>
    <w:p w:rsidR="00C43FF9" w:rsidRDefault="00C43FF9">
      <w:pPr>
        <w:pStyle w:val="ConsPlusTitle"/>
        <w:jc w:val="center"/>
      </w:pPr>
      <w:r>
        <w:t>МУНИЦИПАЛЬНОЙ УСЛУГИ "ВЫДАЧА АКТА ОСВИДЕТЕЛЬСТВОВАНИЯ</w:t>
      </w:r>
    </w:p>
    <w:p w:rsidR="00C43FF9" w:rsidRDefault="00C43FF9">
      <w:pPr>
        <w:pStyle w:val="ConsPlusTitle"/>
        <w:jc w:val="center"/>
      </w:pPr>
      <w:r>
        <w:t>ПРОВЕДЕНИЯ ОСНОВНЫХ РАБОТ ПО СТРОИТЕЛЬСТВУ (РЕКОНСТРУКЦИИ)</w:t>
      </w:r>
    </w:p>
    <w:p w:rsidR="00C43FF9" w:rsidRDefault="00C43FF9">
      <w:pPr>
        <w:pStyle w:val="ConsPlusTitle"/>
        <w:jc w:val="center"/>
      </w:pPr>
      <w:r>
        <w:t>ОБЪЕКТА ИНДИВИДУАЛЬНОГО ЖИЛИЩНОГО СТРОИТЕЛЬСТВА</w:t>
      </w:r>
    </w:p>
    <w:p w:rsidR="00C43FF9" w:rsidRDefault="00C43FF9">
      <w:pPr>
        <w:pStyle w:val="ConsPlusTitle"/>
        <w:jc w:val="center"/>
      </w:pPr>
      <w:r>
        <w:t>С ПРИВЛЕЧЕНИЕМ СРЕДСТВ МАТЕРИНСКОГО (СЕМЕЙНОГО) КАПИТАЛА"</w:t>
      </w:r>
    </w:p>
    <w:p w:rsidR="00C43FF9" w:rsidRDefault="00C43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3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3FF9" w:rsidRDefault="00C43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FF9" w:rsidRDefault="00C43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FF9" w:rsidRDefault="00C43FF9">
            <w:pPr>
              <w:pStyle w:val="ConsPlusNormal"/>
              <w:jc w:val="center"/>
            </w:pPr>
            <w:r>
              <w:rPr>
                <w:color w:val="392C69"/>
              </w:rPr>
              <w:t>Список изменяющих документов</w:t>
            </w:r>
          </w:p>
          <w:p w:rsidR="00C43FF9" w:rsidRDefault="00C43FF9">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Пыть-Яха от 05.04.2023 N 96-па)</w:t>
            </w:r>
          </w:p>
        </w:tc>
        <w:tc>
          <w:tcPr>
            <w:tcW w:w="113" w:type="dxa"/>
            <w:tcBorders>
              <w:top w:val="nil"/>
              <w:left w:val="nil"/>
              <w:bottom w:val="nil"/>
              <w:right w:val="nil"/>
            </w:tcBorders>
            <w:shd w:val="clear" w:color="auto" w:fill="F4F3F8"/>
            <w:tcMar>
              <w:top w:w="0" w:type="dxa"/>
              <w:left w:w="0" w:type="dxa"/>
              <w:bottom w:w="0" w:type="dxa"/>
              <w:right w:w="0" w:type="dxa"/>
            </w:tcMar>
          </w:tcPr>
          <w:p w:rsidR="00C43FF9" w:rsidRDefault="00C43FF9">
            <w:pPr>
              <w:pStyle w:val="ConsPlusNormal"/>
            </w:pPr>
          </w:p>
        </w:tc>
      </w:tr>
    </w:tbl>
    <w:p w:rsidR="00C43FF9" w:rsidRDefault="00C43FF9">
      <w:pPr>
        <w:pStyle w:val="ConsPlusNormal"/>
        <w:ind w:firstLine="540"/>
        <w:jc w:val="both"/>
      </w:pPr>
    </w:p>
    <w:p w:rsidR="00C43FF9" w:rsidRDefault="00C43FF9">
      <w:pPr>
        <w:pStyle w:val="ConsPlusNormal"/>
        <w:ind w:firstLine="540"/>
        <w:jc w:val="both"/>
      </w:pPr>
      <w:r>
        <w:t xml:space="preserve">В соответствии с Градостроительным </w:t>
      </w:r>
      <w:hyperlink r:id="rId6">
        <w:r>
          <w:rPr>
            <w:color w:val="0000FF"/>
          </w:rPr>
          <w:t>кодексом</w:t>
        </w:r>
      </w:hyperlink>
      <w:r>
        <w:t xml:space="preserve"> Российской Федерации,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постановлениями администрации города от 11.09.2012 </w:t>
      </w:r>
      <w:hyperlink r:id="rId9">
        <w:r>
          <w:rPr>
            <w:color w:val="0000FF"/>
          </w:rPr>
          <w:t>N 212-па</w:t>
        </w:r>
      </w:hyperlink>
      <w:r>
        <w:t xml:space="preserve"> "Об утверждении порядка разработки и утверждения административных регламентов предоставления муниципальных услуг", от 27.12.2018 </w:t>
      </w:r>
      <w:hyperlink r:id="rId10">
        <w:r>
          <w:rPr>
            <w:color w:val="0000FF"/>
          </w:rPr>
          <w:t>N 482-па</w:t>
        </w:r>
      </w:hyperlink>
      <w:r>
        <w:t xml:space="preserve"> "Об утверждении порядка формирования и ведения реестра муниципальных услуг города Пыть-Яха":</w:t>
      </w:r>
    </w:p>
    <w:p w:rsidR="00C43FF9" w:rsidRDefault="00C43FF9">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43FF9" w:rsidRDefault="00C43FF9">
      <w:pPr>
        <w:pStyle w:val="ConsPlusNormal"/>
        <w:spacing w:before="220"/>
        <w:ind w:firstLine="540"/>
        <w:jc w:val="both"/>
      </w:pPr>
      <w:r>
        <w:t>2. 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C43FF9" w:rsidRDefault="00C43FF9">
      <w:pPr>
        <w:pStyle w:val="ConsPlusNormal"/>
        <w:spacing w:before="220"/>
        <w:ind w:firstLine="540"/>
        <w:jc w:val="both"/>
      </w:pPr>
      <w:r>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C43FF9" w:rsidRDefault="00C43FF9">
      <w:pPr>
        <w:pStyle w:val="ConsPlusNormal"/>
        <w:spacing w:before="220"/>
        <w:ind w:firstLine="540"/>
        <w:jc w:val="both"/>
      </w:pPr>
      <w:r>
        <w:t>4. Настоящее постановление вступает в силу после его официального опубликования.</w:t>
      </w:r>
    </w:p>
    <w:p w:rsidR="00C43FF9" w:rsidRDefault="00C43FF9">
      <w:pPr>
        <w:pStyle w:val="ConsPlusNormal"/>
        <w:spacing w:before="220"/>
        <w:ind w:firstLine="540"/>
        <w:jc w:val="both"/>
      </w:pPr>
      <w:r>
        <w:t>5. Контроль за выполнением постановления возложить на первого заместителя главы города.</w:t>
      </w:r>
    </w:p>
    <w:p w:rsidR="00C43FF9" w:rsidRDefault="00C43FF9">
      <w:pPr>
        <w:pStyle w:val="ConsPlusNormal"/>
        <w:ind w:firstLine="540"/>
        <w:jc w:val="both"/>
      </w:pPr>
    </w:p>
    <w:p w:rsidR="00C43FF9" w:rsidRDefault="00C43FF9">
      <w:pPr>
        <w:pStyle w:val="ConsPlusNormal"/>
        <w:jc w:val="right"/>
      </w:pPr>
      <w:r>
        <w:t>Глава города Пыть-Яха</w:t>
      </w:r>
    </w:p>
    <w:p w:rsidR="00C43FF9" w:rsidRDefault="00C43FF9">
      <w:pPr>
        <w:pStyle w:val="ConsPlusNormal"/>
        <w:jc w:val="right"/>
      </w:pPr>
      <w:r>
        <w:t>А.Н.МОРОЗОВ</w:t>
      </w:r>
    </w:p>
    <w:p w:rsidR="00C43FF9" w:rsidRDefault="00C43FF9">
      <w:pPr>
        <w:pStyle w:val="ConsPlusNormal"/>
      </w:pPr>
    </w:p>
    <w:p w:rsidR="00C43FF9" w:rsidRDefault="00C43FF9">
      <w:pPr>
        <w:pStyle w:val="ConsPlusNormal"/>
      </w:pPr>
    </w:p>
    <w:p w:rsidR="00C43FF9" w:rsidRDefault="00C43FF9">
      <w:pPr>
        <w:pStyle w:val="ConsPlusNormal"/>
      </w:pPr>
    </w:p>
    <w:p w:rsidR="00C43FF9" w:rsidRDefault="00C43FF9">
      <w:pPr>
        <w:pStyle w:val="ConsPlusNormal"/>
      </w:pPr>
    </w:p>
    <w:p w:rsidR="00C43FF9" w:rsidRDefault="00C43FF9">
      <w:pPr>
        <w:pStyle w:val="ConsPlusNormal"/>
      </w:pPr>
    </w:p>
    <w:p w:rsidR="00C43FF9" w:rsidRDefault="00C43FF9">
      <w:pPr>
        <w:pStyle w:val="ConsPlusNormal"/>
        <w:jc w:val="right"/>
        <w:outlineLvl w:val="0"/>
      </w:pPr>
      <w:r>
        <w:t>Приложение</w:t>
      </w:r>
    </w:p>
    <w:p w:rsidR="00C43FF9" w:rsidRDefault="00C43FF9">
      <w:pPr>
        <w:pStyle w:val="ConsPlusNormal"/>
        <w:jc w:val="right"/>
      </w:pPr>
      <w:r>
        <w:t>к постановлению администрации</w:t>
      </w:r>
    </w:p>
    <w:p w:rsidR="00C43FF9" w:rsidRDefault="00C43FF9">
      <w:pPr>
        <w:pStyle w:val="ConsPlusNormal"/>
        <w:jc w:val="right"/>
      </w:pPr>
      <w:r>
        <w:t>города Пыть-Яха</w:t>
      </w:r>
    </w:p>
    <w:p w:rsidR="00C43FF9" w:rsidRDefault="00C43FF9">
      <w:pPr>
        <w:pStyle w:val="ConsPlusNormal"/>
        <w:jc w:val="right"/>
      </w:pPr>
      <w:r>
        <w:t>от 21.03.2022 N 105-па</w:t>
      </w:r>
    </w:p>
    <w:p w:rsidR="00C43FF9" w:rsidRDefault="00C43FF9">
      <w:pPr>
        <w:pStyle w:val="ConsPlusNormal"/>
      </w:pPr>
    </w:p>
    <w:p w:rsidR="00C43FF9" w:rsidRDefault="00C43FF9">
      <w:pPr>
        <w:pStyle w:val="ConsPlusTitle"/>
        <w:jc w:val="center"/>
      </w:pPr>
      <w:bookmarkStart w:id="1" w:name="P33"/>
      <w:bookmarkEnd w:id="1"/>
      <w:r>
        <w:t>АДМИНИСТРАТИВНЫЙ РЕГЛАМЕНТ</w:t>
      </w:r>
    </w:p>
    <w:p w:rsidR="00C43FF9" w:rsidRDefault="00C43FF9">
      <w:pPr>
        <w:pStyle w:val="ConsPlusTitle"/>
        <w:jc w:val="center"/>
      </w:pPr>
      <w:r>
        <w:t>ПРЕДОСТАВЛЕНИЯ МУНИЦИПАЛЬНОЙ УСЛУГИ "ВЫДАЧА АКТА</w:t>
      </w:r>
    </w:p>
    <w:p w:rsidR="00C43FF9" w:rsidRDefault="00C43FF9">
      <w:pPr>
        <w:pStyle w:val="ConsPlusTitle"/>
        <w:jc w:val="center"/>
      </w:pPr>
      <w:r>
        <w:t>ОСВИДЕТЕЛЬСТВОВАНИЯ ПРОВЕДЕНИЯ ОСНОВНЫХ РАБОТ</w:t>
      </w:r>
    </w:p>
    <w:p w:rsidR="00C43FF9" w:rsidRDefault="00C43FF9">
      <w:pPr>
        <w:pStyle w:val="ConsPlusTitle"/>
        <w:jc w:val="center"/>
      </w:pPr>
      <w:r>
        <w:t>ПО СТРОИТЕЛЬСТВУ (РЕКОНСТРУКЦИИ) ОБЪЕКТА ИНДИВИДУАЛЬНОГО</w:t>
      </w:r>
    </w:p>
    <w:p w:rsidR="00C43FF9" w:rsidRDefault="00C43FF9">
      <w:pPr>
        <w:pStyle w:val="ConsPlusTitle"/>
        <w:jc w:val="center"/>
      </w:pPr>
      <w:r>
        <w:t>ЖИЛИЩНОГО СТРОИТЕЛЬСТВА С ПРИВЛЕЧЕНИЕМ СРЕДСТВ МАТЕРИНСКОГО</w:t>
      </w:r>
    </w:p>
    <w:p w:rsidR="00C43FF9" w:rsidRDefault="00C43FF9">
      <w:pPr>
        <w:pStyle w:val="ConsPlusTitle"/>
        <w:jc w:val="center"/>
      </w:pPr>
      <w:r>
        <w:t>(СЕМЕЙНОГО) КАПИТАЛА"</w:t>
      </w:r>
    </w:p>
    <w:p w:rsidR="00C43FF9" w:rsidRDefault="00C43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3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3FF9" w:rsidRDefault="00C43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FF9" w:rsidRDefault="00C43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FF9" w:rsidRDefault="00C43FF9">
            <w:pPr>
              <w:pStyle w:val="ConsPlusNormal"/>
              <w:jc w:val="center"/>
            </w:pPr>
            <w:r>
              <w:rPr>
                <w:color w:val="392C69"/>
              </w:rPr>
              <w:t>Список изменяющих документов</w:t>
            </w:r>
          </w:p>
          <w:p w:rsidR="00C43FF9" w:rsidRDefault="00C43FF9">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города Пыть-Яха от 05.04.2023 N 96-па)</w:t>
            </w:r>
          </w:p>
        </w:tc>
        <w:tc>
          <w:tcPr>
            <w:tcW w:w="113" w:type="dxa"/>
            <w:tcBorders>
              <w:top w:val="nil"/>
              <w:left w:val="nil"/>
              <w:bottom w:val="nil"/>
              <w:right w:val="nil"/>
            </w:tcBorders>
            <w:shd w:val="clear" w:color="auto" w:fill="F4F3F8"/>
            <w:tcMar>
              <w:top w:w="0" w:type="dxa"/>
              <w:left w:w="0" w:type="dxa"/>
              <w:bottom w:w="0" w:type="dxa"/>
              <w:right w:w="0" w:type="dxa"/>
            </w:tcMar>
          </w:tcPr>
          <w:p w:rsidR="00C43FF9" w:rsidRDefault="00C43FF9">
            <w:pPr>
              <w:pStyle w:val="ConsPlusNormal"/>
            </w:pPr>
          </w:p>
        </w:tc>
      </w:tr>
    </w:tbl>
    <w:p w:rsidR="00C43FF9" w:rsidRDefault="00C43FF9">
      <w:pPr>
        <w:pStyle w:val="ConsPlusNormal"/>
      </w:pPr>
    </w:p>
    <w:p w:rsidR="00C43FF9" w:rsidRDefault="00C43FF9">
      <w:pPr>
        <w:pStyle w:val="ConsPlusTitle"/>
        <w:jc w:val="center"/>
        <w:outlineLvl w:val="1"/>
      </w:pPr>
      <w:r>
        <w:t>I. Общие положения</w:t>
      </w:r>
    </w:p>
    <w:p w:rsidR="00C43FF9" w:rsidRDefault="00C43FF9">
      <w:pPr>
        <w:pStyle w:val="ConsPlusNormal"/>
        <w:jc w:val="center"/>
      </w:pPr>
    </w:p>
    <w:p w:rsidR="00C43FF9" w:rsidRDefault="00C43FF9">
      <w:pPr>
        <w:pStyle w:val="ConsPlusTitle"/>
        <w:jc w:val="center"/>
        <w:outlineLvl w:val="2"/>
      </w:pPr>
      <w:r>
        <w:t>Предмет регулирования административного регламента</w:t>
      </w:r>
    </w:p>
    <w:p w:rsidR="00C43FF9" w:rsidRDefault="00C43FF9">
      <w:pPr>
        <w:pStyle w:val="ConsPlusNormal"/>
        <w:jc w:val="center"/>
      </w:pPr>
    </w:p>
    <w:p w:rsidR="00C43FF9" w:rsidRDefault="00C43FF9">
      <w:pPr>
        <w:pStyle w:val="ConsPlusNormal"/>
        <w:ind w:firstLine="540"/>
        <w:jc w:val="both"/>
      </w:pPr>
      <w:r>
        <w:t>1.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C43FF9" w:rsidRDefault="00C43FF9">
      <w:pPr>
        <w:pStyle w:val="ConsPlusNormal"/>
        <w:spacing w:before="220"/>
        <w:ind w:firstLine="540"/>
        <w:jc w:val="both"/>
      </w:pPr>
      <w:r>
        <w:t>Уполномоченным органом по предоставлению данной муниципальной услуги является администрация города Пыть-Яха (далее - уполномоченный орган).</w:t>
      </w:r>
    </w:p>
    <w:p w:rsidR="00C43FF9" w:rsidRDefault="00C43FF9">
      <w:pPr>
        <w:pStyle w:val="ConsPlusNormal"/>
        <w:spacing w:before="220"/>
        <w:ind w:firstLine="540"/>
        <w:jc w:val="both"/>
      </w:pPr>
      <w: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C43FF9" w:rsidRDefault="00C43FF9">
      <w:pPr>
        <w:pStyle w:val="ConsPlusNormal"/>
        <w:jc w:val="center"/>
      </w:pPr>
    </w:p>
    <w:p w:rsidR="00C43FF9" w:rsidRDefault="00C43FF9">
      <w:pPr>
        <w:pStyle w:val="ConsPlusTitle"/>
        <w:jc w:val="center"/>
        <w:outlineLvl w:val="2"/>
      </w:pPr>
      <w:r>
        <w:t>Круг заявителей</w:t>
      </w:r>
    </w:p>
    <w:p w:rsidR="00C43FF9" w:rsidRDefault="00C43FF9">
      <w:pPr>
        <w:pStyle w:val="ConsPlusNormal"/>
        <w:jc w:val="center"/>
      </w:pPr>
    </w:p>
    <w:p w:rsidR="00C43FF9" w:rsidRDefault="00C43FF9">
      <w:pPr>
        <w:pStyle w:val="ConsPlusNormal"/>
        <w:ind w:firstLine="540"/>
        <w:jc w:val="both"/>
      </w:pPr>
      <w:r>
        <w:t>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C43FF9" w:rsidRDefault="00C43FF9">
      <w:pPr>
        <w:pStyle w:val="ConsPlusNormal"/>
        <w:spacing w:before="220"/>
        <w:ind w:firstLine="540"/>
        <w:jc w:val="both"/>
      </w:pPr>
      <w: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C43FF9" w:rsidRDefault="00C43FF9">
      <w:pPr>
        <w:pStyle w:val="ConsPlusNormal"/>
        <w:jc w:val="center"/>
      </w:pPr>
    </w:p>
    <w:p w:rsidR="00C43FF9" w:rsidRDefault="00C43FF9">
      <w:pPr>
        <w:pStyle w:val="ConsPlusTitle"/>
        <w:jc w:val="center"/>
        <w:outlineLvl w:val="2"/>
      </w:pPr>
      <w:r>
        <w:t>Требования к порядку информирования о правилах</w:t>
      </w:r>
    </w:p>
    <w:p w:rsidR="00C43FF9" w:rsidRDefault="00C43FF9">
      <w:pPr>
        <w:pStyle w:val="ConsPlusTitle"/>
        <w:jc w:val="center"/>
      </w:pPr>
      <w:r>
        <w:t>предоставления муниципальной услуги</w:t>
      </w:r>
    </w:p>
    <w:p w:rsidR="00C43FF9" w:rsidRDefault="00C43FF9">
      <w:pPr>
        <w:pStyle w:val="ConsPlusNormal"/>
        <w:jc w:val="center"/>
      </w:pPr>
    </w:p>
    <w:p w:rsidR="00C43FF9" w:rsidRDefault="00C43FF9">
      <w:pPr>
        <w:pStyle w:val="ConsPlusNormal"/>
        <w:ind w:firstLine="540"/>
        <w:jc w:val="both"/>
      </w:pPr>
      <w:r>
        <w:t>3. Информация о порядке предоставления муниципальной услуги размещается:</w:t>
      </w:r>
    </w:p>
    <w:p w:rsidR="00C43FF9" w:rsidRDefault="00C43FF9">
      <w:pPr>
        <w:pStyle w:val="ConsPlusNormal"/>
        <w:spacing w:before="220"/>
        <w:ind w:firstLine="540"/>
        <w:jc w:val="both"/>
      </w:pPr>
      <w: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C43FF9" w:rsidRDefault="00C43FF9">
      <w:pPr>
        <w:pStyle w:val="ConsPlusNormal"/>
        <w:spacing w:before="220"/>
        <w:ind w:firstLine="540"/>
        <w:jc w:val="both"/>
      </w:pPr>
      <w:r>
        <w:t>2) на официальном сайте муниципального образования в информационно-телекоммуникационной сети "Интернет" (http://www.adm.gov86.org/);</w:t>
      </w:r>
    </w:p>
    <w:p w:rsidR="00C43FF9" w:rsidRDefault="00C43FF9">
      <w:pPr>
        <w:pStyle w:val="ConsPlusNormal"/>
        <w:spacing w:before="220"/>
        <w:ind w:firstLine="540"/>
        <w:jc w:val="both"/>
      </w:pPr>
      <w:r>
        <w:t>3) на Региональном портале государственных и муниципальных услуг (www.86.gosuslugi.ru) (далее - Региональный портал);</w:t>
      </w:r>
    </w:p>
    <w:p w:rsidR="00C43FF9" w:rsidRDefault="00C43FF9">
      <w:pPr>
        <w:pStyle w:val="ConsPlusNormal"/>
        <w:spacing w:before="220"/>
        <w:ind w:firstLine="540"/>
        <w:jc w:val="both"/>
      </w:pPr>
      <w:r>
        <w:lastRenderedPageBreak/>
        <w:t>4) на Едином портале государственных и муниципальных услуг (функций) (https://www.gosuslugi.ru/) (далее - Единый портал);</w:t>
      </w:r>
    </w:p>
    <w:p w:rsidR="00C43FF9" w:rsidRDefault="00C43FF9">
      <w:pPr>
        <w:pStyle w:val="ConsPlusNormal"/>
        <w:spacing w:before="220"/>
        <w:ind w:firstLine="540"/>
        <w:jc w:val="both"/>
      </w:pPr>
      <w:r>
        <w:t>5) в государственной информационной системе "Реестр государственных и муниципальных услуг) (http://frgu.ru) (далее - Региональный реестр);</w:t>
      </w:r>
    </w:p>
    <w:p w:rsidR="00C43FF9" w:rsidRDefault="00C43FF9">
      <w:pPr>
        <w:pStyle w:val="ConsPlusNormal"/>
        <w:spacing w:before="220"/>
        <w:ind w:firstLine="540"/>
        <w:jc w:val="both"/>
      </w:pPr>
      <w:r>
        <w:t>6) 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43FF9" w:rsidRDefault="00C43FF9">
      <w:pPr>
        <w:pStyle w:val="ConsPlusNormal"/>
        <w:spacing w:before="220"/>
        <w:ind w:firstLine="540"/>
        <w:jc w:val="both"/>
      </w:pPr>
      <w:r>
        <w:t>7) по телефону Уполномоченным органом или многофункционального центра;</w:t>
      </w:r>
    </w:p>
    <w:p w:rsidR="00C43FF9" w:rsidRDefault="00C43FF9">
      <w:pPr>
        <w:pStyle w:val="ConsPlusNormal"/>
        <w:spacing w:before="220"/>
        <w:ind w:firstLine="540"/>
        <w:jc w:val="both"/>
      </w:pPr>
      <w:r>
        <w:t>8) письменно, в том числе посредством электронной почты, факсимильной связи.</w:t>
      </w:r>
    </w:p>
    <w:p w:rsidR="00C43FF9" w:rsidRDefault="00C43FF9">
      <w:pPr>
        <w:pStyle w:val="ConsPlusNormal"/>
        <w:spacing w:before="220"/>
        <w:ind w:firstLine="540"/>
        <w:jc w:val="both"/>
      </w:pPr>
      <w:r>
        <w:t>3.1. Консультирование по вопросам предоставления муниципальной услуги осуществляется:</w:t>
      </w:r>
    </w:p>
    <w:p w:rsidR="00C43FF9" w:rsidRDefault="00C43FF9">
      <w:pPr>
        <w:pStyle w:val="ConsPlusNormal"/>
        <w:spacing w:before="220"/>
        <w:ind w:firstLine="540"/>
        <w:jc w:val="both"/>
      </w:pPr>
      <w:r>
        <w:t>1) в многофункциональных центрах предоставления государственных и муниципальных услуг при устном обращении - лично или по телефону;</w:t>
      </w:r>
    </w:p>
    <w:p w:rsidR="00C43FF9" w:rsidRDefault="00C43FF9">
      <w:pPr>
        <w:pStyle w:val="ConsPlusNormal"/>
        <w:spacing w:before="220"/>
        <w:ind w:firstLine="540"/>
        <w:jc w:val="both"/>
      </w:pPr>
      <w:r>
        <w:t>2) в интерактивной форме Регионального портала;</w:t>
      </w:r>
    </w:p>
    <w:p w:rsidR="00C43FF9" w:rsidRDefault="00C43FF9">
      <w:pPr>
        <w:pStyle w:val="ConsPlusNormal"/>
        <w:spacing w:before="220"/>
        <w:ind w:firstLine="540"/>
        <w:jc w:val="both"/>
      </w:pPr>
      <w:r>
        <w:t>3) 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43FF9" w:rsidRDefault="00C43FF9">
      <w:pPr>
        <w:pStyle w:val="ConsPlusNormal"/>
        <w:spacing w:before="220"/>
        <w:ind w:firstLine="540"/>
        <w:jc w:val="both"/>
      </w:pPr>
      <w:r>
        <w:t>3.2.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C43FF9" w:rsidRDefault="00C43FF9">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3FF9" w:rsidRDefault="00C43FF9">
      <w:pPr>
        <w:pStyle w:val="ConsPlusNormal"/>
        <w:spacing w:before="220"/>
        <w:ind w:firstLine="540"/>
        <w:jc w:val="both"/>
      </w:pPr>
      <w:r>
        <w:t>3.3.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C43FF9" w:rsidRDefault="00C43FF9">
      <w:pPr>
        <w:pStyle w:val="ConsPlusNormal"/>
        <w:spacing w:before="220"/>
        <w:ind w:firstLine="540"/>
        <w:jc w:val="both"/>
      </w:pPr>
      <w: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30 календарных дней с момента регистрации обращения направляют ответ заявителю.</w:t>
      </w:r>
    </w:p>
    <w:p w:rsidR="00C43FF9" w:rsidRDefault="00C43FF9">
      <w:pPr>
        <w:pStyle w:val="ConsPlusNormal"/>
        <w:spacing w:before="220"/>
        <w:ind w:firstLine="540"/>
        <w:jc w:val="both"/>
      </w:pPr>
      <w:r>
        <w:t xml:space="preserve">3.4. Информация по вопросам предоставления муниципальной услуги размещается на </w:t>
      </w:r>
      <w:r>
        <w:lastRenderedPageBreak/>
        <w:t>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C43FF9" w:rsidRDefault="00C43FF9">
      <w:pPr>
        <w:pStyle w:val="ConsPlusNormal"/>
        <w:spacing w:before="220"/>
        <w:ind w:firstLine="540"/>
        <w:jc w:val="both"/>
      </w:pPr>
      <w:r>
        <w:t xml:space="preserve">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w:t>
      </w:r>
      <w:hyperlink w:anchor="P82">
        <w:r>
          <w:rPr>
            <w:color w:val="0000FF"/>
          </w:rPr>
          <w:t>пунктах 4</w:t>
        </w:r>
      </w:hyperlink>
      <w:r>
        <w:t xml:space="preserve">, </w:t>
      </w:r>
      <w:hyperlink w:anchor="P96">
        <w:r>
          <w:rPr>
            <w:color w:val="0000FF"/>
          </w:rPr>
          <w:t>6</w:t>
        </w:r>
      </w:hyperlink>
      <w:r>
        <w:t xml:space="preserve">, </w:t>
      </w:r>
      <w:hyperlink w:anchor="P103">
        <w:r>
          <w:rPr>
            <w:color w:val="0000FF"/>
          </w:rPr>
          <w:t>7</w:t>
        </w:r>
      </w:hyperlink>
      <w:r>
        <w:t xml:space="preserve">, </w:t>
      </w:r>
      <w:hyperlink w:anchor="P116">
        <w:r>
          <w:rPr>
            <w:color w:val="0000FF"/>
          </w:rPr>
          <w:t>9</w:t>
        </w:r>
      </w:hyperlink>
      <w:r>
        <w:t xml:space="preserve">, </w:t>
      </w:r>
      <w:hyperlink w:anchor="P132">
        <w:r>
          <w:rPr>
            <w:color w:val="0000FF"/>
          </w:rPr>
          <w:t>11</w:t>
        </w:r>
      </w:hyperlink>
      <w:r>
        <w:t xml:space="preserve"> - </w:t>
      </w:r>
      <w:hyperlink w:anchor="P173">
        <w:r>
          <w:rPr>
            <w:color w:val="0000FF"/>
          </w:rPr>
          <w:t>24</w:t>
        </w:r>
      </w:hyperlink>
      <w:r>
        <w:t xml:space="preserve">, </w:t>
      </w:r>
      <w:hyperlink w:anchor="P386">
        <w:r>
          <w:rPr>
            <w:color w:val="0000FF"/>
          </w:rPr>
          <w:t>51</w:t>
        </w:r>
      </w:hyperlink>
      <w:r>
        <w:t xml:space="preserve">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C43FF9" w:rsidRDefault="00C43FF9">
      <w:pPr>
        <w:pStyle w:val="ConsPlusNormal"/>
        <w:ind w:firstLine="540"/>
        <w:jc w:val="both"/>
      </w:pPr>
    </w:p>
    <w:p w:rsidR="00C43FF9" w:rsidRDefault="00C43FF9">
      <w:pPr>
        <w:pStyle w:val="ConsPlusTitle"/>
        <w:jc w:val="center"/>
        <w:outlineLvl w:val="1"/>
      </w:pPr>
      <w:r>
        <w:t>II. Стандарт предоставления муниципальной услуги</w:t>
      </w:r>
    </w:p>
    <w:p w:rsidR="00C43FF9" w:rsidRDefault="00C43FF9">
      <w:pPr>
        <w:pStyle w:val="ConsPlusNormal"/>
        <w:jc w:val="center"/>
      </w:pPr>
    </w:p>
    <w:p w:rsidR="00C43FF9" w:rsidRDefault="00C43FF9">
      <w:pPr>
        <w:pStyle w:val="ConsPlusTitle"/>
        <w:jc w:val="center"/>
        <w:outlineLvl w:val="2"/>
      </w:pPr>
      <w:r>
        <w:t>Наименование муниципальной услуги</w:t>
      </w:r>
    </w:p>
    <w:p w:rsidR="00C43FF9" w:rsidRDefault="00C43FF9">
      <w:pPr>
        <w:pStyle w:val="ConsPlusNormal"/>
        <w:ind w:firstLine="540"/>
        <w:jc w:val="both"/>
      </w:pPr>
    </w:p>
    <w:p w:rsidR="00C43FF9" w:rsidRDefault="00C43FF9">
      <w:pPr>
        <w:pStyle w:val="ConsPlusNormal"/>
        <w:ind w:firstLine="540"/>
        <w:jc w:val="both"/>
      </w:pPr>
      <w:bookmarkStart w:id="2" w:name="P82"/>
      <w:bookmarkEnd w:id="2"/>
      <w:r>
        <w:t>4.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43FF9" w:rsidRDefault="00C43FF9">
      <w:pPr>
        <w:pStyle w:val="ConsPlusNormal"/>
        <w:jc w:val="center"/>
      </w:pPr>
    </w:p>
    <w:p w:rsidR="00C43FF9" w:rsidRDefault="00C43FF9">
      <w:pPr>
        <w:pStyle w:val="ConsPlusTitle"/>
        <w:jc w:val="center"/>
        <w:outlineLvl w:val="2"/>
      </w:pPr>
      <w:r>
        <w:t>Наименование органа, предоставляющего муниципальную услугу</w:t>
      </w:r>
    </w:p>
    <w:p w:rsidR="00C43FF9" w:rsidRDefault="00C43FF9">
      <w:pPr>
        <w:pStyle w:val="ConsPlusNormal"/>
        <w:jc w:val="center"/>
      </w:pPr>
    </w:p>
    <w:p w:rsidR="00C43FF9" w:rsidRDefault="00C43FF9">
      <w:pPr>
        <w:pStyle w:val="ConsPlusNormal"/>
        <w:ind w:firstLine="540"/>
        <w:jc w:val="both"/>
      </w:pPr>
      <w:r>
        <w:t>5. Органом местного самоуправления, предоставляющим муниципальную услугу, является администрация города Пыть-Яха (далее - уполномоченное лицо).</w:t>
      </w:r>
    </w:p>
    <w:p w:rsidR="00C43FF9" w:rsidRDefault="00C43FF9">
      <w:pPr>
        <w:pStyle w:val="ConsPlusNormal"/>
        <w:spacing w:before="220"/>
        <w:ind w:firstLine="540"/>
        <w:jc w:val="both"/>
      </w:pPr>
      <w:r>
        <w:t>Непосредственное предоставление муниципальной услуги осуществляет отдел территориального развития управления архитектуры и градостроительства администрации города Пыть-Яха (далее - структурное подразделение).</w:t>
      </w:r>
    </w:p>
    <w:p w:rsidR="00C43FF9" w:rsidRDefault="00C43FF9">
      <w:pPr>
        <w:pStyle w:val="ConsPlusNormal"/>
        <w:spacing w:before="220"/>
        <w:ind w:firstLine="540"/>
        <w:jc w:val="both"/>
      </w:pPr>
      <w:r>
        <w:t>5.1. При предоставлении муниципальной услуги уполномоченный орган взаимодействует с:</w:t>
      </w:r>
    </w:p>
    <w:p w:rsidR="00C43FF9" w:rsidRDefault="00C43FF9">
      <w:pPr>
        <w:pStyle w:val="ConsPlusNormal"/>
        <w:spacing w:before="220"/>
        <w:ind w:firstLine="540"/>
        <w:jc w:val="both"/>
      </w:pPr>
      <w:r>
        <w:t>5.1.1. Федеральной службой государственной регистрации, кадастра и картографии;</w:t>
      </w:r>
    </w:p>
    <w:p w:rsidR="00C43FF9" w:rsidRDefault="00C43FF9">
      <w:pPr>
        <w:pStyle w:val="ConsPlusNormal"/>
        <w:spacing w:before="220"/>
        <w:ind w:firstLine="540"/>
        <w:jc w:val="both"/>
      </w:pPr>
      <w:r>
        <w:t>5.1.2. Фондом пенсионного и социального страхования Российской Федерации.</w:t>
      </w:r>
    </w:p>
    <w:p w:rsidR="00C43FF9" w:rsidRDefault="00C43FF9">
      <w:pPr>
        <w:pStyle w:val="ConsPlusNormal"/>
        <w:jc w:val="both"/>
      </w:pPr>
      <w:r>
        <w:t xml:space="preserve">(пп. 5.1.2 в ред. </w:t>
      </w:r>
      <w:hyperlink r:id="rId12">
        <w:r>
          <w:rPr>
            <w:color w:val="0000FF"/>
          </w:rPr>
          <w:t>постановления</w:t>
        </w:r>
      </w:hyperlink>
      <w:r>
        <w:t xml:space="preserve"> Администрации города Пыть-Яха от 05.04.2023 N 96-па)</w:t>
      </w:r>
    </w:p>
    <w:p w:rsidR="00C43FF9" w:rsidRDefault="00C43FF9">
      <w:pPr>
        <w:pStyle w:val="ConsPlusNormal"/>
        <w:spacing w:before="220"/>
        <w:ind w:firstLine="540"/>
        <w:jc w:val="both"/>
      </w:pPr>
      <w:r>
        <w:t xml:space="preserve">5.2. В соответствии с требованиями </w:t>
      </w:r>
      <w:hyperlink r:id="rId13">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w:t>
      </w:r>
    </w:p>
    <w:p w:rsidR="00C43FF9" w:rsidRDefault="00C43FF9">
      <w:pPr>
        <w:pStyle w:val="ConsPlusNormal"/>
        <w:jc w:val="center"/>
      </w:pPr>
    </w:p>
    <w:p w:rsidR="00C43FF9" w:rsidRDefault="00C43FF9">
      <w:pPr>
        <w:pStyle w:val="ConsPlusTitle"/>
        <w:jc w:val="center"/>
        <w:outlineLvl w:val="2"/>
      </w:pPr>
      <w:r>
        <w:t>Результат предоставления муниципальной услуги</w:t>
      </w:r>
    </w:p>
    <w:p w:rsidR="00C43FF9" w:rsidRDefault="00C43FF9">
      <w:pPr>
        <w:pStyle w:val="ConsPlusNormal"/>
        <w:jc w:val="center"/>
      </w:pPr>
    </w:p>
    <w:p w:rsidR="00C43FF9" w:rsidRDefault="00C43FF9">
      <w:pPr>
        <w:pStyle w:val="ConsPlusNormal"/>
        <w:ind w:firstLine="540"/>
        <w:jc w:val="both"/>
      </w:pPr>
      <w:bookmarkStart w:id="3" w:name="P96"/>
      <w:bookmarkEnd w:id="3"/>
      <w:r>
        <w:t>6. Результатом предоставления муниципальной услуги является:</w:t>
      </w:r>
    </w:p>
    <w:p w:rsidR="00C43FF9" w:rsidRDefault="00C43FF9">
      <w:pPr>
        <w:pStyle w:val="ConsPlusNormal"/>
        <w:spacing w:before="220"/>
        <w:ind w:firstLine="540"/>
        <w:jc w:val="both"/>
      </w:pPr>
      <w:r>
        <w:t xml:space="preserve">6.1. </w:t>
      </w:r>
      <w:hyperlink r:id="rId15">
        <w:r>
          <w:rPr>
            <w:color w:val="0000FF"/>
          </w:rPr>
          <w:t>акт</w:t>
        </w:r>
      </w:hyperlink>
      <w:r>
        <w:t xml:space="preserve"> освидетельствования проведения основных работ по строительству (реконструкции) объекта ИЖС (по форме, утвержденной Приказом Минстроя России от 08.06.2021 N 362/пр).</w:t>
      </w:r>
    </w:p>
    <w:p w:rsidR="00C43FF9" w:rsidRDefault="00C43FF9">
      <w:pPr>
        <w:pStyle w:val="ConsPlusNormal"/>
        <w:spacing w:before="220"/>
        <w:ind w:firstLine="540"/>
        <w:jc w:val="both"/>
      </w:pPr>
      <w:r>
        <w:t xml:space="preserve">6.2. решение об отказе в предоставлении муниципальной услуги по </w:t>
      </w:r>
      <w:hyperlink w:anchor="P532">
        <w:r>
          <w:rPr>
            <w:color w:val="0000FF"/>
          </w:rPr>
          <w:t>форме</w:t>
        </w:r>
      </w:hyperlink>
      <w:r>
        <w:t>, согласно приложению N 2 к настоящему Административному регламенту.</w:t>
      </w:r>
    </w:p>
    <w:p w:rsidR="00C43FF9" w:rsidRDefault="00C43FF9">
      <w:pPr>
        <w:pStyle w:val="ConsPlusNormal"/>
        <w:spacing w:before="220"/>
        <w:ind w:firstLine="540"/>
        <w:jc w:val="both"/>
      </w:pPr>
      <w: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w:t>
      </w:r>
      <w:r>
        <w:lastRenderedPageBreak/>
        <w:t xml:space="preserve">соответствии с требованиями Федерального </w:t>
      </w:r>
      <w:hyperlink r:id="rId16">
        <w:r>
          <w:rPr>
            <w:color w:val="0000FF"/>
          </w:rPr>
          <w:t>закона</w:t>
        </w:r>
      </w:hyperlink>
      <w:r>
        <w:t xml:space="preserve"> от 06.04.2011 N 63-ФЗ "Об электронной подписи" (далее - Федеральный закон N 63-ФЗ). Результат предоставления муниципальной услуги подписывает глава города Пыть-Яха.</w:t>
      </w:r>
    </w:p>
    <w:p w:rsidR="00C43FF9" w:rsidRDefault="00C43FF9">
      <w:pPr>
        <w:pStyle w:val="ConsPlusNormal"/>
        <w:ind w:firstLine="540"/>
        <w:jc w:val="both"/>
      </w:pPr>
    </w:p>
    <w:p w:rsidR="00C43FF9" w:rsidRDefault="00C43FF9">
      <w:pPr>
        <w:pStyle w:val="ConsPlusTitle"/>
        <w:jc w:val="center"/>
        <w:outlineLvl w:val="2"/>
      </w:pPr>
      <w:r>
        <w:t>Срок предоставления муниципальной услуги</w:t>
      </w:r>
    </w:p>
    <w:p w:rsidR="00C43FF9" w:rsidRDefault="00C43FF9">
      <w:pPr>
        <w:pStyle w:val="ConsPlusNormal"/>
        <w:jc w:val="center"/>
      </w:pPr>
    </w:p>
    <w:p w:rsidR="00C43FF9" w:rsidRDefault="00C43FF9">
      <w:pPr>
        <w:pStyle w:val="ConsPlusNormal"/>
        <w:ind w:firstLine="540"/>
        <w:jc w:val="both"/>
      </w:pPr>
      <w:bookmarkStart w:id="4" w:name="P103"/>
      <w:bookmarkEnd w:id="4"/>
      <w:r>
        <w:t>7. Срок предоставления муниципальной услуги - 10 рабочих дней.</w:t>
      </w:r>
    </w:p>
    <w:p w:rsidR="00C43FF9" w:rsidRDefault="00C43FF9">
      <w:pPr>
        <w:pStyle w:val="ConsPlusNormal"/>
        <w:spacing w:before="220"/>
        <w:ind w:firstLine="540"/>
        <w:jc w:val="both"/>
      </w:pPr>
      <w:r>
        <w:t xml:space="preserve">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96">
        <w:r>
          <w:rPr>
            <w:color w:val="0000FF"/>
          </w:rPr>
          <w:t>пункте 6</w:t>
        </w:r>
      </w:hyperlink>
      <w:r>
        <w:t xml:space="preserve"> Административного регламента.</w:t>
      </w:r>
    </w:p>
    <w:p w:rsidR="00C43FF9" w:rsidRDefault="00C43FF9">
      <w:pPr>
        <w:pStyle w:val="ConsPlusNormal"/>
        <w:spacing w:before="220"/>
        <w:ind w:firstLine="540"/>
        <w:jc w:val="both"/>
      </w:pPr>
      <w:r>
        <w:t>7.2. Приостановление предоставления муниципальной услуги действующим законодательством не предусмотрено.</w:t>
      </w:r>
    </w:p>
    <w:p w:rsidR="00C43FF9" w:rsidRDefault="00C43FF9">
      <w:pPr>
        <w:pStyle w:val="ConsPlusNormal"/>
        <w:spacing w:before="220"/>
        <w:ind w:firstLine="540"/>
        <w:jc w:val="both"/>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43FF9" w:rsidRDefault="00C43FF9">
      <w:pPr>
        <w:pStyle w:val="ConsPlusNormal"/>
        <w:spacing w:before="220"/>
        <w:ind w:firstLine="540"/>
        <w:jc w:val="both"/>
      </w:pPr>
      <w:r>
        <w:t>Срок выдачи (направления) документов, являющихся результатом предоставления муниципальной услуги, составляет в тот же рабочий день со дня подписания должностным лицом уполномоченного органа документов, являющихся результатом предоставления муниципальной услуги.</w:t>
      </w:r>
    </w:p>
    <w:p w:rsidR="00C43FF9" w:rsidRDefault="00C43FF9">
      <w:pPr>
        <w:pStyle w:val="ConsPlusNormal"/>
        <w:jc w:val="center"/>
      </w:pPr>
    </w:p>
    <w:p w:rsidR="00C43FF9" w:rsidRDefault="00C43FF9">
      <w:pPr>
        <w:pStyle w:val="ConsPlusTitle"/>
        <w:jc w:val="center"/>
        <w:outlineLvl w:val="2"/>
      </w:pPr>
      <w:r>
        <w:t>Правовые основания для предоставления муниципальной услуги</w:t>
      </w:r>
    </w:p>
    <w:p w:rsidR="00C43FF9" w:rsidRDefault="00C43FF9">
      <w:pPr>
        <w:pStyle w:val="ConsPlusNormal"/>
        <w:jc w:val="center"/>
      </w:pPr>
    </w:p>
    <w:p w:rsidR="00C43FF9" w:rsidRDefault="00C43FF9">
      <w:pPr>
        <w:pStyle w:val="ConsPlusNormal"/>
        <w:ind w:firstLine="540"/>
        <w:jc w:val="both"/>
      </w:pPr>
      <w:r>
        <w:t>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(http://www.adm.gov86.org/) и на Едином портале государственных и муниципальных услуг (функций).</w:t>
      </w:r>
    </w:p>
    <w:p w:rsidR="00C43FF9" w:rsidRDefault="00C43FF9">
      <w:pPr>
        <w:pStyle w:val="ConsPlusNormal"/>
        <w:ind w:firstLine="540"/>
        <w:jc w:val="both"/>
      </w:pPr>
    </w:p>
    <w:p w:rsidR="00C43FF9" w:rsidRDefault="00C43FF9">
      <w:pPr>
        <w:pStyle w:val="ConsPlusTitle"/>
        <w:jc w:val="center"/>
        <w:outlineLvl w:val="2"/>
      </w:pPr>
      <w:r>
        <w:t>Исчерпывающий перечень документов, необходимых</w:t>
      </w:r>
    </w:p>
    <w:p w:rsidR="00C43FF9" w:rsidRDefault="00C43FF9">
      <w:pPr>
        <w:pStyle w:val="ConsPlusTitle"/>
        <w:jc w:val="center"/>
      </w:pPr>
      <w:r>
        <w:t>для предоставления муниципальной услуги</w:t>
      </w:r>
    </w:p>
    <w:p w:rsidR="00C43FF9" w:rsidRDefault="00C43FF9">
      <w:pPr>
        <w:pStyle w:val="ConsPlusNormal"/>
        <w:jc w:val="center"/>
      </w:pPr>
    </w:p>
    <w:p w:rsidR="00C43FF9" w:rsidRDefault="00C43FF9">
      <w:pPr>
        <w:pStyle w:val="ConsPlusNormal"/>
        <w:ind w:firstLine="540"/>
        <w:jc w:val="both"/>
      </w:pPr>
      <w:bookmarkStart w:id="5" w:name="P116"/>
      <w:bookmarkEnd w:id="5"/>
      <w:r>
        <w:t>9. Исчерпывающий перечень документов, необходимых для предоставления муниципальной услуги:</w:t>
      </w:r>
    </w:p>
    <w:p w:rsidR="00C43FF9" w:rsidRDefault="00C43FF9">
      <w:pPr>
        <w:pStyle w:val="ConsPlusNormal"/>
        <w:spacing w:before="220"/>
        <w:ind w:firstLine="540"/>
        <w:jc w:val="both"/>
      </w:pPr>
      <w:r>
        <w:t>9.1. Документ, удостоверяющий личность;</w:t>
      </w:r>
    </w:p>
    <w:p w:rsidR="00C43FF9" w:rsidRDefault="00C43FF9">
      <w:pPr>
        <w:pStyle w:val="ConsPlusNormal"/>
        <w:spacing w:before="220"/>
        <w:ind w:firstLine="540"/>
        <w:jc w:val="both"/>
      </w:pPr>
      <w:r>
        <w:t>9.2. Заявление:</w:t>
      </w:r>
    </w:p>
    <w:p w:rsidR="00C43FF9" w:rsidRDefault="00C43FF9">
      <w:pPr>
        <w:pStyle w:val="ConsPlusNormal"/>
        <w:spacing w:before="220"/>
        <w:ind w:firstLine="540"/>
        <w:jc w:val="both"/>
      </w:pPr>
      <w:r>
        <w:t xml:space="preserve">- в форме документа на бумажном носителе по </w:t>
      </w:r>
      <w:hyperlink w:anchor="P429">
        <w:r>
          <w:rPr>
            <w:color w:val="0000FF"/>
          </w:rPr>
          <w:t>форме</w:t>
        </w:r>
      </w:hyperlink>
      <w:r>
        <w:t>, согласно приложению N 1 к настоящему Административному регламенту;</w:t>
      </w:r>
    </w:p>
    <w:p w:rsidR="00C43FF9" w:rsidRDefault="00C43FF9">
      <w:pPr>
        <w:pStyle w:val="ConsPlusNormal"/>
        <w:spacing w:before="220"/>
        <w:ind w:firstLine="540"/>
        <w:jc w:val="both"/>
      </w:pPr>
      <w:r>
        <w:t xml:space="preserve">-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w:t>
      </w:r>
      <w:hyperlink r:id="rId17">
        <w:r>
          <w:rPr>
            <w:color w:val="0000FF"/>
          </w:rPr>
          <w:t>закона</w:t>
        </w:r>
      </w:hyperlink>
      <w:r>
        <w:t xml:space="preserve"> от 06.04.2011 N 63-ФЗ "Об электронной подписи" (далее - Федеральный закон N 63-ФЗ), при обращении посредством Единого и регионального порталов государственных и муниципальных услуг (функций);</w:t>
      </w:r>
    </w:p>
    <w:p w:rsidR="00C43FF9" w:rsidRDefault="00C43FF9">
      <w:pPr>
        <w:pStyle w:val="ConsPlusNormal"/>
        <w:spacing w:before="220"/>
        <w:ind w:firstLine="540"/>
        <w:jc w:val="both"/>
      </w:pPr>
      <w:r>
        <w:t>9.3. Документ, подтверждающий полномочия представителя (если от имени заявителя действует представитель);</w:t>
      </w:r>
    </w:p>
    <w:p w:rsidR="00C43FF9" w:rsidRDefault="00C43FF9">
      <w:pPr>
        <w:pStyle w:val="ConsPlusNormal"/>
        <w:spacing w:before="220"/>
        <w:ind w:firstLine="540"/>
        <w:jc w:val="both"/>
      </w:pPr>
      <w:r>
        <w:t xml:space="preserve">9.4. Копии правоустанавливающих документов, если право не зарегистрировано в Едином </w:t>
      </w:r>
      <w:r>
        <w:lastRenderedPageBreak/>
        <w:t>государственном реестре недвижимости.</w:t>
      </w:r>
    </w:p>
    <w:p w:rsidR="00C43FF9" w:rsidRDefault="00C43FF9">
      <w:pPr>
        <w:pStyle w:val="ConsPlusNormal"/>
        <w:spacing w:before="220"/>
        <w:ind w:firstLine="540"/>
        <w:jc w:val="both"/>
      </w:pPr>
      <w:r>
        <w:t>Заявление и прилагаемые документы могут быть представлены (направлены) заявителем одним из следующих способов:</w:t>
      </w:r>
    </w:p>
    <w:p w:rsidR="00C43FF9" w:rsidRDefault="00C43FF9">
      <w:pPr>
        <w:pStyle w:val="ConsPlusNormal"/>
        <w:spacing w:before="220"/>
        <w:ind w:firstLine="540"/>
        <w:jc w:val="both"/>
      </w:pPr>
      <w:r>
        <w:t>1) лично или посредством почтового отправления в уполномоченный орган;</w:t>
      </w:r>
    </w:p>
    <w:p w:rsidR="00C43FF9" w:rsidRDefault="00C43FF9">
      <w:pPr>
        <w:pStyle w:val="ConsPlusNormal"/>
        <w:spacing w:before="220"/>
        <w:ind w:firstLine="540"/>
        <w:jc w:val="both"/>
      </w:pPr>
      <w:r>
        <w:t>2) через МФЦ;</w:t>
      </w:r>
    </w:p>
    <w:p w:rsidR="00C43FF9" w:rsidRDefault="00C43FF9">
      <w:pPr>
        <w:pStyle w:val="ConsPlusNormal"/>
        <w:spacing w:before="220"/>
        <w:ind w:firstLine="540"/>
        <w:jc w:val="both"/>
      </w:pPr>
      <w:r>
        <w:t>3) через Региональный портал или Единый портал.</w:t>
      </w:r>
    </w:p>
    <w:p w:rsidR="00C43FF9" w:rsidRDefault="00C43FF9">
      <w:pPr>
        <w:pStyle w:val="ConsPlusNormal"/>
        <w:spacing w:before="220"/>
        <w:ind w:firstLine="540"/>
        <w:jc w:val="both"/>
      </w:pPr>
      <w:r>
        <w:t>10. Запрещается требовать от заявителя:</w:t>
      </w:r>
    </w:p>
    <w:p w:rsidR="00C43FF9" w:rsidRDefault="00C43FF9">
      <w:pPr>
        <w:pStyle w:val="ConsPlusNormal"/>
        <w:spacing w:before="220"/>
        <w:ind w:firstLine="540"/>
        <w:jc w:val="both"/>
      </w:pPr>
      <w:r>
        <w:t>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FF9" w:rsidRDefault="00C43FF9">
      <w:pPr>
        <w:pStyle w:val="ConsPlusNormal"/>
        <w:spacing w:before="220"/>
        <w:ind w:firstLine="540"/>
        <w:jc w:val="both"/>
      </w:pPr>
      <w:r>
        <w:t xml:space="preserve">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r>
          <w:rPr>
            <w:color w:val="0000FF"/>
          </w:rPr>
          <w:t>частью 1 статьи 1</w:t>
        </w:r>
      </w:hyperlink>
      <w:r>
        <w:t xml:space="preserve"> Федерального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9">
        <w:r>
          <w:rPr>
            <w:color w:val="0000FF"/>
          </w:rPr>
          <w:t>частью 6 статьи 7</w:t>
        </w:r>
      </w:hyperlink>
      <w:r>
        <w:t xml:space="preserve"> указанного Федерального закона перечень документов;</w:t>
      </w:r>
    </w:p>
    <w:p w:rsidR="00C43FF9" w:rsidRDefault="00C43FF9">
      <w:pPr>
        <w:pStyle w:val="ConsPlusNormal"/>
        <w:spacing w:before="220"/>
        <w:ind w:firstLine="540"/>
        <w:jc w:val="both"/>
      </w:pPr>
      <w:r>
        <w:t xml:space="preserve">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Pr>
            <w:color w:val="0000FF"/>
          </w:rPr>
          <w:t>пунктом 4 части 1 статьи 7</w:t>
        </w:r>
      </w:hyperlink>
      <w:r>
        <w:t xml:space="preserve"> Федерального закона N 210-ФЗ;</w:t>
      </w:r>
    </w:p>
    <w:p w:rsidR="00C43FF9" w:rsidRDefault="00C43FF9">
      <w:pPr>
        <w:pStyle w:val="ConsPlusNormal"/>
        <w:spacing w:before="220"/>
        <w:ind w:firstLine="540"/>
        <w:jc w:val="both"/>
      </w:pPr>
      <w:r>
        <w:t xml:space="preserve">10.4. предоставления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43FF9" w:rsidRDefault="00C43FF9">
      <w:pPr>
        <w:pStyle w:val="ConsPlusNormal"/>
        <w:spacing w:before="220"/>
        <w:ind w:firstLine="540"/>
        <w:jc w:val="both"/>
      </w:pPr>
      <w:bookmarkStart w:id="6" w:name="P132"/>
      <w:bookmarkEnd w:id="6"/>
      <w: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которые получаются в рамках межведомственного взаимодействия:</w:t>
      </w:r>
    </w:p>
    <w:p w:rsidR="00C43FF9" w:rsidRDefault="00C43FF9">
      <w:pPr>
        <w:pStyle w:val="ConsPlusNormal"/>
        <w:spacing w:before="220"/>
        <w:ind w:firstLine="540"/>
        <w:jc w:val="both"/>
      </w:pPr>
      <w:r>
        <w:t>11.1. Выписка из Единого государственного реестра недвижимости;</w:t>
      </w:r>
    </w:p>
    <w:p w:rsidR="00C43FF9" w:rsidRDefault="00C43FF9">
      <w:pPr>
        <w:pStyle w:val="ConsPlusNormal"/>
        <w:spacing w:before="220"/>
        <w:ind w:firstLine="540"/>
        <w:jc w:val="both"/>
      </w:pPr>
      <w:r>
        <w:t>11.2.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C43FF9" w:rsidRDefault="00C43FF9">
      <w:pPr>
        <w:pStyle w:val="ConsPlusNormal"/>
        <w:spacing w:before="220"/>
        <w:ind w:firstLine="540"/>
        <w:jc w:val="both"/>
      </w:pPr>
      <w:r>
        <w:t>11.3. Сведения о выданных сертификатах на материнский (семейный) капитал.</w:t>
      </w:r>
    </w:p>
    <w:p w:rsidR="00C43FF9" w:rsidRDefault="00C43FF9">
      <w:pPr>
        <w:pStyle w:val="ConsPlusNormal"/>
        <w:spacing w:before="220"/>
        <w:ind w:firstLine="540"/>
        <w:jc w:val="both"/>
      </w:pPr>
      <w:r>
        <w:t xml:space="preserve">12. Заявитель вправе предоставить документы (сведения), указанные в </w:t>
      </w:r>
      <w:hyperlink w:anchor="P132">
        <w:r>
          <w:rPr>
            <w:color w:val="0000FF"/>
          </w:rPr>
          <w:t>пункте 11</w:t>
        </w:r>
      </w:hyperlink>
      <w:r>
        <w:t xml:space="preserve"> в электронной форме или в форме электронных документов, заверенных усиленной </w:t>
      </w:r>
      <w:r>
        <w:lastRenderedPageBreak/>
        <w:t>квалифицированной подписью лиц, уполномоченных на создание и подписание таких документов, при подаче заявления.</w:t>
      </w:r>
    </w:p>
    <w:p w:rsidR="00C43FF9" w:rsidRDefault="00C43FF9">
      <w:pPr>
        <w:pStyle w:val="ConsPlusNormal"/>
        <w:spacing w:before="220"/>
        <w:ind w:firstLine="540"/>
        <w:jc w:val="both"/>
      </w:pPr>
      <w:r>
        <w:t>13.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C43FF9" w:rsidRDefault="00C43FF9">
      <w:pPr>
        <w:pStyle w:val="ConsPlusNormal"/>
        <w:spacing w:before="220"/>
        <w:ind w:firstLine="54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43FF9" w:rsidRDefault="00C43FF9">
      <w:pPr>
        <w:pStyle w:val="ConsPlusNormal"/>
        <w:ind w:firstLine="540"/>
        <w:jc w:val="both"/>
      </w:pPr>
    </w:p>
    <w:p w:rsidR="00C43FF9" w:rsidRDefault="00C43FF9">
      <w:pPr>
        <w:pStyle w:val="ConsPlusTitle"/>
        <w:jc w:val="center"/>
        <w:outlineLvl w:val="2"/>
      </w:pPr>
      <w:r>
        <w:t>Исчерпывающий перечень оснований для отказа в приеме</w:t>
      </w:r>
    </w:p>
    <w:p w:rsidR="00C43FF9" w:rsidRDefault="00C43FF9">
      <w:pPr>
        <w:pStyle w:val="ConsPlusTitle"/>
        <w:jc w:val="center"/>
      </w:pPr>
      <w:r>
        <w:t>документов, необходимых для предоставления муниципальной</w:t>
      </w:r>
    </w:p>
    <w:p w:rsidR="00C43FF9" w:rsidRDefault="00C43FF9">
      <w:pPr>
        <w:pStyle w:val="ConsPlusTitle"/>
        <w:jc w:val="center"/>
      </w:pPr>
      <w:r>
        <w:t>услуги</w:t>
      </w:r>
    </w:p>
    <w:p w:rsidR="00C43FF9" w:rsidRDefault="00C43FF9">
      <w:pPr>
        <w:pStyle w:val="ConsPlusNormal"/>
        <w:ind w:firstLine="540"/>
        <w:jc w:val="both"/>
      </w:pPr>
    </w:p>
    <w:p w:rsidR="00C43FF9" w:rsidRDefault="00C43FF9">
      <w:pPr>
        <w:pStyle w:val="ConsPlusNormal"/>
        <w:ind w:firstLine="540"/>
        <w:jc w:val="both"/>
      </w:pPr>
      <w:bookmarkStart w:id="7" w:name="P144"/>
      <w:bookmarkEnd w:id="7"/>
      <w:r>
        <w:t>14. Основаниями для отказа в приеме документов, необходимых для предоставления муниципальной услуги, являются:</w:t>
      </w:r>
    </w:p>
    <w:p w:rsidR="00C43FF9" w:rsidRDefault="00C43FF9">
      <w:pPr>
        <w:pStyle w:val="ConsPlusNormal"/>
        <w:spacing w:before="220"/>
        <w:ind w:firstLine="540"/>
        <w:jc w:val="both"/>
      </w:pPr>
      <w:r>
        <w:t>14.1.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C43FF9" w:rsidRDefault="00C43FF9">
      <w:pPr>
        <w:pStyle w:val="ConsPlusNormal"/>
        <w:spacing w:before="220"/>
        <w:ind w:firstLine="540"/>
        <w:jc w:val="both"/>
      </w:pPr>
      <w:r>
        <w:t xml:space="preserve">14.2. представление неполного комплекта документов, указанных в </w:t>
      </w:r>
      <w:hyperlink w:anchor="P103">
        <w:r>
          <w:rPr>
            <w:color w:val="0000FF"/>
          </w:rPr>
          <w:t>пункте 7</w:t>
        </w:r>
      </w:hyperlink>
      <w:r>
        <w:t xml:space="preserve"> Административного регламента, подлежащих обязательному представлению заявителем;</w:t>
      </w:r>
    </w:p>
    <w:p w:rsidR="00C43FF9" w:rsidRDefault="00C43FF9">
      <w:pPr>
        <w:pStyle w:val="ConsPlusNormal"/>
        <w:spacing w:before="220"/>
        <w:ind w:firstLine="540"/>
        <w:jc w:val="both"/>
      </w:pPr>
      <w:r>
        <w:t>14.3.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43FF9" w:rsidRDefault="00C43FF9">
      <w:pPr>
        <w:pStyle w:val="ConsPlusNormal"/>
        <w:spacing w:before="220"/>
        <w:ind w:firstLine="540"/>
        <w:jc w:val="both"/>
      </w:pPr>
      <w:r>
        <w:t>14.4. подача заявления (запроса) от имени заявителя не уполномоченным на то лицом;</w:t>
      </w:r>
    </w:p>
    <w:p w:rsidR="00C43FF9" w:rsidRDefault="00C43FF9">
      <w:pPr>
        <w:pStyle w:val="ConsPlusNormal"/>
        <w:spacing w:before="220"/>
        <w:ind w:firstLine="540"/>
        <w:jc w:val="both"/>
      </w:pPr>
      <w:r>
        <w:t>14.5.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C43FF9" w:rsidRDefault="00C43FF9">
      <w:pPr>
        <w:pStyle w:val="ConsPlusNormal"/>
        <w:spacing w:before="220"/>
        <w:ind w:firstLine="540"/>
        <w:jc w:val="both"/>
      </w:pPr>
      <w:r>
        <w:t>14.6. неполное, некорректное заполнение полей в форме заявления, в том числе в интерактивной форме заявления на Едином портале;</w:t>
      </w:r>
    </w:p>
    <w:p w:rsidR="00C43FF9" w:rsidRDefault="00C43FF9">
      <w:pPr>
        <w:pStyle w:val="ConsPlusNormal"/>
        <w:spacing w:before="220"/>
        <w:ind w:firstLine="540"/>
        <w:jc w:val="both"/>
      </w:pPr>
      <w:r>
        <w:t>14.7. электронные документы не соответствуют требованиям к форматам их предоставления и (или) не читаются;</w:t>
      </w:r>
    </w:p>
    <w:p w:rsidR="00C43FF9" w:rsidRDefault="00C43FF9">
      <w:pPr>
        <w:pStyle w:val="ConsPlusNormal"/>
        <w:spacing w:before="220"/>
        <w:ind w:firstLine="540"/>
        <w:jc w:val="both"/>
      </w:pPr>
      <w:r>
        <w:t xml:space="preserve">14.8. несоблюдение установленных </w:t>
      </w:r>
      <w:hyperlink r:id="rId22">
        <w:r>
          <w:rPr>
            <w:color w:val="0000FF"/>
          </w:rPr>
          <w:t>статьей 11</w:t>
        </w:r>
      </w:hyperlink>
      <w:r>
        <w:t xml:space="preserve"> Федерального закона N 63-ФЗ условий признания действительности, усиленной квалифицированной электронной подписи;</w:t>
      </w:r>
    </w:p>
    <w:p w:rsidR="00C43FF9" w:rsidRDefault="00C43FF9">
      <w:pPr>
        <w:pStyle w:val="ConsPlusNormal"/>
        <w:spacing w:before="220"/>
        <w:ind w:firstLine="540"/>
        <w:jc w:val="both"/>
      </w:pPr>
      <w:r>
        <w:t>14.9. заявитель не относится к кругу лиц, имеющих право на предоставление услуги.</w:t>
      </w:r>
    </w:p>
    <w:p w:rsidR="00C43FF9" w:rsidRDefault="00C43FF9">
      <w:pPr>
        <w:pStyle w:val="ConsPlusNormal"/>
        <w:spacing w:before="220"/>
        <w:ind w:firstLine="540"/>
        <w:jc w:val="both"/>
      </w:pPr>
      <w:r>
        <w:t>15. Перечень оснований для отказа в приеме документов, необходимых для получения муниципальной услуги, является исчерпывающим.</w:t>
      </w:r>
    </w:p>
    <w:p w:rsidR="00C43FF9" w:rsidRDefault="00C43FF9">
      <w:pPr>
        <w:pStyle w:val="ConsPlusNormal"/>
        <w:spacing w:before="220"/>
        <w:ind w:firstLine="540"/>
        <w:jc w:val="both"/>
      </w:pPr>
      <w:r>
        <w:t>16. Решение об отказе в приеме заявления и документов, необходимых для предоставления муниципальной услуги, принимается в день приема заявления.</w:t>
      </w:r>
    </w:p>
    <w:p w:rsidR="00C43FF9" w:rsidRDefault="00C43FF9">
      <w:pPr>
        <w:pStyle w:val="ConsPlusNormal"/>
        <w:spacing w:before="220"/>
        <w:ind w:firstLine="540"/>
        <w:jc w:val="both"/>
      </w:pPr>
      <w:r>
        <w:t xml:space="preserve">17.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Единого и </w:t>
      </w:r>
      <w:r>
        <w:lastRenderedPageBreak/>
        <w:t>регионального порталов и (или) в МФЦ в день принятия решения об отказе в приеме документов, необходимых для получения муниципальной услуги либо вручается лично.</w:t>
      </w:r>
    </w:p>
    <w:p w:rsidR="00C43FF9" w:rsidRDefault="00C43FF9">
      <w:pPr>
        <w:pStyle w:val="ConsPlusNormal"/>
        <w:spacing w:before="220"/>
        <w:ind w:firstLine="540"/>
        <w:jc w:val="both"/>
      </w:pPr>
      <w:r>
        <w:t>18.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C43FF9" w:rsidRDefault="00C43FF9">
      <w:pPr>
        <w:pStyle w:val="ConsPlusNormal"/>
        <w:ind w:firstLine="540"/>
        <w:jc w:val="both"/>
      </w:pPr>
    </w:p>
    <w:p w:rsidR="00C43FF9" w:rsidRDefault="00C43FF9">
      <w:pPr>
        <w:pStyle w:val="ConsPlusTitle"/>
        <w:jc w:val="center"/>
        <w:outlineLvl w:val="2"/>
      </w:pPr>
      <w:r>
        <w:t>Исчерпывающий перечень оснований для приостановления и (или)</w:t>
      </w:r>
    </w:p>
    <w:p w:rsidR="00C43FF9" w:rsidRDefault="00C43FF9">
      <w:pPr>
        <w:pStyle w:val="ConsPlusTitle"/>
        <w:jc w:val="center"/>
      </w:pPr>
      <w:r>
        <w:t>отказа в предоставлении муниципальной услуги</w:t>
      </w:r>
    </w:p>
    <w:p w:rsidR="00C43FF9" w:rsidRDefault="00C43FF9">
      <w:pPr>
        <w:pStyle w:val="ConsPlusNormal"/>
        <w:ind w:firstLine="540"/>
        <w:jc w:val="both"/>
      </w:pPr>
    </w:p>
    <w:p w:rsidR="00C43FF9" w:rsidRDefault="00C43FF9">
      <w:pPr>
        <w:pStyle w:val="ConsPlusNormal"/>
        <w:ind w:firstLine="540"/>
        <w:jc w:val="both"/>
      </w:pPr>
      <w:r>
        <w:t>19. Основания для приостановления предоставления муниципальной услуги не предусмотрены.</w:t>
      </w:r>
    </w:p>
    <w:p w:rsidR="00C43FF9" w:rsidRDefault="00C43FF9">
      <w:pPr>
        <w:pStyle w:val="ConsPlusNormal"/>
        <w:spacing w:before="220"/>
        <w:ind w:firstLine="540"/>
        <w:jc w:val="both"/>
      </w:pPr>
      <w:bookmarkStart w:id="8" w:name="P163"/>
      <w:bookmarkEnd w:id="8"/>
      <w:r>
        <w:t>20. Основания для отказа в предоставлении муниципальной услуги:</w:t>
      </w:r>
    </w:p>
    <w:p w:rsidR="00C43FF9" w:rsidRDefault="00C43FF9">
      <w:pPr>
        <w:pStyle w:val="ConsPlusNormal"/>
        <w:spacing w:before="220"/>
        <w:ind w:firstLine="540"/>
        <w:jc w:val="both"/>
      </w:pPr>
      <w:r>
        <w:t>20.1.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C43FF9" w:rsidRDefault="00C43FF9">
      <w:pPr>
        <w:pStyle w:val="ConsPlusNormal"/>
        <w:spacing w:before="220"/>
        <w:ind w:firstLine="540"/>
        <w:jc w:val="both"/>
      </w:pPr>
      <w:r>
        <w:t>20.2.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43FF9" w:rsidRDefault="00C43FF9">
      <w:pPr>
        <w:pStyle w:val="ConsPlusNormal"/>
        <w:spacing w:before="220"/>
        <w:ind w:firstLine="540"/>
        <w:jc w:val="both"/>
      </w:pPr>
      <w:r>
        <w:t>21. Перечень оснований для отказа в предоставлении муниципальной услуги является исчерпывающим.</w:t>
      </w:r>
    </w:p>
    <w:p w:rsidR="00C43FF9" w:rsidRDefault="00C43FF9">
      <w:pPr>
        <w:pStyle w:val="ConsPlusNormal"/>
        <w:spacing w:before="220"/>
        <w:ind w:firstLine="540"/>
        <w:jc w:val="both"/>
      </w:pPr>
      <w:r>
        <w:t>22. Решение об отказе в предоставлении муниципальной услуги с указанием причин отказа и направляется заявителю в личный кабинет Единого и регионального порталов и (или) в МФЦ в течение 1 рабочего дня либо вручается лично.</w:t>
      </w:r>
    </w:p>
    <w:p w:rsidR="00C43FF9" w:rsidRDefault="00C43FF9">
      <w:pPr>
        <w:pStyle w:val="ConsPlusNormal"/>
        <w:spacing w:before="220"/>
        <w:ind w:firstLine="540"/>
        <w:jc w:val="both"/>
      </w:pPr>
      <w:r>
        <w:t>23.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C43FF9" w:rsidRDefault="00C43FF9">
      <w:pPr>
        <w:pStyle w:val="ConsPlusNormal"/>
        <w:jc w:val="center"/>
      </w:pPr>
    </w:p>
    <w:p w:rsidR="00C43FF9" w:rsidRDefault="00C43FF9">
      <w:pPr>
        <w:pStyle w:val="ConsPlusTitle"/>
        <w:jc w:val="center"/>
        <w:outlineLvl w:val="2"/>
      </w:pPr>
      <w:r>
        <w:t>Порядок, размер и основания взимания платы за предоставление</w:t>
      </w:r>
    </w:p>
    <w:p w:rsidR="00C43FF9" w:rsidRDefault="00C43FF9">
      <w:pPr>
        <w:pStyle w:val="ConsPlusTitle"/>
        <w:jc w:val="center"/>
      </w:pPr>
      <w:r>
        <w:t>муниципальной услуги</w:t>
      </w:r>
    </w:p>
    <w:p w:rsidR="00C43FF9" w:rsidRDefault="00C43FF9">
      <w:pPr>
        <w:pStyle w:val="ConsPlusNormal"/>
        <w:jc w:val="center"/>
      </w:pPr>
    </w:p>
    <w:p w:rsidR="00C43FF9" w:rsidRDefault="00C43FF9">
      <w:pPr>
        <w:pStyle w:val="ConsPlusNormal"/>
        <w:ind w:firstLine="540"/>
        <w:jc w:val="both"/>
      </w:pPr>
      <w:bookmarkStart w:id="9" w:name="P173"/>
      <w:bookmarkEnd w:id="9"/>
      <w:r>
        <w:t>24. Муниципальная услуга предоставляется на безвозмездной основе.</w:t>
      </w:r>
    </w:p>
    <w:p w:rsidR="00C43FF9" w:rsidRDefault="00C43FF9">
      <w:pPr>
        <w:pStyle w:val="ConsPlusNormal"/>
        <w:ind w:firstLine="540"/>
        <w:jc w:val="both"/>
      </w:pPr>
    </w:p>
    <w:p w:rsidR="00C43FF9" w:rsidRDefault="00C43FF9">
      <w:pPr>
        <w:pStyle w:val="ConsPlusTitle"/>
        <w:jc w:val="center"/>
        <w:outlineLvl w:val="2"/>
      </w:pPr>
      <w:r>
        <w:t>Максимальный срок ожидания в очереди при подаче запроса</w:t>
      </w:r>
    </w:p>
    <w:p w:rsidR="00C43FF9" w:rsidRDefault="00C43FF9">
      <w:pPr>
        <w:pStyle w:val="ConsPlusTitle"/>
        <w:jc w:val="center"/>
      </w:pPr>
      <w:r>
        <w:t>о предоставлении муниципальной услуги и при получении</w:t>
      </w:r>
    </w:p>
    <w:p w:rsidR="00C43FF9" w:rsidRDefault="00C43FF9">
      <w:pPr>
        <w:pStyle w:val="ConsPlusTitle"/>
        <w:jc w:val="center"/>
      </w:pPr>
      <w:r>
        <w:t>результата предоставления муниципальной услуги</w:t>
      </w:r>
    </w:p>
    <w:p w:rsidR="00C43FF9" w:rsidRDefault="00C43FF9">
      <w:pPr>
        <w:pStyle w:val="ConsPlusNormal"/>
        <w:jc w:val="center"/>
      </w:pPr>
    </w:p>
    <w:p w:rsidR="00C43FF9" w:rsidRDefault="00C43FF9">
      <w:pPr>
        <w:pStyle w:val="ConsPlusNormal"/>
        <w:ind w:firstLine="540"/>
        <w:jc w:val="both"/>
      </w:pPr>
      <w:r>
        <w:t>25. Время ожидания при подаче заявления на получение муниципальной услуги - не более 15 минут.</w:t>
      </w:r>
    </w:p>
    <w:p w:rsidR="00C43FF9" w:rsidRDefault="00C43FF9">
      <w:pPr>
        <w:pStyle w:val="ConsPlusNormal"/>
        <w:spacing w:before="220"/>
        <w:ind w:firstLine="540"/>
        <w:jc w:val="both"/>
      </w:pPr>
      <w:r>
        <w:t>26. При получении результата предоставления муниципальной услуги максимальный срок ожидания в очереди не должен превышать 15 минут.</w:t>
      </w:r>
    </w:p>
    <w:p w:rsidR="00C43FF9" w:rsidRDefault="00C43FF9">
      <w:pPr>
        <w:pStyle w:val="ConsPlusNormal"/>
        <w:ind w:firstLine="540"/>
        <w:jc w:val="both"/>
      </w:pPr>
    </w:p>
    <w:p w:rsidR="00C43FF9" w:rsidRDefault="00C43FF9">
      <w:pPr>
        <w:pStyle w:val="ConsPlusTitle"/>
        <w:jc w:val="center"/>
        <w:outlineLvl w:val="2"/>
      </w:pPr>
      <w:r>
        <w:t>Срок и порядок регистрации запроса заявителя</w:t>
      </w:r>
    </w:p>
    <w:p w:rsidR="00C43FF9" w:rsidRDefault="00C43FF9">
      <w:pPr>
        <w:pStyle w:val="ConsPlusTitle"/>
        <w:jc w:val="center"/>
      </w:pPr>
      <w:r>
        <w:t>о предоставлении муниципальной услуги, в том числе</w:t>
      </w:r>
    </w:p>
    <w:p w:rsidR="00C43FF9" w:rsidRDefault="00C43FF9">
      <w:pPr>
        <w:pStyle w:val="ConsPlusTitle"/>
        <w:jc w:val="center"/>
      </w:pPr>
      <w:r>
        <w:t>в электронной форме</w:t>
      </w:r>
    </w:p>
    <w:p w:rsidR="00C43FF9" w:rsidRDefault="00C43FF9">
      <w:pPr>
        <w:pStyle w:val="ConsPlusNormal"/>
        <w:jc w:val="center"/>
      </w:pPr>
    </w:p>
    <w:p w:rsidR="00C43FF9" w:rsidRDefault="00C43FF9">
      <w:pPr>
        <w:pStyle w:val="ConsPlusNormal"/>
        <w:ind w:firstLine="540"/>
        <w:jc w:val="both"/>
      </w:pPr>
      <w:r>
        <w:t>27.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C43FF9" w:rsidRDefault="00C43FF9">
      <w:pPr>
        <w:pStyle w:val="ConsPlusNormal"/>
        <w:spacing w:before="220"/>
        <w:ind w:firstLine="540"/>
        <w:jc w:val="both"/>
      </w:pPr>
      <w:r>
        <w:t>28.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43FF9" w:rsidRDefault="00C43FF9">
      <w:pPr>
        <w:pStyle w:val="ConsPlusNormal"/>
        <w:spacing w:before="220"/>
        <w:ind w:firstLine="540"/>
        <w:jc w:val="both"/>
      </w:pPr>
      <w:r>
        <w:t>29. При направлении заявления посредством Единого и регионального порталов заявитель в день подачи заявления получает в личном кабинете Единого и регионального порталов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43FF9" w:rsidRDefault="00C43FF9">
      <w:pPr>
        <w:pStyle w:val="ConsPlusNormal"/>
        <w:spacing w:before="220"/>
        <w:ind w:firstLine="540"/>
        <w:jc w:val="both"/>
      </w:pPr>
      <w:r>
        <w:t>Заявления, поступившие в адрес уполномоченного органа, в том числе посредством электронной почты, Единого и регионального порталов, подлежат обязательной регистрации в течение 1 рабочего дня.</w:t>
      </w:r>
    </w:p>
    <w:p w:rsidR="00C43FF9" w:rsidRDefault="00C43FF9">
      <w:pPr>
        <w:pStyle w:val="ConsPlusNormal"/>
        <w:jc w:val="center"/>
      </w:pPr>
    </w:p>
    <w:p w:rsidR="00C43FF9" w:rsidRDefault="00C43FF9">
      <w:pPr>
        <w:pStyle w:val="ConsPlusTitle"/>
        <w:jc w:val="center"/>
        <w:outlineLvl w:val="2"/>
      </w:pPr>
      <w:r>
        <w:t>Требования к помещениям, в которых предоставляется</w:t>
      </w:r>
    </w:p>
    <w:p w:rsidR="00C43FF9" w:rsidRDefault="00C43FF9">
      <w:pPr>
        <w:pStyle w:val="ConsPlusTitle"/>
        <w:jc w:val="center"/>
      </w:pPr>
      <w:r>
        <w:t>муниципальная услуга, к залу ожидания, местам для заполнения</w:t>
      </w:r>
    </w:p>
    <w:p w:rsidR="00C43FF9" w:rsidRDefault="00C43FF9">
      <w:pPr>
        <w:pStyle w:val="ConsPlusTitle"/>
        <w:jc w:val="center"/>
      </w:pPr>
      <w:r>
        <w:t>запросов о предоставлении муниципальной услуги,</w:t>
      </w:r>
    </w:p>
    <w:p w:rsidR="00C43FF9" w:rsidRDefault="00C43FF9">
      <w:pPr>
        <w:pStyle w:val="ConsPlusTitle"/>
        <w:jc w:val="center"/>
      </w:pPr>
      <w:r>
        <w:t>информационным стендам с образцами их заполнения и перечнем</w:t>
      </w:r>
    </w:p>
    <w:p w:rsidR="00C43FF9" w:rsidRDefault="00C43FF9">
      <w:pPr>
        <w:pStyle w:val="ConsPlusTitle"/>
        <w:jc w:val="center"/>
      </w:pPr>
      <w:r>
        <w:t>документов, необходимых для предоставления муниципальной</w:t>
      </w:r>
    </w:p>
    <w:p w:rsidR="00C43FF9" w:rsidRDefault="00C43FF9">
      <w:pPr>
        <w:pStyle w:val="ConsPlusTitle"/>
        <w:jc w:val="center"/>
      </w:pPr>
      <w:r>
        <w:t>услуги, размещению и оформлению визуальной, текстовой</w:t>
      </w:r>
    </w:p>
    <w:p w:rsidR="00C43FF9" w:rsidRDefault="00C43FF9">
      <w:pPr>
        <w:pStyle w:val="ConsPlusTitle"/>
        <w:jc w:val="center"/>
      </w:pPr>
      <w:r>
        <w:t>и мультимедийной информации о порядке предоставления такой</w:t>
      </w:r>
    </w:p>
    <w:p w:rsidR="00C43FF9" w:rsidRDefault="00C43FF9">
      <w:pPr>
        <w:pStyle w:val="ConsPlusTitle"/>
        <w:jc w:val="center"/>
      </w:pPr>
      <w:r>
        <w:t>услуги, в том числе к обеспечению доступности для инвалидов</w:t>
      </w:r>
    </w:p>
    <w:p w:rsidR="00C43FF9" w:rsidRDefault="00C43FF9">
      <w:pPr>
        <w:pStyle w:val="ConsPlusTitle"/>
        <w:jc w:val="center"/>
      </w:pPr>
      <w:r>
        <w:t>указанных объектов в соответствии с законодательством</w:t>
      </w:r>
    </w:p>
    <w:p w:rsidR="00C43FF9" w:rsidRDefault="00C43FF9">
      <w:pPr>
        <w:pStyle w:val="ConsPlusTitle"/>
        <w:jc w:val="center"/>
      </w:pPr>
      <w:r>
        <w:t>Российской Федерации о социальной защите инвалидов</w:t>
      </w:r>
    </w:p>
    <w:p w:rsidR="00C43FF9" w:rsidRDefault="00C43FF9">
      <w:pPr>
        <w:pStyle w:val="ConsPlusNormal"/>
        <w:jc w:val="center"/>
      </w:pPr>
    </w:p>
    <w:p w:rsidR="00C43FF9" w:rsidRDefault="00C43FF9">
      <w:pPr>
        <w:pStyle w:val="ConsPlusNormal"/>
        <w:ind w:firstLine="540"/>
        <w:jc w:val="both"/>
      </w:pPr>
      <w:r>
        <w:t>30.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43FF9" w:rsidRDefault="00C43FF9">
      <w:pPr>
        <w:pStyle w:val="ConsPlusNormal"/>
        <w:spacing w:before="220"/>
        <w:ind w:firstLine="540"/>
        <w:jc w:val="both"/>
      </w:pPr>
      <w:r>
        <w:t>Места приема заявителей оборудуются необходимой мебелью для оформления документов, информационными стендами.</w:t>
      </w:r>
    </w:p>
    <w:p w:rsidR="00C43FF9" w:rsidRDefault="00C43FF9">
      <w:pPr>
        <w:pStyle w:val="ConsPlusNormal"/>
        <w:spacing w:before="220"/>
        <w:ind w:firstLine="540"/>
        <w:jc w:val="both"/>
      </w:pPr>
      <w: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C43FF9" w:rsidRDefault="00C43FF9">
      <w:pPr>
        <w:pStyle w:val="ConsPlusNormal"/>
        <w:spacing w:before="220"/>
        <w:ind w:firstLine="540"/>
        <w:jc w:val="both"/>
      </w:pPr>
      <w: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43FF9" w:rsidRDefault="00C43FF9">
      <w:pPr>
        <w:pStyle w:val="ConsPlusNormal"/>
        <w:spacing w:before="220"/>
        <w:ind w:firstLine="540"/>
        <w:jc w:val="both"/>
      </w:pPr>
      <w:r>
        <w:t>31.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43FF9" w:rsidRDefault="00C43FF9">
      <w:pPr>
        <w:pStyle w:val="ConsPlusNormal"/>
        <w:spacing w:before="220"/>
        <w:ind w:firstLine="540"/>
        <w:jc w:val="both"/>
      </w:pPr>
      <w:bookmarkStart w:id="10" w:name="P207"/>
      <w:bookmarkEnd w:id="10"/>
      <w:r>
        <w:t>1) возможность посадки в транспортное средство и высадки из него, в том числе с использованием кресла-коляски;</w:t>
      </w:r>
    </w:p>
    <w:p w:rsidR="00C43FF9" w:rsidRDefault="00C43FF9">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w:t>
      </w:r>
    </w:p>
    <w:p w:rsidR="00C43FF9" w:rsidRDefault="00C43FF9">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43FF9" w:rsidRDefault="00C43FF9">
      <w:pPr>
        <w:pStyle w:val="ConsPlusNormal"/>
        <w:spacing w:before="220"/>
        <w:ind w:firstLine="540"/>
        <w:jc w:val="both"/>
      </w:pPr>
      <w:bookmarkStart w:id="11" w:name="P210"/>
      <w:bookmarkEnd w:id="11"/>
      <w: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3FF9" w:rsidRDefault="00C43FF9">
      <w:pPr>
        <w:pStyle w:val="ConsPlusNormal"/>
        <w:spacing w:before="220"/>
        <w:ind w:firstLine="540"/>
        <w:jc w:val="both"/>
      </w:pPr>
      <w:r>
        <w:t>5) допуск сурдопереводчика и тифлосурдопереводчика;</w:t>
      </w:r>
    </w:p>
    <w:p w:rsidR="00C43FF9" w:rsidRDefault="00C43FF9">
      <w:pPr>
        <w:pStyle w:val="ConsPlusNormal"/>
        <w:spacing w:before="220"/>
        <w:ind w:firstLine="540"/>
        <w:jc w:val="both"/>
      </w:pPr>
      <w:r>
        <w:t xml:space="preserve">6) допуск собаки-проводника при наличии документа, подтверждающего ее специальное обучение и выдаваемого по </w:t>
      </w:r>
      <w:hyperlink r:id="rId23">
        <w:r>
          <w:rPr>
            <w:color w:val="0000FF"/>
          </w:rPr>
          <w:t>форме</w:t>
        </w:r>
      </w:hyperlink>
      <w:r>
        <w:t xml:space="preserve"> и в </w:t>
      </w:r>
      <w:hyperlink r:id="rId24">
        <w:r>
          <w:rPr>
            <w:color w:val="0000FF"/>
          </w:rPr>
          <w:t>порядке</w:t>
        </w:r>
      </w:hyperlink>
      <w:r>
        <w:t>,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C43FF9" w:rsidRDefault="00C43FF9">
      <w:pPr>
        <w:pStyle w:val="ConsPlusNormal"/>
        <w:spacing w:before="220"/>
        <w:ind w:firstLine="540"/>
        <w:jc w:val="both"/>
      </w:pPr>
      <w: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w:anchor="P207">
        <w:r>
          <w:rPr>
            <w:color w:val="0000FF"/>
          </w:rPr>
          <w:t>подпунктах 1</w:t>
        </w:r>
      </w:hyperlink>
      <w:r>
        <w:t xml:space="preserve"> - </w:t>
      </w:r>
      <w:hyperlink w:anchor="P210">
        <w:r>
          <w:rPr>
            <w:color w:val="0000FF"/>
          </w:rPr>
          <w:t>4</w:t>
        </w:r>
      </w:hyperlink>
      <w: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43FF9" w:rsidRDefault="00C43FF9">
      <w:pPr>
        <w:pStyle w:val="ConsPlusNormal"/>
        <w:ind w:firstLine="540"/>
        <w:jc w:val="both"/>
      </w:pPr>
    </w:p>
    <w:p w:rsidR="00C43FF9" w:rsidRDefault="00C43FF9">
      <w:pPr>
        <w:pStyle w:val="ConsPlusTitle"/>
        <w:jc w:val="center"/>
        <w:outlineLvl w:val="2"/>
      </w:pPr>
      <w:r>
        <w:t>Показатели доступности и качества муниципальной услуги</w:t>
      </w:r>
    </w:p>
    <w:p w:rsidR="00C43FF9" w:rsidRDefault="00C43FF9">
      <w:pPr>
        <w:pStyle w:val="ConsPlusNormal"/>
        <w:jc w:val="center"/>
      </w:pPr>
    </w:p>
    <w:p w:rsidR="00C43FF9" w:rsidRDefault="00C43FF9">
      <w:pPr>
        <w:pStyle w:val="ConsPlusNormal"/>
        <w:ind w:firstLine="540"/>
        <w:jc w:val="both"/>
      </w:pPr>
      <w:r>
        <w:t>32. Показателями доступности предоставления муниципальной услуги являются:</w:t>
      </w:r>
    </w:p>
    <w:p w:rsidR="00C43FF9" w:rsidRDefault="00C43FF9">
      <w:pPr>
        <w:pStyle w:val="ConsPlusNormal"/>
        <w:spacing w:before="220"/>
        <w:ind w:firstLine="540"/>
        <w:jc w:val="both"/>
      </w:pPr>
      <w:r>
        <w:t>32.1. расположенность помещения, в котором ведется прием, выдача документов в зоне доступности общественного транспорта;</w:t>
      </w:r>
    </w:p>
    <w:p w:rsidR="00C43FF9" w:rsidRDefault="00C43FF9">
      <w:pPr>
        <w:pStyle w:val="ConsPlusNormal"/>
        <w:spacing w:before="220"/>
        <w:ind w:firstLine="540"/>
        <w:jc w:val="both"/>
      </w:pPr>
      <w:r>
        <w:t>32.2. наличие необходимого количества специалистов, а также помещений, в которых осуществляется прием документов от заявителей;</w:t>
      </w:r>
    </w:p>
    <w:p w:rsidR="00C43FF9" w:rsidRDefault="00C43FF9">
      <w:pPr>
        <w:pStyle w:val="ConsPlusNormal"/>
        <w:spacing w:before="220"/>
        <w:ind w:firstLine="540"/>
        <w:jc w:val="both"/>
      </w:pPr>
      <w:r>
        <w:t>32.3.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C43FF9" w:rsidRDefault="00C43FF9">
      <w:pPr>
        <w:pStyle w:val="ConsPlusNormal"/>
        <w:spacing w:before="220"/>
        <w:ind w:firstLine="540"/>
        <w:jc w:val="both"/>
      </w:pPr>
      <w:r>
        <w:t>32.4. оказание помощи инвалидам в преодолении барьеров, мешающих получению ими услуг наравне с другими лицами.</w:t>
      </w:r>
    </w:p>
    <w:p w:rsidR="00C43FF9" w:rsidRDefault="00C43FF9">
      <w:pPr>
        <w:pStyle w:val="ConsPlusNormal"/>
        <w:spacing w:before="220"/>
        <w:ind w:firstLine="540"/>
        <w:jc w:val="both"/>
      </w:pPr>
      <w:r>
        <w:t>33. Показателями качества предоставления муниципальной услуги являются:</w:t>
      </w:r>
    </w:p>
    <w:p w:rsidR="00C43FF9" w:rsidRDefault="00C43FF9">
      <w:pPr>
        <w:pStyle w:val="ConsPlusNormal"/>
        <w:spacing w:before="220"/>
        <w:ind w:firstLine="540"/>
        <w:jc w:val="both"/>
      </w:pPr>
      <w:r>
        <w:t>33.1. соблюдение сроков приема и рассмотрения документов;</w:t>
      </w:r>
    </w:p>
    <w:p w:rsidR="00C43FF9" w:rsidRDefault="00C43FF9">
      <w:pPr>
        <w:pStyle w:val="ConsPlusNormal"/>
        <w:spacing w:before="220"/>
        <w:ind w:firstLine="540"/>
        <w:jc w:val="both"/>
      </w:pPr>
      <w:r>
        <w:t>33.2. соблюдение срока получения результата государственной услуги;</w:t>
      </w:r>
    </w:p>
    <w:p w:rsidR="00C43FF9" w:rsidRDefault="00C43FF9">
      <w:pPr>
        <w:pStyle w:val="ConsPlusNormal"/>
        <w:spacing w:before="220"/>
        <w:ind w:firstLine="540"/>
        <w:jc w:val="both"/>
      </w:pPr>
      <w:r>
        <w:t>33.3. отсутствие обоснованных жалоб на нарушения Административного регламента, совершенные работниками органа местного самоуправления;</w:t>
      </w:r>
    </w:p>
    <w:p w:rsidR="00C43FF9" w:rsidRDefault="00C43FF9">
      <w:pPr>
        <w:pStyle w:val="ConsPlusNormal"/>
        <w:spacing w:before="220"/>
        <w:ind w:firstLine="540"/>
        <w:jc w:val="both"/>
      </w:pPr>
      <w:r>
        <w:t>33.4. количество взаимодействий заявителя с должностными лицами (без учета консультаций).</w:t>
      </w:r>
    </w:p>
    <w:p w:rsidR="00C43FF9" w:rsidRDefault="00C43FF9">
      <w:pPr>
        <w:pStyle w:val="ConsPlusNormal"/>
        <w:spacing w:before="220"/>
        <w:ind w:firstLine="540"/>
        <w:jc w:val="both"/>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43FF9" w:rsidRDefault="00C43FF9">
      <w:pPr>
        <w:pStyle w:val="ConsPlusNormal"/>
        <w:spacing w:before="220"/>
        <w:ind w:firstLine="540"/>
        <w:jc w:val="both"/>
      </w:pPr>
      <w:r>
        <w:t>34.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C43FF9" w:rsidRDefault="00C43FF9">
      <w:pPr>
        <w:pStyle w:val="ConsPlusNormal"/>
        <w:spacing w:before="220"/>
        <w:ind w:firstLine="540"/>
        <w:jc w:val="both"/>
      </w:pPr>
      <w:r>
        <w:t>35.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43FF9" w:rsidRDefault="00C43FF9">
      <w:pPr>
        <w:pStyle w:val="ConsPlusNormal"/>
        <w:spacing w:before="220"/>
        <w:ind w:firstLine="540"/>
        <w:jc w:val="both"/>
      </w:pPr>
      <w:r>
        <w:lastRenderedPageBreak/>
        <w:t>Муниципальная услуга по экстерриториальному принципу не предоставляется.</w:t>
      </w:r>
    </w:p>
    <w:p w:rsidR="00C43FF9" w:rsidRDefault="00C43FF9">
      <w:pPr>
        <w:pStyle w:val="ConsPlusNormal"/>
        <w:ind w:firstLine="540"/>
        <w:jc w:val="both"/>
      </w:pPr>
    </w:p>
    <w:p w:rsidR="00C43FF9" w:rsidRDefault="00C43FF9">
      <w:pPr>
        <w:pStyle w:val="ConsPlusTitle"/>
        <w:jc w:val="center"/>
        <w:outlineLvl w:val="2"/>
      </w:pPr>
      <w:r>
        <w:t>Иные требования, в том числе учитывающие особенности</w:t>
      </w:r>
    </w:p>
    <w:p w:rsidR="00C43FF9" w:rsidRDefault="00C43FF9">
      <w:pPr>
        <w:pStyle w:val="ConsPlusTitle"/>
        <w:jc w:val="center"/>
      </w:pPr>
      <w:r>
        <w:t>предоставления муниципальной услуги в электронной форме</w:t>
      </w:r>
    </w:p>
    <w:p w:rsidR="00C43FF9" w:rsidRDefault="00C43FF9">
      <w:pPr>
        <w:pStyle w:val="ConsPlusNormal"/>
        <w:jc w:val="center"/>
      </w:pPr>
    </w:p>
    <w:p w:rsidR="00C43FF9" w:rsidRDefault="00C43FF9">
      <w:pPr>
        <w:pStyle w:val="ConsPlusNormal"/>
        <w:ind w:firstLine="540"/>
        <w:jc w:val="both"/>
      </w:pPr>
      <w:r>
        <w:t>36. Запись на прием в уполномоченный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C43FF9" w:rsidRDefault="00C43FF9">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C43FF9" w:rsidRDefault="00C43FF9">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FF9" w:rsidRDefault="00C43FF9">
      <w:pPr>
        <w:pStyle w:val="ConsPlusNormal"/>
        <w:jc w:val="both"/>
      </w:pPr>
      <w:r>
        <w:t xml:space="preserve">(в ред. </w:t>
      </w:r>
      <w:hyperlink r:id="rId25">
        <w:r>
          <w:rPr>
            <w:color w:val="0000FF"/>
          </w:rPr>
          <w:t>постановления</w:t>
        </w:r>
      </w:hyperlink>
      <w:r>
        <w:t xml:space="preserve"> Администрации города Пыть-Яха от 05.04.2023 N 96-па)</w:t>
      </w:r>
    </w:p>
    <w:p w:rsidR="00C43FF9" w:rsidRDefault="00C43FF9">
      <w:pPr>
        <w:pStyle w:val="ConsPlusNormal"/>
        <w:spacing w:before="220"/>
        <w:ind w:firstLine="540"/>
        <w:jc w:val="both"/>
      </w:pPr>
      <w:r>
        <w:t>При формировании запроса заявителю обеспечивается:</w:t>
      </w:r>
    </w:p>
    <w:p w:rsidR="00C43FF9" w:rsidRDefault="00C43FF9">
      <w:pPr>
        <w:pStyle w:val="ConsPlusNormal"/>
        <w:spacing w:before="220"/>
        <w:ind w:firstLine="540"/>
        <w:jc w:val="both"/>
      </w:pPr>
      <w:r>
        <w:t>1) Возможность копирования и сохранения запроса, необходимого для предоставления муниципальной услуги.</w:t>
      </w:r>
    </w:p>
    <w:p w:rsidR="00C43FF9" w:rsidRDefault="00C43FF9">
      <w:pPr>
        <w:pStyle w:val="ConsPlusNormal"/>
        <w:spacing w:before="220"/>
        <w:ind w:firstLine="540"/>
        <w:jc w:val="both"/>
      </w:pPr>
      <w:r>
        <w:t>2) Возможность печати на бумажном носителе копии электронной формы запроса.</w:t>
      </w:r>
    </w:p>
    <w:p w:rsidR="00C43FF9" w:rsidRDefault="00C43FF9">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FF9" w:rsidRDefault="00C43FF9">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C43FF9" w:rsidRDefault="00C43FF9">
      <w:pPr>
        <w:pStyle w:val="ConsPlusNormal"/>
        <w:spacing w:before="220"/>
        <w:ind w:firstLine="540"/>
        <w:jc w:val="both"/>
      </w:pPr>
      <w:r>
        <w:t>5) Возможность вернуться на любой из этапов заполнения электронной формы запроса без потери ранее введенной информации.</w:t>
      </w:r>
    </w:p>
    <w:p w:rsidR="00C43FF9" w:rsidRDefault="00C43FF9">
      <w:pPr>
        <w:pStyle w:val="ConsPlusNormal"/>
        <w:spacing w:before="220"/>
        <w:ind w:firstLine="540"/>
        <w:jc w:val="both"/>
      </w:pPr>
      <w:r>
        <w:t>6)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43FF9" w:rsidRDefault="00C43FF9">
      <w:pPr>
        <w:pStyle w:val="ConsPlusNormal"/>
        <w:spacing w:before="220"/>
        <w:ind w:firstLine="540"/>
        <w:jc w:val="both"/>
      </w:pPr>
      <w:r>
        <w:t>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 официального сайта.</w:t>
      </w:r>
    </w:p>
    <w:p w:rsidR="00C43FF9" w:rsidRDefault="00C43FF9">
      <w:pPr>
        <w:pStyle w:val="ConsPlusNormal"/>
        <w:spacing w:before="220"/>
        <w:ind w:firstLine="540"/>
        <w:jc w:val="both"/>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43FF9" w:rsidRDefault="00C43FF9">
      <w:pPr>
        <w:pStyle w:val="ConsPlusNormal"/>
        <w:spacing w:before="220"/>
        <w:ind w:firstLine="540"/>
        <w:jc w:val="both"/>
      </w:pPr>
      <w:r>
        <w:lastRenderedPageBreak/>
        <w:t>Срок регистрации запроса - 1 рабочий день.</w:t>
      </w:r>
    </w:p>
    <w:p w:rsidR="00C43FF9" w:rsidRDefault="00C43FF9">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C43FF9" w:rsidRDefault="00C43FF9">
      <w:pPr>
        <w:pStyle w:val="ConsPlusNormal"/>
        <w:spacing w:before="220"/>
        <w:ind w:firstLine="540"/>
        <w:jc w:val="both"/>
      </w:pPr>
      <w:r>
        <w:t>Результат предоставления муниципальной услуги заявитель по его выбору вправе получить с использованием Единого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43FF9" w:rsidRDefault="00C43FF9">
      <w:pPr>
        <w:pStyle w:val="ConsPlusNormal"/>
        <w:spacing w:before="220"/>
        <w:ind w:firstLine="540"/>
        <w:jc w:val="both"/>
      </w:pPr>
      <w: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C43FF9" w:rsidRDefault="00C43FF9">
      <w:pPr>
        <w:pStyle w:val="ConsPlusNormal"/>
        <w:spacing w:before="220"/>
        <w:ind w:firstLine="540"/>
        <w:jc w:val="both"/>
      </w:pPr>
      <w:r>
        <w:t>Заявителям обеспечивается возможность оценить доступность и качество муниципальной услуги на Едином портале.</w:t>
      </w:r>
    </w:p>
    <w:p w:rsidR="00C43FF9" w:rsidRDefault="00C43FF9">
      <w:pPr>
        <w:pStyle w:val="ConsPlusNormal"/>
        <w:jc w:val="center"/>
      </w:pPr>
    </w:p>
    <w:p w:rsidR="00C43FF9" w:rsidRDefault="00C43FF9">
      <w:pPr>
        <w:pStyle w:val="ConsPlusTitle"/>
        <w:jc w:val="center"/>
        <w:outlineLvl w:val="1"/>
      </w:pPr>
      <w:r>
        <w:t>III. Состав, последовательность и сроки выполнения</w:t>
      </w:r>
    </w:p>
    <w:p w:rsidR="00C43FF9" w:rsidRDefault="00C43FF9">
      <w:pPr>
        <w:pStyle w:val="ConsPlusTitle"/>
        <w:jc w:val="center"/>
      </w:pPr>
      <w:r>
        <w:t>административных процедур, требования к порядку их</w:t>
      </w:r>
    </w:p>
    <w:p w:rsidR="00C43FF9" w:rsidRDefault="00C43FF9">
      <w:pPr>
        <w:pStyle w:val="ConsPlusTitle"/>
        <w:jc w:val="center"/>
      </w:pPr>
      <w:r>
        <w:t>выполнения, в том числе особенности выполнения</w:t>
      </w:r>
    </w:p>
    <w:p w:rsidR="00C43FF9" w:rsidRDefault="00C43FF9">
      <w:pPr>
        <w:pStyle w:val="ConsPlusTitle"/>
        <w:jc w:val="center"/>
      </w:pPr>
      <w:r>
        <w:t>административных процедур в электронной форме, а также</w:t>
      </w:r>
    </w:p>
    <w:p w:rsidR="00C43FF9" w:rsidRDefault="00C43FF9">
      <w:pPr>
        <w:pStyle w:val="ConsPlusTitle"/>
        <w:jc w:val="center"/>
      </w:pPr>
      <w:r>
        <w:t>особенности выполнения административных процедур</w:t>
      </w:r>
    </w:p>
    <w:p w:rsidR="00C43FF9" w:rsidRDefault="00C43FF9">
      <w:pPr>
        <w:pStyle w:val="ConsPlusTitle"/>
        <w:jc w:val="center"/>
      </w:pPr>
      <w:r>
        <w:t>в многофункциональных центрах</w:t>
      </w:r>
    </w:p>
    <w:p w:rsidR="00C43FF9" w:rsidRDefault="00C43FF9">
      <w:pPr>
        <w:pStyle w:val="ConsPlusNormal"/>
        <w:jc w:val="center"/>
      </w:pPr>
    </w:p>
    <w:p w:rsidR="00C43FF9" w:rsidRDefault="00C43FF9">
      <w:pPr>
        <w:pStyle w:val="ConsPlusNormal"/>
        <w:ind w:firstLine="540"/>
        <w:jc w:val="both"/>
      </w:pPr>
      <w:r>
        <w:t>37. Предоставление муниципальной услуги включает в себя следующие административные процедуры:</w:t>
      </w:r>
    </w:p>
    <w:p w:rsidR="00C43FF9" w:rsidRDefault="00C43FF9">
      <w:pPr>
        <w:pStyle w:val="ConsPlusNormal"/>
        <w:spacing w:before="220"/>
        <w:ind w:firstLine="540"/>
        <w:jc w:val="both"/>
      </w:pPr>
      <w:r>
        <w:t>37.1. проверка документов и регистрация заявления;</w:t>
      </w:r>
    </w:p>
    <w:p w:rsidR="00C43FF9" w:rsidRDefault="00C43FF9">
      <w:pPr>
        <w:pStyle w:val="ConsPlusNormal"/>
        <w:spacing w:before="220"/>
        <w:ind w:firstLine="540"/>
        <w:jc w:val="both"/>
      </w:pPr>
      <w:r>
        <w:t>37.2. получение сведений посредством системы межведомственного электронного взаимодействия;</w:t>
      </w:r>
    </w:p>
    <w:p w:rsidR="00C43FF9" w:rsidRDefault="00C43FF9">
      <w:pPr>
        <w:pStyle w:val="ConsPlusNormal"/>
        <w:spacing w:before="220"/>
        <w:ind w:firstLine="540"/>
        <w:jc w:val="both"/>
      </w:pPr>
      <w:r>
        <w:t>37.3. рассмотрение документов и сведений;</w:t>
      </w:r>
    </w:p>
    <w:p w:rsidR="00C43FF9" w:rsidRDefault="00C43FF9">
      <w:pPr>
        <w:pStyle w:val="ConsPlusNormal"/>
        <w:spacing w:before="220"/>
        <w:ind w:firstLine="540"/>
        <w:jc w:val="both"/>
      </w:pPr>
      <w:r>
        <w:t>37.4. принятие решения о предоставлении услуги;</w:t>
      </w:r>
    </w:p>
    <w:p w:rsidR="00C43FF9" w:rsidRDefault="00C43FF9">
      <w:pPr>
        <w:pStyle w:val="ConsPlusNormal"/>
        <w:spacing w:before="220"/>
        <w:ind w:firstLine="540"/>
        <w:jc w:val="both"/>
      </w:pPr>
      <w:r>
        <w:t>37.5. выдача заявителю результата муниципальной услуги.</w:t>
      </w:r>
    </w:p>
    <w:p w:rsidR="00C43FF9" w:rsidRDefault="00C43FF9">
      <w:pPr>
        <w:pStyle w:val="ConsPlusNormal"/>
        <w:ind w:firstLine="540"/>
        <w:jc w:val="both"/>
      </w:pPr>
    </w:p>
    <w:p w:rsidR="00C43FF9" w:rsidRDefault="00C43FF9">
      <w:pPr>
        <w:pStyle w:val="ConsPlusTitle"/>
        <w:jc w:val="center"/>
        <w:outlineLvl w:val="2"/>
      </w:pPr>
      <w:r>
        <w:t>Проверка документов и регистрация заявления</w:t>
      </w:r>
    </w:p>
    <w:p w:rsidR="00C43FF9" w:rsidRDefault="00C43FF9">
      <w:pPr>
        <w:pStyle w:val="ConsPlusNormal"/>
        <w:jc w:val="center"/>
      </w:pPr>
    </w:p>
    <w:p w:rsidR="00C43FF9" w:rsidRDefault="00C43FF9">
      <w:pPr>
        <w:pStyle w:val="ConsPlusNormal"/>
        <w:ind w:firstLine="540"/>
        <w:jc w:val="both"/>
      </w:pPr>
      <w:r>
        <w:t>38. Основанием для начала исполнения административной процедуры является поступление заявления и документов для предоставления муниципальной услуги в уполномоченный орган.</w:t>
      </w:r>
    </w:p>
    <w:p w:rsidR="00C43FF9" w:rsidRDefault="00C43FF9">
      <w:pPr>
        <w:pStyle w:val="ConsPlusNormal"/>
        <w:spacing w:before="220"/>
        <w:ind w:firstLine="540"/>
        <w:jc w:val="both"/>
      </w:pPr>
      <w:r>
        <w:t>Содержание административных действий, входящих в состав административной процедуры:</w:t>
      </w:r>
    </w:p>
    <w:p w:rsidR="00C43FF9" w:rsidRDefault="00C43FF9">
      <w:pPr>
        <w:pStyle w:val="ConsPlusNormal"/>
        <w:spacing w:before="220"/>
        <w:ind w:firstLine="540"/>
        <w:jc w:val="both"/>
      </w:pPr>
      <w:r>
        <w:t xml:space="preserve">- прием и проверка комплектности документов на наличие/отсутствие оснований для отказа в приеме документов, предусмотренных </w:t>
      </w:r>
      <w:hyperlink w:anchor="P144">
        <w:r>
          <w:rPr>
            <w:color w:val="0000FF"/>
          </w:rPr>
          <w:t>пунктом 14</w:t>
        </w:r>
      </w:hyperlink>
      <w:r>
        <w:t xml:space="preserve"> Административного регламента;</w:t>
      </w:r>
    </w:p>
    <w:p w:rsidR="00C43FF9" w:rsidRDefault="00C43FF9">
      <w:pPr>
        <w:pStyle w:val="ConsPlusNormal"/>
        <w:spacing w:before="220"/>
        <w:ind w:firstLine="540"/>
        <w:jc w:val="both"/>
      </w:pPr>
      <w:r>
        <w:t>- принятие решения об отказе в приеме документов, в случае выявления оснований для отказа в приеме документов;</w:t>
      </w:r>
    </w:p>
    <w:p w:rsidR="00C43FF9" w:rsidRDefault="00C43FF9">
      <w:pPr>
        <w:pStyle w:val="ConsPlusNormal"/>
        <w:spacing w:before="220"/>
        <w:ind w:firstLine="540"/>
        <w:jc w:val="both"/>
      </w:pPr>
      <w:r>
        <w:t>- регистрация заявления, в случае отсутствия оснований для отказа в приеме документов.</w:t>
      </w:r>
    </w:p>
    <w:p w:rsidR="00C43FF9" w:rsidRDefault="00C43FF9">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w:t>
      </w:r>
    </w:p>
    <w:p w:rsidR="00C43FF9" w:rsidRDefault="00C43FF9">
      <w:pPr>
        <w:pStyle w:val="ConsPlusNormal"/>
        <w:spacing w:before="220"/>
        <w:ind w:firstLine="540"/>
        <w:jc w:val="both"/>
      </w:pPr>
      <w:r>
        <w:t xml:space="preserve">- за прием и регистрацию заявления, поступившего в адрес уполномоченного органа, является </w:t>
      </w:r>
      <w:r>
        <w:lastRenderedPageBreak/>
        <w:t>специалист структурного подразделения, ответственный за делопроизводство.</w:t>
      </w:r>
    </w:p>
    <w:p w:rsidR="00C43FF9" w:rsidRDefault="00C43FF9">
      <w:pPr>
        <w:pStyle w:val="ConsPlusNormal"/>
        <w:spacing w:before="220"/>
        <w:ind w:firstLine="540"/>
        <w:jc w:val="both"/>
      </w:pPr>
      <w:r>
        <w:t>Специалист отдела, ответственный за прием заявлений, осуществляет следующие действия:</w:t>
      </w:r>
    </w:p>
    <w:p w:rsidR="00C43FF9" w:rsidRDefault="00C43FF9">
      <w:pPr>
        <w:pStyle w:val="ConsPlusNormal"/>
        <w:spacing w:before="220"/>
        <w:ind w:firstLine="540"/>
        <w:jc w:val="both"/>
      </w:pPr>
      <w:r>
        <w:t>- регистрирует принятое заявление посредством электронного документооборота.</w:t>
      </w:r>
    </w:p>
    <w:p w:rsidR="00C43FF9" w:rsidRDefault="00C43FF9">
      <w:pPr>
        <w:pStyle w:val="ConsPlusNormal"/>
        <w:spacing w:before="220"/>
        <w:ind w:firstLine="540"/>
        <w:jc w:val="both"/>
      </w:pPr>
      <w: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C43FF9" w:rsidRDefault="00C43FF9">
      <w:pPr>
        <w:pStyle w:val="ConsPlusNormal"/>
        <w:spacing w:before="220"/>
        <w:ind w:firstLine="540"/>
        <w:jc w:val="both"/>
      </w:pPr>
      <w:r>
        <w:t>Результат административной процедуры является регистрация заявления и документов в системе электронного документооборота (присвоение номера и датирование).</w:t>
      </w:r>
    </w:p>
    <w:p w:rsidR="00C43FF9" w:rsidRDefault="00C43FF9">
      <w:pPr>
        <w:pStyle w:val="ConsPlusNormal"/>
        <w:spacing w:before="220"/>
        <w:ind w:firstLine="540"/>
        <w:jc w:val="both"/>
      </w:pPr>
      <w:r>
        <w:t>Способ фиксации результата выполнения административной процедуры: факт регистрации фиксируется в электронном документообороте.</w:t>
      </w:r>
    </w:p>
    <w:p w:rsidR="00C43FF9" w:rsidRDefault="00C43FF9">
      <w:pPr>
        <w:pStyle w:val="ConsPlusNormal"/>
        <w:spacing w:before="220"/>
        <w:ind w:firstLine="540"/>
        <w:jc w:val="both"/>
      </w:pPr>
      <w:r>
        <w:t>Длительность осуществления всех необходимых действий не может превышать более 1 рабочего дня при направлении документов в электронном виде.</w:t>
      </w:r>
    </w:p>
    <w:p w:rsidR="00C43FF9" w:rsidRDefault="00C43FF9">
      <w:pPr>
        <w:pStyle w:val="ConsPlusNormal"/>
        <w:ind w:firstLine="540"/>
        <w:jc w:val="both"/>
      </w:pPr>
    </w:p>
    <w:p w:rsidR="00C43FF9" w:rsidRDefault="00C43FF9">
      <w:pPr>
        <w:pStyle w:val="ConsPlusTitle"/>
        <w:jc w:val="center"/>
        <w:outlineLvl w:val="2"/>
      </w:pPr>
      <w:r>
        <w:t>Получение сведений посредством системы межведомственного</w:t>
      </w:r>
    </w:p>
    <w:p w:rsidR="00C43FF9" w:rsidRDefault="00C43FF9">
      <w:pPr>
        <w:pStyle w:val="ConsPlusTitle"/>
        <w:jc w:val="center"/>
      </w:pPr>
      <w:r>
        <w:t>электронного взаимодействия</w:t>
      </w:r>
    </w:p>
    <w:p w:rsidR="00C43FF9" w:rsidRDefault="00C43FF9">
      <w:pPr>
        <w:pStyle w:val="ConsPlusNormal"/>
        <w:jc w:val="center"/>
      </w:pPr>
    </w:p>
    <w:p w:rsidR="00C43FF9" w:rsidRDefault="00C43FF9">
      <w:pPr>
        <w:pStyle w:val="ConsPlusNormal"/>
        <w:ind w:firstLine="540"/>
        <w:jc w:val="both"/>
      </w:pPr>
      <w:r>
        <w:t>39.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C43FF9" w:rsidRDefault="00C43FF9">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территориального развития управления архитектуры и градостроительства, ответственный за осуществление межведомственного информационного взаимодействия.</w:t>
      </w:r>
    </w:p>
    <w:p w:rsidR="00C43FF9" w:rsidRDefault="00C43FF9">
      <w:pPr>
        <w:pStyle w:val="ConsPlusNormal"/>
        <w:spacing w:before="220"/>
        <w:ind w:firstLine="540"/>
        <w:jc w:val="both"/>
      </w:pPr>
      <w:r>
        <w:t>Содержание административных действий, входящих в состав административной процедуры:</w:t>
      </w:r>
    </w:p>
    <w:p w:rsidR="00C43FF9" w:rsidRDefault="00C43FF9">
      <w:pPr>
        <w:pStyle w:val="ConsPlusNormal"/>
        <w:spacing w:before="220"/>
        <w:ind w:firstLine="540"/>
        <w:jc w:val="both"/>
      </w:pPr>
      <w:r>
        <w:t>1) направление межведомственных запросов в органы и организации:</w:t>
      </w:r>
    </w:p>
    <w:p w:rsidR="00C43FF9" w:rsidRDefault="00C43FF9">
      <w:pPr>
        <w:pStyle w:val="ConsPlusNormal"/>
        <w:spacing w:before="220"/>
        <w:ind w:firstLine="540"/>
        <w:jc w:val="both"/>
      </w:pPr>
      <w:r>
        <w:t>- в Управление Федеральной службы государственной регистрации, кадастра и картографии по Ханты-Мансийскому автономному органу - Югре - в части предоставления правоустанавливающих документов на земельный участок, зарегистрированных в Едином государственном реестре прав на недвижимое имущество и сделок с ним;</w:t>
      </w:r>
    </w:p>
    <w:p w:rsidR="00C43FF9" w:rsidRDefault="00C43FF9">
      <w:pPr>
        <w:pStyle w:val="ConsPlusNormal"/>
        <w:spacing w:before="220"/>
        <w:ind w:firstLine="540"/>
        <w:jc w:val="both"/>
      </w:pPr>
      <w:r>
        <w:t>- в Фонд пенсионного и социального страхования Российской Федерации.</w:t>
      </w:r>
    </w:p>
    <w:p w:rsidR="00C43FF9" w:rsidRDefault="00C43FF9">
      <w:pPr>
        <w:pStyle w:val="ConsPlusNormal"/>
        <w:jc w:val="both"/>
      </w:pPr>
      <w:r>
        <w:t xml:space="preserve">(в ред. </w:t>
      </w:r>
      <w:hyperlink r:id="rId26">
        <w:r>
          <w:rPr>
            <w:color w:val="0000FF"/>
          </w:rPr>
          <w:t>постановления</w:t>
        </w:r>
      </w:hyperlink>
      <w:r>
        <w:t xml:space="preserve"> Администрации города Пыть-Яха от 05.04.2023 N 96-па)</w:t>
      </w:r>
    </w:p>
    <w:p w:rsidR="00C43FF9" w:rsidRDefault="00C43FF9">
      <w:pPr>
        <w:pStyle w:val="ConsPlusNormal"/>
        <w:spacing w:before="220"/>
        <w:ind w:firstLine="540"/>
        <w:jc w:val="both"/>
      </w:pPr>
      <w:r>
        <w:t>Продолжительность и (или) максимальный срок выполнения административного действия: в день регистрации заявления и документов.</w:t>
      </w:r>
    </w:p>
    <w:p w:rsidR="00C43FF9" w:rsidRDefault="00C43FF9">
      <w:pPr>
        <w:pStyle w:val="ConsPlusNormal"/>
        <w:spacing w:before="220"/>
        <w:ind w:firstLine="540"/>
        <w:jc w:val="both"/>
      </w:pPr>
      <w: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C43FF9" w:rsidRDefault="00C43FF9">
      <w:pPr>
        <w:pStyle w:val="ConsPlusNormal"/>
        <w:spacing w:before="220"/>
        <w:ind w:firstLine="540"/>
        <w:jc w:val="both"/>
      </w:pPr>
      <w:r>
        <w:t>2) получение ответов на межведомственные запросы, формирование полного комплекта документов.</w:t>
      </w:r>
    </w:p>
    <w:p w:rsidR="00C43FF9" w:rsidRDefault="00C43FF9">
      <w:pPr>
        <w:pStyle w:val="ConsPlusNormal"/>
        <w:spacing w:before="220"/>
        <w:ind w:firstLine="540"/>
        <w:jc w:val="both"/>
      </w:pPr>
      <w:r>
        <w:t>Продолжительность и (или) максимальный срок выполнения административного действия: не более 2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C43FF9" w:rsidRDefault="00C43FF9">
      <w:pPr>
        <w:pStyle w:val="ConsPlusNormal"/>
        <w:spacing w:before="220"/>
        <w:ind w:firstLine="540"/>
        <w:jc w:val="both"/>
      </w:pPr>
      <w:r>
        <w:t xml:space="preserve">Результат административной процедуры: полученные в порядке межведомственного </w:t>
      </w:r>
      <w:r>
        <w:lastRenderedPageBreak/>
        <w:t>информационного взаимодействия документы (сведения), необходимые для предоставления муниципальной услуги.</w:t>
      </w:r>
    </w:p>
    <w:p w:rsidR="00C43FF9" w:rsidRDefault="00C43FF9">
      <w:pPr>
        <w:pStyle w:val="ConsPlusNormal"/>
        <w:ind w:firstLine="540"/>
        <w:jc w:val="both"/>
      </w:pPr>
    </w:p>
    <w:p w:rsidR="00C43FF9" w:rsidRDefault="00C43FF9">
      <w:pPr>
        <w:pStyle w:val="ConsPlusTitle"/>
        <w:jc w:val="center"/>
        <w:outlineLvl w:val="2"/>
      </w:pPr>
      <w:r>
        <w:t>Рассмотрение документов и сведений</w:t>
      </w:r>
    </w:p>
    <w:p w:rsidR="00C43FF9" w:rsidRDefault="00C43FF9">
      <w:pPr>
        <w:pStyle w:val="ConsPlusNormal"/>
        <w:jc w:val="center"/>
      </w:pPr>
    </w:p>
    <w:p w:rsidR="00C43FF9" w:rsidRDefault="00C43FF9">
      <w:pPr>
        <w:pStyle w:val="ConsPlusNormal"/>
        <w:ind w:firstLine="540"/>
        <w:jc w:val="both"/>
      </w:pPr>
      <w:r>
        <w:t>40. Основанием для начала настоящей административной процедуры является:</w:t>
      </w:r>
    </w:p>
    <w:p w:rsidR="00C43FF9" w:rsidRDefault="00C43FF9">
      <w:pPr>
        <w:pStyle w:val="ConsPlusNormal"/>
        <w:spacing w:before="220"/>
        <w:ind w:firstLine="540"/>
        <w:jc w:val="both"/>
      </w:pPr>
      <w:r>
        <w:t>- поступление пакета зарегистрированных документов, поступивших должностному лицу, ответственному за предоставление муниципальной услуги;</w:t>
      </w:r>
    </w:p>
    <w:p w:rsidR="00C43FF9" w:rsidRDefault="00C43FF9">
      <w:pPr>
        <w:pStyle w:val="ConsPlusNormal"/>
        <w:spacing w:before="220"/>
        <w:ind w:firstLine="540"/>
        <w:jc w:val="both"/>
      </w:pPr>
      <w:r>
        <w:t>- соответствие документов и сведений требованиям настоящего административного регламента.</w:t>
      </w:r>
    </w:p>
    <w:p w:rsidR="00C43FF9" w:rsidRDefault="00C43FF9">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территориального развития управления архитектуры и градостроительства, ответственный за предоставление муниципальной услуги.</w:t>
      </w:r>
    </w:p>
    <w:p w:rsidR="00C43FF9" w:rsidRDefault="00C43FF9">
      <w:pPr>
        <w:pStyle w:val="ConsPlusNormal"/>
        <w:spacing w:before="220"/>
        <w:ind w:firstLine="540"/>
        <w:jc w:val="both"/>
      </w:pPr>
      <w:r>
        <w:t>Содержание административных действий, входящих в состав административной процедуры:</w:t>
      </w:r>
    </w:p>
    <w:p w:rsidR="00C43FF9" w:rsidRDefault="00C43FF9">
      <w:pPr>
        <w:pStyle w:val="ConsPlusNormal"/>
        <w:spacing w:before="220"/>
        <w:ind w:firstLine="540"/>
        <w:jc w:val="both"/>
      </w:pPr>
      <w:r>
        <w:t>- проверка соответствия документов и сведений требованиям настоящего административного регламента;</w:t>
      </w:r>
    </w:p>
    <w:p w:rsidR="00C43FF9" w:rsidRDefault="00C43FF9">
      <w:pPr>
        <w:pStyle w:val="ConsPlusNormal"/>
        <w:spacing w:before="220"/>
        <w:ind w:firstLine="540"/>
        <w:jc w:val="both"/>
      </w:pPr>
      <w:r>
        <w:t>- проведение осмотра объекта.</w:t>
      </w:r>
    </w:p>
    <w:p w:rsidR="00C43FF9" w:rsidRDefault="00C43FF9">
      <w:pPr>
        <w:pStyle w:val="ConsPlusNormal"/>
        <w:spacing w:before="220"/>
        <w:ind w:firstLine="540"/>
        <w:jc w:val="both"/>
      </w:pPr>
      <w:r>
        <w:t xml:space="preserve">Критерий принятия решения: наличие документов, предусмотренных </w:t>
      </w:r>
      <w:hyperlink w:anchor="P144">
        <w:r>
          <w:rPr>
            <w:color w:val="0000FF"/>
          </w:rPr>
          <w:t>пунктом 14</w:t>
        </w:r>
      </w:hyperlink>
      <w:r>
        <w:t xml:space="preserve"> настоящего административного регламента; соответствие представленных документов требованиям настоящего административного регламента; отсутствие оснований для отказа в предоставлении муниципальной услуги, предусмотренных </w:t>
      </w:r>
      <w:hyperlink w:anchor="P163">
        <w:r>
          <w:rPr>
            <w:color w:val="0000FF"/>
          </w:rPr>
          <w:t>пунктом 20</w:t>
        </w:r>
      </w:hyperlink>
      <w:r>
        <w:t xml:space="preserve"> настоящего административного регламента.</w:t>
      </w:r>
    </w:p>
    <w:p w:rsidR="00C43FF9" w:rsidRDefault="00C43FF9">
      <w:pPr>
        <w:pStyle w:val="ConsPlusNormal"/>
        <w:spacing w:before="220"/>
        <w:ind w:firstLine="540"/>
        <w:jc w:val="both"/>
      </w:pPr>
      <w:r>
        <w:t>Результатом предоставления муниципальной услуги является проект результата предоставления муниципальной услуги.</w:t>
      </w:r>
    </w:p>
    <w:p w:rsidR="00C43FF9" w:rsidRDefault="00C43FF9">
      <w:pPr>
        <w:pStyle w:val="ConsPlusNormal"/>
        <w:spacing w:before="220"/>
        <w:ind w:firstLine="540"/>
        <w:jc w:val="both"/>
      </w:pPr>
      <w:r>
        <w:t>Максимальный срок выполнения административной процедуры осуществляется в течение 5 рабочих дней.</w:t>
      </w:r>
    </w:p>
    <w:p w:rsidR="00C43FF9" w:rsidRDefault="00C43FF9">
      <w:pPr>
        <w:pStyle w:val="ConsPlusNormal"/>
        <w:ind w:firstLine="540"/>
        <w:jc w:val="both"/>
      </w:pPr>
    </w:p>
    <w:p w:rsidR="00C43FF9" w:rsidRDefault="00C43FF9">
      <w:pPr>
        <w:pStyle w:val="ConsPlusTitle"/>
        <w:jc w:val="center"/>
        <w:outlineLvl w:val="2"/>
      </w:pPr>
      <w:r>
        <w:t>Принятие решения</w:t>
      </w:r>
    </w:p>
    <w:p w:rsidR="00C43FF9" w:rsidRDefault="00C43FF9">
      <w:pPr>
        <w:pStyle w:val="ConsPlusNormal"/>
        <w:jc w:val="center"/>
      </w:pPr>
    </w:p>
    <w:p w:rsidR="00C43FF9" w:rsidRDefault="00C43FF9">
      <w:pPr>
        <w:pStyle w:val="ConsPlusNormal"/>
        <w:ind w:firstLine="540"/>
        <w:jc w:val="both"/>
      </w:pPr>
      <w:r>
        <w:t>41. После проведенной экспертизы документов специалист, ответственный за предоставление муниципальной услуги, проводит согласование проекта решения о предоставлении (об отказе в предоставлении) муниципальной услуги с руководителем структурного подразделения и направляет его на утверждение главе города, либо лицу исполняющему его обязанности.</w:t>
      </w:r>
    </w:p>
    <w:p w:rsidR="00C43FF9" w:rsidRDefault="00C43FF9">
      <w:pPr>
        <w:pStyle w:val="ConsPlusNormal"/>
        <w:spacing w:before="220"/>
        <w:ind w:firstLine="540"/>
        <w:jc w:val="both"/>
      </w:pPr>
      <w:r>
        <w:t>Должностное лицо, в течение 1 рабочего дня, передает его на регистрацию специалисту общего отдела управления по внутренней политике, ответственному за учет поступающей (входящей) корреспонденции. Специалист, ответственный за учет поступающей (входящей) корреспонденции, регистрирует документ, являющийся результатом предоставления услуги под индивидуальным порядковым номером в день поступления документов.</w:t>
      </w:r>
    </w:p>
    <w:p w:rsidR="00C43FF9" w:rsidRDefault="00C43FF9">
      <w:pPr>
        <w:pStyle w:val="ConsPlusNormal"/>
        <w:spacing w:before="220"/>
        <w:ind w:firstLine="540"/>
        <w:jc w:val="both"/>
      </w:pPr>
      <w:r>
        <w:t>Результатом предоставления муниципальной услуги является подписанный уполномоченным должностным лицом документ, являющийся результатом предоставления муниципальной услуги.</w:t>
      </w:r>
    </w:p>
    <w:p w:rsidR="00C43FF9" w:rsidRDefault="00C43FF9">
      <w:pPr>
        <w:pStyle w:val="ConsPlusNormal"/>
        <w:spacing w:before="220"/>
        <w:ind w:firstLine="540"/>
        <w:jc w:val="both"/>
      </w:pPr>
      <w:r>
        <w:t>Максимальный срок выполнения административной процедуры осуществляется в течение 1 рабочего дня.</w:t>
      </w:r>
    </w:p>
    <w:p w:rsidR="00C43FF9" w:rsidRDefault="00C43FF9">
      <w:pPr>
        <w:pStyle w:val="ConsPlusNormal"/>
        <w:ind w:firstLine="540"/>
        <w:jc w:val="both"/>
      </w:pPr>
    </w:p>
    <w:p w:rsidR="00C43FF9" w:rsidRDefault="00C43FF9">
      <w:pPr>
        <w:pStyle w:val="ConsPlusTitle"/>
        <w:jc w:val="center"/>
        <w:outlineLvl w:val="2"/>
      </w:pPr>
      <w:r>
        <w:t>Выдача (направление) результата предоставления муниципальной</w:t>
      </w:r>
    </w:p>
    <w:p w:rsidR="00C43FF9" w:rsidRDefault="00C43FF9">
      <w:pPr>
        <w:pStyle w:val="ConsPlusTitle"/>
        <w:jc w:val="center"/>
      </w:pPr>
      <w:r>
        <w:t>услуги</w:t>
      </w:r>
    </w:p>
    <w:p w:rsidR="00C43FF9" w:rsidRDefault="00C43FF9">
      <w:pPr>
        <w:pStyle w:val="ConsPlusNormal"/>
        <w:jc w:val="center"/>
      </w:pPr>
    </w:p>
    <w:p w:rsidR="00C43FF9" w:rsidRDefault="00C43FF9">
      <w:pPr>
        <w:pStyle w:val="ConsPlusNormal"/>
        <w:ind w:firstLine="540"/>
        <w:jc w:val="both"/>
      </w:pPr>
      <w:r>
        <w:t>42.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C43FF9" w:rsidRDefault="00C43FF9">
      <w:pPr>
        <w:pStyle w:val="ConsPlusNormal"/>
        <w:spacing w:before="220"/>
        <w:ind w:firstLine="540"/>
        <w:jc w:val="both"/>
      </w:pPr>
      <w:r>
        <w:t>Сведения о должностных лицах, ответственных за выполнение административного действия:</w:t>
      </w:r>
    </w:p>
    <w:p w:rsidR="00C43FF9" w:rsidRDefault="00C43FF9">
      <w:pPr>
        <w:pStyle w:val="ConsPlusNormal"/>
        <w:spacing w:before="220"/>
        <w:ind w:firstLine="540"/>
        <w:jc w:val="both"/>
      </w:pPr>
      <w:r>
        <w:t>- за выдачу (направление) заявителю документа является специалист общего отдела управления по внутренней политике администрации города, ответственный за делопроизводство или специалист отдела территориального развития управления архитектуры и градостроительства, осуществляющий предоставление муниципальной услуги.</w:t>
      </w:r>
    </w:p>
    <w:p w:rsidR="00C43FF9" w:rsidRDefault="00C43FF9">
      <w:pPr>
        <w:pStyle w:val="ConsPlusNormal"/>
        <w:spacing w:before="220"/>
        <w:ind w:firstLine="540"/>
        <w:jc w:val="both"/>
      </w:pPr>
      <w:r>
        <w:t>Содержание административного действия, входящего в состав административной процедуры:</w:t>
      </w:r>
    </w:p>
    <w:p w:rsidR="00C43FF9" w:rsidRDefault="00C43FF9">
      <w:pPr>
        <w:pStyle w:val="ConsPlusNormal"/>
        <w:spacing w:before="220"/>
        <w:ind w:firstLine="540"/>
        <w:jc w:val="both"/>
      </w:pPr>
      <w:r>
        <w:t>- специалист отдела территориального развития управления архитектуры и градостроительства, ответственный за выдачу результата предоставления услуги, информирует заявителя о дате получения документа, являющегося результатом муниципальной услуги.</w:t>
      </w:r>
    </w:p>
    <w:p w:rsidR="00C43FF9" w:rsidRDefault="00C43FF9">
      <w:pPr>
        <w:pStyle w:val="ConsPlusNormal"/>
        <w:spacing w:before="220"/>
        <w:ind w:firstLine="540"/>
        <w:jc w:val="both"/>
      </w:pPr>
      <w:r>
        <w:t>Информирование заявителя осуществляется способом, указанным в заявлении: по телефону, посредством отправления электронного сообщения на указанный заявителем адрес электронной почты, либо посредством Единого и Регионального порталов.</w:t>
      </w:r>
    </w:p>
    <w:p w:rsidR="00C43FF9" w:rsidRDefault="00C43FF9">
      <w:pPr>
        <w:pStyle w:val="ConsPlusNormal"/>
        <w:spacing w:before="220"/>
        <w:ind w:firstLine="540"/>
        <w:jc w:val="both"/>
      </w:pPr>
      <w:r>
        <w:t>Критерий принятия решения: наличие оформленного документа, являющегося результатом предоставления муниципальной услуги.</w:t>
      </w:r>
    </w:p>
    <w:p w:rsidR="00C43FF9" w:rsidRDefault="00C43FF9">
      <w:pPr>
        <w:pStyle w:val="ConsPlusNormal"/>
        <w:spacing w:before="220"/>
        <w:ind w:firstLine="540"/>
        <w:jc w:val="both"/>
      </w:pPr>
      <w:r>
        <w:t>Результат административной процедуры:</w:t>
      </w:r>
    </w:p>
    <w:p w:rsidR="00C43FF9" w:rsidRDefault="00C43FF9">
      <w:pPr>
        <w:pStyle w:val="ConsPlusNormal"/>
        <w:spacing w:before="220"/>
        <w:ind w:firstLine="540"/>
        <w:jc w:val="both"/>
      </w:pPr>
      <w:r>
        <w:t>- выдача заявителю документа, являющегося результатом предоставления муниципальной услуги, лично в уполномоченном органе или МФЦ;</w:t>
      </w:r>
    </w:p>
    <w:p w:rsidR="00C43FF9" w:rsidRDefault="00C43FF9">
      <w:pPr>
        <w:pStyle w:val="ConsPlusNormal"/>
        <w:spacing w:before="220"/>
        <w:ind w:firstLine="540"/>
        <w:jc w:val="both"/>
      </w:pPr>
      <w: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 о предоставлении муниципальной услуги;</w:t>
      </w:r>
    </w:p>
    <w:p w:rsidR="00C43FF9" w:rsidRDefault="00C43FF9">
      <w:pPr>
        <w:pStyle w:val="ConsPlusNormal"/>
        <w:spacing w:before="220"/>
        <w:ind w:firstLine="540"/>
        <w:jc w:val="both"/>
      </w:pPr>
      <w:r>
        <w:t>- направление документа, являющегося результатом предоставления муниципальной услуги, в форме электронного документа, в том числе посредством Единого и Регионального порталов.</w:t>
      </w:r>
    </w:p>
    <w:p w:rsidR="00C43FF9" w:rsidRDefault="00C43FF9">
      <w:pPr>
        <w:pStyle w:val="ConsPlusNormal"/>
        <w:spacing w:before="220"/>
        <w:ind w:firstLine="540"/>
        <w:jc w:val="both"/>
      </w:pPr>
      <w:r>
        <w:t>Способ фиксации результата выполнения административной процедуры:</w:t>
      </w:r>
    </w:p>
    <w:p w:rsidR="00C43FF9" w:rsidRDefault="00C43FF9">
      <w:pPr>
        <w:pStyle w:val="ConsPlusNormal"/>
        <w:spacing w:before="220"/>
        <w:ind w:firstLine="540"/>
        <w:jc w:val="both"/>
      </w:pPr>
      <w:r>
        <w:t>- в случае выдачи документа, являющегося результатом предоставления муниципальной услуги, лично заявителю, запись о выдаче документа заявителю, подтверждается, подписью заявителя на сопроводительном письме;</w:t>
      </w:r>
    </w:p>
    <w:p w:rsidR="00C43FF9" w:rsidRDefault="00C43FF9">
      <w:pPr>
        <w:pStyle w:val="ConsPlusNormal"/>
        <w:spacing w:before="220"/>
        <w:ind w:firstLine="540"/>
        <w:jc w:val="both"/>
      </w:pPr>
      <w:r>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C43FF9" w:rsidRDefault="00C43FF9">
      <w:pPr>
        <w:pStyle w:val="ConsPlusNormal"/>
        <w:spacing w:before="220"/>
        <w:ind w:firstLine="540"/>
        <w:jc w:val="both"/>
      </w:pPr>
      <w:r>
        <w:t>- в случае направления документа, являющегося результатом предоставления муниципальной услуги, заявителю в электронной форме, в том числе посредством Единого и Регионального порталов прикрепление к электронному документообороту скриншота записи о выдаче документов заявителю.</w:t>
      </w:r>
    </w:p>
    <w:p w:rsidR="00C43FF9" w:rsidRDefault="00C43FF9">
      <w:pPr>
        <w:pStyle w:val="ConsPlusNormal"/>
        <w:spacing w:before="220"/>
        <w:ind w:firstLine="540"/>
        <w:jc w:val="both"/>
      </w:pPr>
      <w:r>
        <w:lastRenderedPageBreak/>
        <w:t>Максимальный срок выполнения административной процедуры: в течение того же рабочего дня с момента подписания документов, являющихся результатом предоставления муниципальной услуги.</w:t>
      </w:r>
    </w:p>
    <w:p w:rsidR="00C43FF9" w:rsidRDefault="00C43FF9">
      <w:pPr>
        <w:pStyle w:val="ConsPlusNormal"/>
        <w:ind w:firstLine="540"/>
        <w:jc w:val="both"/>
      </w:pPr>
    </w:p>
    <w:p w:rsidR="00C43FF9" w:rsidRDefault="00C43FF9">
      <w:pPr>
        <w:pStyle w:val="ConsPlusTitle"/>
        <w:jc w:val="center"/>
        <w:outlineLvl w:val="1"/>
      </w:pPr>
      <w:r>
        <w:t>IV. Формы контроля за исполнением административного</w:t>
      </w:r>
    </w:p>
    <w:p w:rsidR="00C43FF9" w:rsidRDefault="00C43FF9">
      <w:pPr>
        <w:pStyle w:val="ConsPlusTitle"/>
        <w:jc w:val="center"/>
      </w:pPr>
      <w:r>
        <w:t>регламента</w:t>
      </w:r>
    </w:p>
    <w:p w:rsidR="00C43FF9" w:rsidRDefault="00C43FF9">
      <w:pPr>
        <w:pStyle w:val="ConsPlusNormal"/>
        <w:jc w:val="center"/>
      </w:pPr>
    </w:p>
    <w:p w:rsidR="00C43FF9" w:rsidRDefault="00C43FF9">
      <w:pPr>
        <w:pStyle w:val="ConsPlusTitle"/>
        <w:jc w:val="center"/>
        <w:outlineLvl w:val="2"/>
      </w:pPr>
      <w:r>
        <w:t>Порядок осуществления текущего контроля за соблюдением</w:t>
      </w:r>
    </w:p>
    <w:p w:rsidR="00C43FF9" w:rsidRDefault="00C43FF9">
      <w:pPr>
        <w:pStyle w:val="ConsPlusTitle"/>
        <w:jc w:val="center"/>
      </w:pPr>
      <w:r>
        <w:t>и исполнением ответственными должностными лицами положений</w:t>
      </w:r>
    </w:p>
    <w:p w:rsidR="00C43FF9" w:rsidRDefault="00C43FF9">
      <w:pPr>
        <w:pStyle w:val="ConsPlusTitle"/>
        <w:jc w:val="center"/>
      </w:pPr>
      <w:r>
        <w:t>административного регламента и иных нормативных правовых</w:t>
      </w:r>
    </w:p>
    <w:p w:rsidR="00C43FF9" w:rsidRDefault="00C43FF9">
      <w:pPr>
        <w:pStyle w:val="ConsPlusTitle"/>
        <w:jc w:val="center"/>
      </w:pPr>
      <w:r>
        <w:t>актов, устанавливающих требования к предоставлению</w:t>
      </w:r>
    </w:p>
    <w:p w:rsidR="00C43FF9" w:rsidRDefault="00C43FF9">
      <w:pPr>
        <w:pStyle w:val="ConsPlusTitle"/>
        <w:jc w:val="center"/>
      </w:pPr>
      <w:r>
        <w:t>муниципальной услуги, а также принятием ими решений</w:t>
      </w:r>
    </w:p>
    <w:p w:rsidR="00C43FF9" w:rsidRDefault="00C43FF9">
      <w:pPr>
        <w:pStyle w:val="ConsPlusNormal"/>
        <w:jc w:val="center"/>
      </w:pPr>
    </w:p>
    <w:p w:rsidR="00C43FF9" w:rsidRDefault="00C43FF9">
      <w:pPr>
        <w:pStyle w:val="ConsPlusNormal"/>
        <w:ind w:firstLine="540"/>
        <w:jc w:val="both"/>
      </w:pPr>
      <w:r>
        <w:t>43.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территориального развития управления архитектуры и градостроительства администрации города Пыть-Яха (далее - ОТР УАиГ) либо лицом, его замещающим.</w:t>
      </w:r>
    </w:p>
    <w:p w:rsidR="00C43FF9" w:rsidRDefault="00C43FF9">
      <w:pPr>
        <w:pStyle w:val="ConsPlusNormal"/>
        <w:spacing w:before="220"/>
        <w:ind w:firstLine="540"/>
        <w:jc w:val="both"/>
      </w:pPr>
      <w:r>
        <w:t>44. Контроль за исполнением настоящего административного регламента сотрудниками МФЦ осуществляется руководителем МФЦ.</w:t>
      </w:r>
    </w:p>
    <w:p w:rsidR="00C43FF9" w:rsidRDefault="00C43FF9">
      <w:pPr>
        <w:pStyle w:val="ConsPlusNormal"/>
        <w:ind w:firstLine="540"/>
        <w:jc w:val="both"/>
      </w:pPr>
    </w:p>
    <w:p w:rsidR="00C43FF9" w:rsidRDefault="00C43FF9">
      <w:pPr>
        <w:pStyle w:val="ConsPlusTitle"/>
        <w:jc w:val="center"/>
        <w:outlineLvl w:val="2"/>
      </w:pPr>
      <w:r>
        <w:t>Порядок и периодичность осуществления плановых и внеплановых</w:t>
      </w:r>
    </w:p>
    <w:p w:rsidR="00C43FF9" w:rsidRDefault="00C43FF9">
      <w:pPr>
        <w:pStyle w:val="ConsPlusTitle"/>
        <w:jc w:val="center"/>
      </w:pPr>
      <w:r>
        <w:t>проверок полноты и качества предоставления муниципальной</w:t>
      </w:r>
    </w:p>
    <w:p w:rsidR="00C43FF9" w:rsidRDefault="00C43FF9">
      <w:pPr>
        <w:pStyle w:val="ConsPlusTitle"/>
        <w:jc w:val="center"/>
      </w:pPr>
      <w:r>
        <w:t>услуги, порядок и формы контроля полноты и качества</w:t>
      </w:r>
    </w:p>
    <w:p w:rsidR="00C43FF9" w:rsidRDefault="00C43FF9">
      <w:pPr>
        <w:pStyle w:val="ConsPlusTitle"/>
        <w:jc w:val="center"/>
      </w:pPr>
      <w:r>
        <w:t>предоставления муниципальной услуги, в том числе со стороны</w:t>
      </w:r>
    </w:p>
    <w:p w:rsidR="00C43FF9" w:rsidRDefault="00C43FF9">
      <w:pPr>
        <w:pStyle w:val="ConsPlusTitle"/>
        <w:jc w:val="center"/>
      </w:pPr>
      <w:r>
        <w:t>граждан, их объединений и организаций</w:t>
      </w:r>
    </w:p>
    <w:p w:rsidR="00C43FF9" w:rsidRDefault="00C43FF9">
      <w:pPr>
        <w:pStyle w:val="ConsPlusNormal"/>
        <w:jc w:val="center"/>
      </w:pPr>
    </w:p>
    <w:p w:rsidR="00C43FF9" w:rsidRDefault="00C43FF9">
      <w:pPr>
        <w:pStyle w:val="ConsPlusNormal"/>
        <w:ind w:firstLine="540"/>
        <w:jc w:val="both"/>
      </w:pPr>
      <w:r>
        <w:t>45. Контроль полноты и качества предоставления муниципальной услуги осуществляется путем проведения плановых и внеплановых проверок.</w:t>
      </w:r>
    </w:p>
    <w:p w:rsidR="00C43FF9" w:rsidRDefault="00C43FF9">
      <w:pPr>
        <w:pStyle w:val="ConsPlusNormal"/>
        <w:spacing w:before="220"/>
        <w:ind w:firstLine="540"/>
        <w:jc w:val="both"/>
      </w:pPr>
      <w:r>
        <w:t>Плановые проверки проводятся в соответствии с решением начальника ОТР УАиГ либо лица, его замещающего.</w:t>
      </w:r>
    </w:p>
    <w:p w:rsidR="00C43FF9" w:rsidRDefault="00C43FF9">
      <w:pPr>
        <w:pStyle w:val="ConsPlusNormal"/>
        <w:spacing w:before="220"/>
        <w:ind w:firstLine="540"/>
        <w:jc w:val="both"/>
      </w:pPr>
      <w: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C43FF9" w:rsidRDefault="00C43FF9">
      <w:pPr>
        <w:pStyle w:val="ConsPlusNormal"/>
        <w:spacing w:before="220"/>
        <w:ind w:firstLine="540"/>
        <w:jc w:val="both"/>
      </w:pPr>
      <w:r>
        <w:t>46. Внеплановые проверки проводятся в форме документарной проверки и (или) выездной проверки в порядке, установленном законодательством.</w:t>
      </w:r>
    </w:p>
    <w:p w:rsidR="00C43FF9" w:rsidRDefault="00C43FF9">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43FF9" w:rsidRDefault="00C43FF9">
      <w:pPr>
        <w:pStyle w:val="ConsPlusNormal"/>
        <w:spacing w:before="220"/>
        <w:ind w:firstLine="540"/>
        <w:jc w:val="both"/>
      </w:pPr>
      <w:r>
        <w:t>47.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43FF9" w:rsidRDefault="00C43FF9">
      <w:pPr>
        <w:pStyle w:val="ConsPlusNormal"/>
        <w:jc w:val="center"/>
      </w:pPr>
    </w:p>
    <w:p w:rsidR="00C43FF9" w:rsidRDefault="00C43FF9">
      <w:pPr>
        <w:pStyle w:val="ConsPlusTitle"/>
        <w:jc w:val="center"/>
        <w:outlineLvl w:val="2"/>
      </w:pPr>
      <w:r>
        <w:t>Ответственность должностных лиц, муниципальных служащих</w:t>
      </w:r>
    </w:p>
    <w:p w:rsidR="00C43FF9" w:rsidRDefault="00C43FF9">
      <w:pPr>
        <w:pStyle w:val="ConsPlusTitle"/>
        <w:jc w:val="center"/>
      </w:pPr>
      <w:r>
        <w:t>органа, предоставляющего муниципальную услугу, и работников</w:t>
      </w:r>
    </w:p>
    <w:p w:rsidR="00C43FF9" w:rsidRDefault="00C43FF9">
      <w:pPr>
        <w:pStyle w:val="ConsPlusTitle"/>
        <w:jc w:val="center"/>
      </w:pPr>
      <w:r>
        <w:t>организаций, участвующих в ее предоставлении, за решения</w:t>
      </w:r>
    </w:p>
    <w:p w:rsidR="00C43FF9" w:rsidRDefault="00C43FF9">
      <w:pPr>
        <w:pStyle w:val="ConsPlusTitle"/>
        <w:jc w:val="center"/>
      </w:pPr>
      <w:r>
        <w:t>и действия (бездействие), принимаемые (осуществляемые) ими</w:t>
      </w:r>
    </w:p>
    <w:p w:rsidR="00C43FF9" w:rsidRDefault="00C43FF9">
      <w:pPr>
        <w:pStyle w:val="ConsPlusTitle"/>
        <w:jc w:val="center"/>
      </w:pPr>
      <w:r>
        <w:t>в ходе предоставления муниципальной услуги, в том числе</w:t>
      </w:r>
    </w:p>
    <w:p w:rsidR="00C43FF9" w:rsidRDefault="00C43FF9">
      <w:pPr>
        <w:pStyle w:val="ConsPlusTitle"/>
        <w:jc w:val="center"/>
      </w:pPr>
      <w:r>
        <w:t>за необоснованные межведомственные запросы</w:t>
      </w:r>
    </w:p>
    <w:p w:rsidR="00C43FF9" w:rsidRDefault="00C43FF9">
      <w:pPr>
        <w:pStyle w:val="ConsPlusNormal"/>
        <w:jc w:val="center"/>
      </w:pPr>
    </w:p>
    <w:p w:rsidR="00C43FF9" w:rsidRDefault="00C43FF9">
      <w:pPr>
        <w:pStyle w:val="ConsPlusNormal"/>
        <w:ind w:firstLine="540"/>
        <w:jc w:val="both"/>
      </w:pPr>
      <w:r>
        <w:t xml:space="preserve">48. Должностные лица, ответственные за предоставление муниципальной услуги, несут </w:t>
      </w:r>
      <w:r>
        <w:lastRenderedPageBreak/>
        <w:t>персональную ответственность за соблюдение порядка и сроков предоставления государственной или муниципальной услуги.</w:t>
      </w:r>
    </w:p>
    <w:p w:rsidR="00C43FF9" w:rsidRDefault="00C43FF9">
      <w:pPr>
        <w:pStyle w:val="ConsPlusNormal"/>
        <w:spacing w:before="220"/>
        <w:ind w:firstLine="540"/>
        <w:jc w:val="both"/>
      </w:pPr>
      <w:r>
        <w:t>49. МФЦ и его работники несут ответственность, установленную законодательством Российской Федерации:</w:t>
      </w:r>
    </w:p>
    <w:p w:rsidR="00C43FF9" w:rsidRDefault="00C43FF9">
      <w:pPr>
        <w:pStyle w:val="ConsPlusNormal"/>
        <w:spacing w:before="220"/>
        <w:ind w:firstLine="540"/>
        <w:jc w:val="both"/>
      </w:pPr>
      <w: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C43FF9" w:rsidRDefault="00C43FF9">
      <w:pPr>
        <w:pStyle w:val="ConsPlusNormal"/>
        <w:spacing w:before="220"/>
        <w:ind w:firstLine="540"/>
        <w:jc w:val="both"/>
      </w:pPr>
      <w: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43FF9" w:rsidRDefault="00C43FF9">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43FF9" w:rsidRDefault="00C43FF9">
      <w:pPr>
        <w:pStyle w:val="ConsPlusNormal"/>
        <w:spacing w:before="220"/>
        <w:ind w:firstLine="540"/>
        <w:jc w:val="both"/>
      </w:pPr>
      <w: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C43FF9" w:rsidRDefault="00C43FF9">
      <w:pPr>
        <w:pStyle w:val="ConsPlusNormal"/>
        <w:ind w:firstLine="540"/>
        <w:jc w:val="both"/>
      </w:pPr>
    </w:p>
    <w:p w:rsidR="00C43FF9" w:rsidRDefault="00C43FF9">
      <w:pPr>
        <w:pStyle w:val="ConsPlusTitle"/>
        <w:jc w:val="center"/>
        <w:outlineLvl w:val="1"/>
      </w:pPr>
      <w:r>
        <w:t>V. Досудебный (внесудебный) порядок обжалования решений</w:t>
      </w:r>
    </w:p>
    <w:p w:rsidR="00C43FF9" w:rsidRDefault="00C43FF9">
      <w:pPr>
        <w:pStyle w:val="ConsPlusTitle"/>
        <w:jc w:val="center"/>
      </w:pPr>
      <w:r>
        <w:t>и действий (бездействия) органа, предоставляющего</w:t>
      </w:r>
    </w:p>
    <w:p w:rsidR="00C43FF9" w:rsidRDefault="00C43FF9">
      <w:pPr>
        <w:pStyle w:val="ConsPlusTitle"/>
        <w:jc w:val="center"/>
      </w:pPr>
      <w:r>
        <w:t>муниципальную услугу, многофункционального центра</w:t>
      </w:r>
    </w:p>
    <w:p w:rsidR="00C43FF9" w:rsidRDefault="00C43FF9">
      <w:pPr>
        <w:pStyle w:val="ConsPlusTitle"/>
        <w:jc w:val="center"/>
      </w:pPr>
      <w:r>
        <w:t>предоставления государственных и муниципальных услуг,</w:t>
      </w:r>
    </w:p>
    <w:p w:rsidR="00C43FF9" w:rsidRDefault="00C43FF9">
      <w:pPr>
        <w:pStyle w:val="ConsPlusTitle"/>
        <w:jc w:val="center"/>
      </w:pPr>
      <w:r>
        <w:t>а также должностных лиц, муниципальных служащих, работников</w:t>
      </w:r>
    </w:p>
    <w:p w:rsidR="00C43FF9" w:rsidRDefault="00C43FF9">
      <w:pPr>
        <w:pStyle w:val="ConsPlusNormal"/>
        <w:jc w:val="center"/>
      </w:pPr>
    </w:p>
    <w:p w:rsidR="00C43FF9" w:rsidRDefault="00C43FF9">
      <w:pPr>
        <w:pStyle w:val="ConsPlusNormal"/>
        <w:ind w:firstLine="540"/>
        <w:jc w:val="both"/>
      </w:pPr>
      <w:r>
        <w:t>50.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FF9" w:rsidRDefault="00C43FF9">
      <w:pPr>
        <w:pStyle w:val="ConsPlusNormal"/>
        <w:spacing w:before="220"/>
        <w:ind w:firstLine="540"/>
        <w:jc w:val="both"/>
      </w:pPr>
      <w:bookmarkStart w:id="12" w:name="P386"/>
      <w:bookmarkEnd w:id="12"/>
      <w:r>
        <w:t>51.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C43FF9" w:rsidRDefault="00C43FF9">
      <w:pPr>
        <w:pStyle w:val="ConsPlusNormal"/>
        <w:spacing w:before="220"/>
        <w:ind w:firstLine="540"/>
        <w:jc w:val="both"/>
      </w:pPr>
      <w:r>
        <w:t>52. В случае обжалования решения должностного лица уполномоченного органа жалоба подается заместителю главы города курирующему деятельность структурного подразделения либо главе муниципального образования.</w:t>
      </w:r>
    </w:p>
    <w:p w:rsidR="00C43FF9" w:rsidRDefault="00C43FF9">
      <w:pPr>
        <w:pStyle w:val="ConsPlusNormal"/>
        <w:spacing w:before="220"/>
        <w:ind w:firstLine="540"/>
        <w:jc w:val="both"/>
      </w:pPr>
      <w:r>
        <w:t>53. Жалоба на решения, действия (бездействие) автономного учреждения автономного округа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автономного округа. Жалоба на решения, действия (бездействие) работников МФЦ Югры подается для рассмотрения его руководителю.</w:t>
      </w:r>
    </w:p>
    <w:p w:rsidR="00C43FF9" w:rsidRDefault="00C43FF9">
      <w:pPr>
        <w:pStyle w:val="ConsPlusNormal"/>
        <w:spacing w:before="220"/>
        <w:ind w:firstLine="540"/>
        <w:jc w:val="both"/>
      </w:pPr>
      <w:r>
        <w:t xml:space="preserve">54. Информация о порядке подачи и рассмотрения жалобы размещается на информационных </w:t>
      </w:r>
      <w:r>
        <w:lastRenderedPageBreak/>
        <w:t>стендах в местах предоставления муниципальной услуги, на официальном сайте уполномоченного органа, Едином и региональном порталах.</w:t>
      </w:r>
    </w:p>
    <w:p w:rsidR="00C43FF9" w:rsidRDefault="00C43FF9">
      <w:pPr>
        <w:pStyle w:val="ConsPlusNormal"/>
        <w:spacing w:before="220"/>
        <w:ind w:firstLine="540"/>
        <w:jc w:val="both"/>
      </w:pPr>
      <w:r>
        <w:t>55.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C43FF9" w:rsidRDefault="00C43FF9">
      <w:pPr>
        <w:pStyle w:val="ConsPlusNormal"/>
        <w:spacing w:before="220"/>
        <w:ind w:firstLine="540"/>
        <w:jc w:val="both"/>
      </w:pPr>
      <w:r>
        <w:t xml:space="preserve">- Федеральный </w:t>
      </w:r>
      <w:hyperlink r:id="rId27">
        <w:r>
          <w:rPr>
            <w:color w:val="0000FF"/>
          </w:rPr>
          <w:t>закон</w:t>
        </w:r>
      </w:hyperlink>
      <w:r>
        <w:t xml:space="preserve"> от 27 июля 2010 года N 210-ФЗ "Об организации предоставления государственных и муниципальных услуг";</w:t>
      </w:r>
    </w:p>
    <w:p w:rsidR="00C43FF9" w:rsidRDefault="00C43FF9">
      <w:pPr>
        <w:pStyle w:val="ConsPlusNormal"/>
        <w:spacing w:before="220"/>
        <w:ind w:firstLine="540"/>
        <w:jc w:val="both"/>
      </w:pPr>
      <w:r>
        <w:t xml:space="preserve">- </w:t>
      </w:r>
      <w:hyperlink r:id="rId28">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C43FF9" w:rsidRDefault="00C43FF9">
      <w:pPr>
        <w:pStyle w:val="ConsPlusNormal"/>
        <w:jc w:val="both"/>
      </w:pPr>
      <w:r>
        <w:t xml:space="preserve">(в ред. </w:t>
      </w:r>
      <w:hyperlink r:id="rId29">
        <w:r>
          <w:rPr>
            <w:color w:val="0000FF"/>
          </w:rPr>
          <w:t>постановления</w:t>
        </w:r>
      </w:hyperlink>
      <w:r>
        <w:t xml:space="preserve"> Администрации города Пыть-Яха от 05.04.2023 N 96-па)</w:t>
      </w:r>
    </w:p>
    <w:p w:rsidR="00C43FF9" w:rsidRDefault="00C43FF9">
      <w:pPr>
        <w:pStyle w:val="ConsPlusNormal"/>
        <w:spacing w:before="220"/>
        <w:ind w:firstLine="540"/>
        <w:jc w:val="both"/>
      </w:pPr>
      <w:r>
        <w:t xml:space="preserve">- </w:t>
      </w:r>
      <w:hyperlink r:id="rId30">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C43FF9" w:rsidRDefault="00C43FF9">
      <w:pPr>
        <w:pStyle w:val="ConsPlusNormal"/>
      </w:pPr>
    </w:p>
    <w:p w:rsidR="00C43FF9" w:rsidRDefault="00C43FF9">
      <w:pPr>
        <w:pStyle w:val="ConsPlusNormal"/>
      </w:pPr>
    </w:p>
    <w:p w:rsidR="00C43FF9" w:rsidRDefault="00C43FF9">
      <w:pPr>
        <w:pStyle w:val="ConsPlusNormal"/>
      </w:pPr>
    </w:p>
    <w:p w:rsidR="00C43FF9" w:rsidRDefault="00C43FF9">
      <w:pPr>
        <w:pStyle w:val="ConsPlusNormal"/>
      </w:pPr>
    </w:p>
    <w:p w:rsidR="00C43FF9" w:rsidRDefault="00C43FF9">
      <w:pPr>
        <w:pStyle w:val="ConsPlusNormal"/>
      </w:pPr>
    </w:p>
    <w:p w:rsidR="00C43FF9" w:rsidRDefault="00C43FF9">
      <w:pPr>
        <w:pStyle w:val="ConsPlusNormal"/>
        <w:jc w:val="right"/>
        <w:outlineLvl w:val="1"/>
      </w:pPr>
      <w:r>
        <w:t>Приложение N 1</w:t>
      </w:r>
    </w:p>
    <w:p w:rsidR="00C43FF9" w:rsidRDefault="00C43FF9">
      <w:pPr>
        <w:pStyle w:val="ConsPlusNormal"/>
        <w:jc w:val="right"/>
      </w:pPr>
      <w:r>
        <w:t>к административному регламенту</w:t>
      </w:r>
    </w:p>
    <w:p w:rsidR="00C43FF9" w:rsidRDefault="00C43FF9">
      <w:pPr>
        <w:pStyle w:val="ConsPlusNormal"/>
        <w:jc w:val="right"/>
      </w:pPr>
      <w:r>
        <w:t>предоставления муниципальной услуги</w:t>
      </w:r>
    </w:p>
    <w:p w:rsidR="00C43FF9" w:rsidRDefault="00C43FF9">
      <w:pPr>
        <w:pStyle w:val="ConsPlusNormal"/>
        <w:jc w:val="right"/>
      </w:pPr>
      <w:r>
        <w:t>"Выдача</w:t>
      </w:r>
    </w:p>
    <w:p w:rsidR="00C43FF9" w:rsidRDefault="00C43FF9">
      <w:pPr>
        <w:pStyle w:val="ConsPlusNormal"/>
        <w:jc w:val="right"/>
      </w:pPr>
      <w:r>
        <w:t>акта освидетельствования проведения</w:t>
      </w:r>
    </w:p>
    <w:p w:rsidR="00C43FF9" w:rsidRDefault="00C43FF9">
      <w:pPr>
        <w:pStyle w:val="ConsPlusNormal"/>
        <w:jc w:val="right"/>
      </w:pPr>
      <w:r>
        <w:t>основных работ по строительству</w:t>
      </w:r>
    </w:p>
    <w:p w:rsidR="00C43FF9" w:rsidRDefault="00C43FF9">
      <w:pPr>
        <w:pStyle w:val="ConsPlusNormal"/>
        <w:jc w:val="right"/>
      </w:pPr>
      <w:r>
        <w:t>(реконструкции) объекта индивидуального</w:t>
      </w:r>
    </w:p>
    <w:p w:rsidR="00C43FF9" w:rsidRDefault="00C43FF9">
      <w:pPr>
        <w:pStyle w:val="ConsPlusNormal"/>
        <w:jc w:val="right"/>
      </w:pPr>
      <w:r>
        <w:t>жилищного строительства с привлечением</w:t>
      </w:r>
    </w:p>
    <w:p w:rsidR="00C43FF9" w:rsidRDefault="00C43FF9">
      <w:pPr>
        <w:pStyle w:val="ConsPlusNormal"/>
        <w:jc w:val="right"/>
      </w:pPr>
      <w:r>
        <w:t>средств материнского (семейного) капитала"</w:t>
      </w:r>
    </w:p>
    <w:p w:rsidR="00C43FF9" w:rsidRDefault="00C43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43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3FF9" w:rsidRDefault="00C43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FF9" w:rsidRDefault="00C43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FF9" w:rsidRDefault="00C43FF9">
            <w:pPr>
              <w:pStyle w:val="ConsPlusNormal"/>
              <w:jc w:val="center"/>
            </w:pPr>
            <w:r>
              <w:rPr>
                <w:color w:val="392C69"/>
              </w:rPr>
              <w:t>Список изменяющих документов</w:t>
            </w:r>
          </w:p>
          <w:p w:rsidR="00C43FF9" w:rsidRDefault="00C43FF9">
            <w:pPr>
              <w:pStyle w:val="ConsPlusNormal"/>
              <w:jc w:val="center"/>
            </w:pPr>
            <w:r>
              <w:rPr>
                <w:color w:val="392C69"/>
              </w:rPr>
              <w:t xml:space="preserve">(в ред. </w:t>
            </w:r>
            <w:hyperlink r:id="rId31">
              <w:r>
                <w:rPr>
                  <w:color w:val="0000FF"/>
                </w:rPr>
                <w:t>постановления</w:t>
              </w:r>
            </w:hyperlink>
            <w:r>
              <w:rPr>
                <w:color w:val="392C69"/>
              </w:rPr>
              <w:t xml:space="preserve"> Администрации города Пыть-Яха от 05.04.2023 N 96-па)</w:t>
            </w:r>
          </w:p>
        </w:tc>
        <w:tc>
          <w:tcPr>
            <w:tcW w:w="113" w:type="dxa"/>
            <w:tcBorders>
              <w:top w:val="nil"/>
              <w:left w:val="nil"/>
              <w:bottom w:val="nil"/>
              <w:right w:val="nil"/>
            </w:tcBorders>
            <w:shd w:val="clear" w:color="auto" w:fill="F4F3F8"/>
            <w:tcMar>
              <w:top w:w="0" w:type="dxa"/>
              <w:left w:w="0" w:type="dxa"/>
              <w:bottom w:w="0" w:type="dxa"/>
              <w:right w:w="0" w:type="dxa"/>
            </w:tcMar>
          </w:tcPr>
          <w:p w:rsidR="00C43FF9" w:rsidRDefault="00C43FF9">
            <w:pPr>
              <w:pStyle w:val="ConsPlusNormal"/>
            </w:pPr>
          </w:p>
        </w:tc>
      </w:tr>
    </w:tbl>
    <w:p w:rsidR="00C43FF9" w:rsidRDefault="00C43FF9">
      <w:pPr>
        <w:pStyle w:val="ConsPlusNormal"/>
      </w:pPr>
    </w:p>
    <w:p w:rsidR="00C43FF9" w:rsidRDefault="00C43FF9">
      <w:pPr>
        <w:pStyle w:val="ConsPlusNormal"/>
        <w:jc w:val="right"/>
      </w:pPr>
      <w:r>
        <w:t>В _________________________________________</w:t>
      </w:r>
    </w:p>
    <w:p w:rsidR="00C43FF9" w:rsidRDefault="00C43FF9">
      <w:pPr>
        <w:pStyle w:val="ConsPlusNormal"/>
        <w:jc w:val="right"/>
      </w:pPr>
      <w:r>
        <w:t>(наименование органа местного самоуправления</w:t>
      </w:r>
    </w:p>
    <w:p w:rsidR="00C43FF9" w:rsidRDefault="00C43FF9">
      <w:pPr>
        <w:pStyle w:val="ConsPlusNormal"/>
        <w:jc w:val="right"/>
      </w:pPr>
      <w:r>
        <w:t>_________________________________________</w:t>
      </w:r>
    </w:p>
    <w:p w:rsidR="00C43FF9" w:rsidRDefault="00C43FF9">
      <w:pPr>
        <w:pStyle w:val="ConsPlusNormal"/>
        <w:jc w:val="right"/>
      </w:pPr>
      <w:r>
        <w:t>муниципального образования)</w:t>
      </w:r>
    </w:p>
    <w:p w:rsidR="00C43FF9" w:rsidRDefault="00C43FF9">
      <w:pPr>
        <w:pStyle w:val="ConsPlusNormal"/>
        <w:jc w:val="right"/>
      </w:pPr>
      <w:r>
        <w:t>от ________________________________________</w:t>
      </w:r>
    </w:p>
    <w:p w:rsidR="00C43FF9" w:rsidRDefault="00C43FF9">
      <w:pPr>
        <w:pStyle w:val="ConsPlusNormal"/>
        <w:jc w:val="right"/>
      </w:pPr>
      <w:r>
        <w:t>(фамилия, имя, отчество (при наличии),</w:t>
      </w:r>
    </w:p>
    <w:p w:rsidR="00C43FF9" w:rsidRDefault="00C43FF9">
      <w:pPr>
        <w:pStyle w:val="ConsPlusNormal"/>
        <w:jc w:val="right"/>
      </w:pPr>
      <w:r>
        <w:t>паспортные данные, регистрация по месту</w:t>
      </w:r>
    </w:p>
    <w:p w:rsidR="00C43FF9" w:rsidRDefault="00C43FF9">
      <w:pPr>
        <w:pStyle w:val="ConsPlusNormal"/>
        <w:jc w:val="right"/>
      </w:pPr>
      <w:r>
        <w:t>жительства, адрес фактического проживания</w:t>
      </w:r>
    </w:p>
    <w:p w:rsidR="00C43FF9" w:rsidRDefault="00C43FF9">
      <w:pPr>
        <w:pStyle w:val="ConsPlusNormal"/>
        <w:jc w:val="right"/>
      </w:pPr>
      <w:r>
        <w:t>телефон, адрес электронной почты заявителя;</w:t>
      </w:r>
    </w:p>
    <w:p w:rsidR="00C43FF9" w:rsidRDefault="00C43FF9">
      <w:pPr>
        <w:pStyle w:val="ConsPlusNormal"/>
        <w:jc w:val="right"/>
      </w:pPr>
      <w:r>
        <w:t>При направлении заявления представителем</w:t>
      </w:r>
    </w:p>
    <w:p w:rsidR="00C43FF9" w:rsidRDefault="00C43FF9">
      <w:pPr>
        <w:pStyle w:val="ConsPlusNormal"/>
        <w:jc w:val="right"/>
      </w:pPr>
      <w:r>
        <w:t>заявителя также фамилия, имя, отчество</w:t>
      </w:r>
    </w:p>
    <w:p w:rsidR="00C43FF9" w:rsidRDefault="00C43FF9">
      <w:pPr>
        <w:pStyle w:val="ConsPlusNormal"/>
        <w:jc w:val="right"/>
      </w:pPr>
      <w:r>
        <w:t>(при наличии), паспортные данные,</w:t>
      </w:r>
    </w:p>
    <w:p w:rsidR="00C43FF9" w:rsidRDefault="00C43FF9">
      <w:pPr>
        <w:pStyle w:val="ConsPlusNormal"/>
        <w:jc w:val="right"/>
      </w:pPr>
      <w:r>
        <w:t>регистрация по месту жительства,</w:t>
      </w:r>
    </w:p>
    <w:p w:rsidR="00C43FF9" w:rsidRDefault="00C43FF9">
      <w:pPr>
        <w:pStyle w:val="ConsPlusNormal"/>
        <w:jc w:val="right"/>
      </w:pPr>
      <w:r>
        <w:t>реквизиты документа подтверждающего</w:t>
      </w:r>
    </w:p>
    <w:p w:rsidR="00C43FF9" w:rsidRDefault="00C43FF9">
      <w:pPr>
        <w:pStyle w:val="ConsPlusNormal"/>
        <w:jc w:val="right"/>
      </w:pPr>
      <w:r>
        <w:t>полномочия представителя, телефон,</w:t>
      </w:r>
    </w:p>
    <w:p w:rsidR="00C43FF9" w:rsidRDefault="00C43FF9">
      <w:pPr>
        <w:pStyle w:val="ConsPlusNormal"/>
        <w:jc w:val="right"/>
      </w:pPr>
      <w:r>
        <w:t>адрес электронной почты представителя заявителя)</w:t>
      </w:r>
    </w:p>
    <w:p w:rsidR="00C43FF9" w:rsidRDefault="00C43FF9">
      <w:pPr>
        <w:pStyle w:val="ConsPlusNormal"/>
        <w:ind w:firstLine="540"/>
        <w:jc w:val="both"/>
      </w:pPr>
    </w:p>
    <w:p w:rsidR="00C43FF9" w:rsidRDefault="00C43FF9">
      <w:pPr>
        <w:pStyle w:val="ConsPlusNormal"/>
        <w:jc w:val="center"/>
      </w:pPr>
      <w:bookmarkStart w:id="13" w:name="P429"/>
      <w:bookmarkEnd w:id="13"/>
      <w:r>
        <w:t>Заявление</w:t>
      </w:r>
    </w:p>
    <w:p w:rsidR="00C43FF9" w:rsidRDefault="00C43FF9">
      <w:pPr>
        <w:pStyle w:val="ConsPlusNormal"/>
        <w:jc w:val="center"/>
      </w:pPr>
      <w:r>
        <w:t>о выдаче акта освидетельствования проведения основных работ</w:t>
      </w:r>
    </w:p>
    <w:p w:rsidR="00C43FF9" w:rsidRDefault="00C43FF9">
      <w:pPr>
        <w:pStyle w:val="ConsPlusNormal"/>
        <w:jc w:val="center"/>
      </w:pPr>
      <w:r>
        <w:t>по строительству (реконструкции) объекта индивидуального</w:t>
      </w:r>
    </w:p>
    <w:p w:rsidR="00C43FF9" w:rsidRDefault="00C43FF9">
      <w:pPr>
        <w:pStyle w:val="ConsPlusNormal"/>
        <w:jc w:val="center"/>
      </w:pPr>
      <w:r>
        <w:t>жилищного строительства с привлечением средств материнского</w:t>
      </w:r>
    </w:p>
    <w:p w:rsidR="00C43FF9" w:rsidRDefault="00C43FF9">
      <w:pPr>
        <w:pStyle w:val="ConsPlusNormal"/>
        <w:jc w:val="center"/>
      </w:pPr>
      <w:r>
        <w:t>(семейного) капитала</w:t>
      </w:r>
    </w:p>
    <w:p w:rsidR="00C43FF9" w:rsidRDefault="00C43FF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
        <w:gridCol w:w="4383"/>
        <w:gridCol w:w="3969"/>
      </w:tblGrid>
      <w:tr w:rsidR="00C43FF9">
        <w:tc>
          <w:tcPr>
            <w:tcW w:w="714" w:type="dxa"/>
          </w:tcPr>
          <w:p w:rsidR="00C43FF9" w:rsidRDefault="00C43FF9">
            <w:pPr>
              <w:pStyle w:val="ConsPlusNormal"/>
            </w:pPr>
            <w:r>
              <w:t>1</w:t>
            </w:r>
          </w:p>
        </w:tc>
        <w:tc>
          <w:tcPr>
            <w:tcW w:w="8352" w:type="dxa"/>
            <w:gridSpan w:val="2"/>
          </w:tcPr>
          <w:p w:rsidR="00C43FF9" w:rsidRDefault="00C43FF9">
            <w:pPr>
              <w:pStyle w:val="ConsPlusNormal"/>
            </w:pPr>
            <w:r>
              <w:t>Сведения о владельце сертификата материнского (семейного) капитала</w:t>
            </w:r>
          </w:p>
        </w:tc>
      </w:tr>
      <w:tr w:rsidR="00C43FF9">
        <w:tc>
          <w:tcPr>
            <w:tcW w:w="714" w:type="dxa"/>
          </w:tcPr>
          <w:p w:rsidR="00C43FF9" w:rsidRDefault="00C43FF9">
            <w:pPr>
              <w:pStyle w:val="ConsPlusNormal"/>
            </w:pPr>
            <w:r>
              <w:t>1.1.</w:t>
            </w:r>
          </w:p>
        </w:tc>
        <w:tc>
          <w:tcPr>
            <w:tcW w:w="4383" w:type="dxa"/>
          </w:tcPr>
          <w:p w:rsidR="00C43FF9" w:rsidRDefault="00C43FF9">
            <w:pPr>
              <w:pStyle w:val="ConsPlusNormal"/>
            </w:pPr>
            <w:r>
              <w:t>Фамилия</w:t>
            </w:r>
          </w:p>
        </w:tc>
        <w:tc>
          <w:tcPr>
            <w:tcW w:w="3969" w:type="dxa"/>
          </w:tcPr>
          <w:p w:rsidR="00C43FF9" w:rsidRDefault="00C43FF9">
            <w:pPr>
              <w:pStyle w:val="ConsPlusNormal"/>
            </w:pPr>
          </w:p>
        </w:tc>
      </w:tr>
      <w:tr w:rsidR="00C43FF9">
        <w:tc>
          <w:tcPr>
            <w:tcW w:w="714" w:type="dxa"/>
          </w:tcPr>
          <w:p w:rsidR="00C43FF9" w:rsidRDefault="00C43FF9">
            <w:pPr>
              <w:pStyle w:val="ConsPlusNormal"/>
            </w:pPr>
            <w:r>
              <w:t>1.2.</w:t>
            </w:r>
          </w:p>
        </w:tc>
        <w:tc>
          <w:tcPr>
            <w:tcW w:w="4383" w:type="dxa"/>
          </w:tcPr>
          <w:p w:rsidR="00C43FF9" w:rsidRDefault="00C43FF9">
            <w:pPr>
              <w:pStyle w:val="ConsPlusNormal"/>
            </w:pPr>
            <w:r>
              <w:t>Имя</w:t>
            </w:r>
          </w:p>
        </w:tc>
        <w:tc>
          <w:tcPr>
            <w:tcW w:w="3969" w:type="dxa"/>
          </w:tcPr>
          <w:p w:rsidR="00C43FF9" w:rsidRDefault="00C43FF9">
            <w:pPr>
              <w:pStyle w:val="ConsPlusNormal"/>
            </w:pPr>
          </w:p>
        </w:tc>
      </w:tr>
      <w:tr w:rsidR="00C43FF9">
        <w:tc>
          <w:tcPr>
            <w:tcW w:w="714" w:type="dxa"/>
          </w:tcPr>
          <w:p w:rsidR="00C43FF9" w:rsidRDefault="00C43FF9">
            <w:pPr>
              <w:pStyle w:val="ConsPlusNormal"/>
            </w:pPr>
            <w:r>
              <w:t>1.3.</w:t>
            </w:r>
          </w:p>
        </w:tc>
        <w:tc>
          <w:tcPr>
            <w:tcW w:w="4383" w:type="dxa"/>
          </w:tcPr>
          <w:p w:rsidR="00C43FF9" w:rsidRDefault="00C43FF9">
            <w:pPr>
              <w:pStyle w:val="ConsPlusNormal"/>
            </w:pPr>
            <w:r>
              <w:t>Отчество (при наличии)</w:t>
            </w:r>
          </w:p>
        </w:tc>
        <w:tc>
          <w:tcPr>
            <w:tcW w:w="3969" w:type="dxa"/>
          </w:tcPr>
          <w:p w:rsidR="00C43FF9" w:rsidRDefault="00C43FF9">
            <w:pPr>
              <w:pStyle w:val="ConsPlusNormal"/>
            </w:pPr>
          </w:p>
        </w:tc>
      </w:tr>
      <w:tr w:rsidR="00C43FF9">
        <w:tc>
          <w:tcPr>
            <w:tcW w:w="714" w:type="dxa"/>
          </w:tcPr>
          <w:p w:rsidR="00C43FF9" w:rsidRDefault="00C43FF9">
            <w:pPr>
              <w:pStyle w:val="ConsPlusNormal"/>
            </w:pPr>
            <w:r>
              <w:t>2.</w:t>
            </w:r>
          </w:p>
        </w:tc>
        <w:tc>
          <w:tcPr>
            <w:tcW w:w="8352" w:type="dxa"/>
            <w:gridSpan w:val="2"/>
          </w:tcPr>
          <w:p w:rsidR="00C43FF9" w:rsidRDefault="00C43FF9">
            <w:pPr>
              <w:pStyle w:val="ConsPlusNormal"/>
            </w:pPr>
            <w:r>
              <w:t>Сведения о государственном сертификате на материнский (семейный) капитал</w:t>
            </w:r>
          </w:p>
        </w:tc>
      </w:tr>
      <w:tr w:rsidR="00C43FF9">
        <w:tc>
          <w:tcPr>
            <w:tcW w:w="714" w:type="dxa"/>
          </w:tcPr>
          <w:p w:rsidR="00C43FF9" w:rsidRDefault="00C43FF9">
            <w:pPr>
              <w:pStyle w:val="ConsPlusNormal"/>
            </w:pPr>
            <w:r>
              <w:t>2.1.</w:t>
            </w:r>
          </w:p>
        </w:tc>
        <w:tc>
          <w:tcPr>
            <w:tcW w:w="4383" w:type="dxa"/>
          </w:tcPr>
          <w:p w:rsidR="00C43FF9" w:rsidRDefault="00C43FF9">
            <w:pPr>
              <w:pStyle w:val="ConsPlusNormal"/>
            </w:pPr>
            <w:r>
              <w:t>Серия и номер</w:t>
            </w:r>
          </w:p>
        </w:tc>
        <w:tc>
          <w:tcPr>
            <w:tcW w:w="3969" w:type="dxa"/>
          </w:tcPr>
          <w:p w:rsidR="00C43FF9" w:rsidRDefault="00C43FF9">
            <w:pPr>
              <w:pStyle w:val="ConsPlusNormal"/>
            </w:pPr>
          </w:p>
        </w:tc>
      </w:tr>
      <w:tr w:rsidR="00C43FF9">
        <w:tc>
          <w:tcPr>
            <w:tcW w:w="714" w:type="dxa"/>
          </w:tcPr>
          <w:p w:rsidR="00C43FF9" w:rsidRDefault="00C43FF9">
            <w:pPr>
              <w:pStyle w:val="ConsPlusNormal"/>
            </w:pPr>
            <w:r>
              <w:t>2.2.</w:t>
            </w:r>
          </w:p>
        </w:tc>
        <w:tc>
          <w:tcPr>
            <w:tcW w:w="4383" w:type="dxa"/>
          </w:tcPr>
          <w:p w:rsidR="00C43FF9" w:rsidRDefault="00C43FF9">
            <w:pPr>
              <w:pStyle w:val="ConsPlusNormal"/>
            </w:pPr>
            <w:r>
              <w:t>Дата выдачи</w:t>
            </w:r>
          </w:p>
        </w:tc>
        <w:tc>
          <w:tcPr>
            <w:tcW w:w="3969" w:type="dxa"/>
          </w:tcPr>
          <w:p w:rsidR="00C43FF9" w:rsidRDefault="00C43FF9">
            <w:pPr>
              <w:pStyle w:val="ConsPlusNormal"/>
            </w:pPr>
          </w:p>
        </w:tc>
      </w:tr>
      <w:tr w:rsidR="00C43FF9">
        <w:tc>
          <w:tcPr>
            <w:tcW w:w="714" w:type="dxa"/>
          </w:tcPr>
          <w:p w:rsidR="00C43FF9" w:rsidRDefault="00C43FF9">
            <w:pPr>
              <w:pStyle w:val="ConsPlusNormal"/>
            </w:pPr>
            <w:r>
              <w:t>2.3.</w:t>
            </w:r>
          </w:p>
        </w:tc>
        <w:tc>
          <w:tcPr>
            <w:tcW w:w="4383" w:type="dxa"/>
          </w:tcPr>
          <w:p w:rsidR="00C43FF9" w:rsidRDefault="00C43FF9">
            <w:pPr>
              <w:pStyle w:val="ConsPlusNormal"/>
            </w:pPr>
            <w:r>
              <w:t>Наименование территориального Органа Фонда пенсионного и социального страхования Российской Федерации</w:t>
            </w:r>
          </w:p>
        </w:tc>
        <w:tc>
          <w:tcPr>
            <w:tcW w:w="3969" w:type="dxa"/>
          </w:tcPr>
          <w:p w:rsidR="00C43FF9" w:rsidRDefault="00C43FF9">
            <w:pPr>
              <w:pStyle w:val="ConsPlusNormal"/>
            </w:pPr>
          </w:p>
        </w:tc>
      </w:tr>
      <w:tr w:rsidR="00C43FF9">
        <w:tc>
          <w:tcPr>
            <w:tcW w:w="714" w:type="dxa"/>
          </w:tcPr>
          <w:p w:rsidR="00C43FF9" w:rsidRDefault="00C43FF9">
            <w:pPr>
              <w:pStyle w:val="ConsPlusNormal"/>
            </w:pPr>
            <w:r>
              <w:t>3.</w:t>
            </w:r>
          </w:p>
        </w:tc>
        <w:tc>
          <w:tcPr>
            <w:tcW w:w="8352" w:type="dxa"/>
            <w:gridSpan w:val="2"/>
          </w:tcPr>
          <w:p w:rsidR="00C43FF9" w:rsidRDefault="00C43FF9">
            <w:pPr>
              <w:pStyle w:val="ConsPlusNormal"/>
            </w:pPr>
            <w:r>
              <w:t>Сведения о земельном участке</w:t>
            </w:r>
          </w:p>
        </w:tc>
      </w:tr>
      <w:tr w:rsidR="00C43FF9">
        <w:tc>
          <w:tcPr>
            <w:tcW w:w="714" w:type="dxa"/>
          </w:tcPr>
          <w:p w:rsidR="00C43FF9" w:rsidRDefault="00C43FF9">
            <w:pPr>
              <w:pStyle w:val="ConsPlusNormal"/>
            </w:pPr>
            <w:r>
              <w:t>3.1.</w:t>
            </w:r>
          </w:p>
        </w:tc>
        <w:tc>
          <w:tcPr>
            <w:tcW w:w="4383" w:type="dxa"/>
          </w:tcPr>
          <w:p w:rsidR="00C43FF9" w:rsidRDefault="00C43FF9">
            <w:pPr>
              <w:pStyle w:val="ConsPlusNormal"/>
            </w:pPr>
            <w:r>
              <w:t>Кадастровый номер земельного участка</w:t>
            </w:r>
          </w:p>
        </w:tc>
        <w:tc>
          <w:tcPr>
            <w:tcW w:w="3969" w:type="dxa"/>
          </w:tcPr>
          <w:p w:rsidR="00C43FF9" w:rsidRDefault="00C43FF9">
            <w:pPr>
              <w:pStyle w:val="ConsPlusNormal"/>
            </w:pPr>
          </w:p>
        </w:tc>
      </w:tr>
      <w:tr w:rsidR="00C43FF9">
        <w:tc>
          <w:tcPr>
            <w:tcW w:w="714" w:type="dxa"/>
          </w:tcPr>
          <w:p w:rsidR="00C43FF9" w:rsidRDefault="00C43FF9">
            <w:pPr>
              <w:pStyle w:val="ConsPlusNormal"/>
            </w:pPr>
            <w:r>
              <w:t>3.2.</w:t>
            </w:r>
          </w:p>
        </w:tc>
        <w:tc>
          <w:tcPr>
            <w:tcW w:w="4383" w:type="dxa"/>
          </w:tcPr>
          <w:p w:rsidR="00C43FF9" w:rsidRDefault="00C43FF9">
            <w:pPr>
              <w:pStyle w:val="ConsPlusNormal"/>
            </w:pPr>
            <w:r>
              <w:t>Адрес земельного участка</w:t>
            </w:r>
          </w:p>
        </w:tc>
        <w:tc>
          <w:tcPr>
            <w:tcW w:w="3969" w:type="dxa"/>
          </w:tcPr>
          <w:p w:rsidR="00C43FF9" w:rsidRDefault="00C43FF9">
            <w:pPr>
              <w:pStyle w:val="ConsPlusNormal"/>
            </w:pPr>
          </w:p>
        </w:tc>
      </w:tr>
      <w:tr w:rsidR="00C43FF9">
        <w:tc>
          <w:tcPr>
            <w:tcW w:w="714" w:type="dxa"/>
          </w:tcPr>
          <w:p w:rsidR="00C43FF9" w:rsidRDefault="00C43FF9">
            <w:pPr>
              <w:pStyle w:val="ConsPlusNormal"/>
            </w:pPr>
            <w:r>
              <w:t>4.</w:t>
            </w:r>
          </w:p>
        </w:tc>
        <w:tc>
          <w:tcPr>
            <w:tcW w:w="8352" w:type="dxa"/>
            <w:gridSpan w:val="2"/>
          </w:tcPr>
          <w:p w:rsidR="00C43FF9" w:rsidRDefault="00C43FF9">
            <w:pPr>
              <w:pStyle w:val="ConsPlusNormal"/>
            </w:pPr>
            <w:r>
              <w:t>Сведения об объекте индивидуального жилищного строительства</w:t>
            </w:r>
          </w:p>
        </w:tc>
      </w:tr>
      <w:tr w:rsidR="00C43FF9">
        <w:tc>
          <w:tcPr>
            <w:tcW w:w="714" w:type="dxa"/>
          </w:tcPr>
          <w:p w:rsidR="00C43FF9" w:rsidRDefault="00C43FF9">
            <w:pPr>
              <w:pStyle w:val="ConsPlusNormal"/>
            </w:pPr>
            <w:r>
              <w:t>4.1.</w:t>
            </w:r>
          </w:p>
        </w:tc>
        <w:tc>
          <w:tcPr>
            <w:tcW w:w="4383" w:type="dxa"/>
          </w:tcPr>
          <w:p w:rsidR="00C43FF9" w:rsidRDefault="00C43FF9">
            <w:pPr>
              <w:pStyle w:val="ConsPlusNormal"/>
            </w:pPr>
            <w:r>
              <w:t>Кадастровый номер объекта индивидуального жилищного строительства</w:t>
            </w:r>
          </w:p>
        </w:tc>
        <w:tc>
          <w:tcPr>
            <w:tcW w:w="3969" w:type="dxa"/>
          </w:tcPr>
          <w:p w:rsidR="00C43FF9" w:rsidRDefault="00C43FF9">
            <w:pPr>
              <w:pStyle w:val="ConsPlusNormal"/>
            </w:pPr>
          </w:p>
        </w:tc>
      </w:tr>
      <w:tr w:rsidR="00C43FF9">
        <w:tc>
          <w:tcPr>
            <w:tcW w:w="714" w:type="dxa"/>
          </w:tcPr>
          <w:p w:rsidR="00C43FF9" w:rsidRDefault="00C43FF9">
            <w:pPr>
              <w:pStyle w:val="ConsPlusNormal"/>
            </w:pPr>
            <w:r>
              <w:t>4.2.</w:t>
            </w:r>
          </w:p>
        </w:tc>
        <w:tc>
          <w:tcPr>
            <w:tcW w:w="4383" w:type="dxa"/>
          </w:tcPr>
          <w:p w:rsidR="00C43FF9" w:rsidRDefault="00C43FF9">
            <w:pPr>
              <w:pStyle w:val="ConsPlusNormal"/>
            </w:pPr>
            <w:r>
              <w:t>Адрес объекта индивидуального жилищного строительства</w:t>
            </w:r>
          </w:p>
        </w:tc>
        <w:tc>
          <w:tcPr>
            <w:tcW w:w="3969" w:type="dxa"/>
          </w:tcPr>
          <w:p w:rsidR="00C43FF9" w:rsidRDefault="00C43FF9">
            <w:pPr>
              <w:pStyle w:val="ConsPlusNormal"/>
            </w:pPr>
          </w:p>
        </w:tc>
      </w:tr>
      <w:tr w:rsidR="00C43FF9">
        <w:tc>
          <w:tcPr>
            <w:tcW w:w="714" w:type="dxa"/>
          </w:tcPr>
          <w:p w:rsidR="00C43FF9" w:rsidRDefault="00C43FF9">
            <w:pPr>
              <w:pStyle w:val="ConsPlusNormal"/>
            </w:pPr>
            <w:r>
              <w:t>5</w:t>
            </w:r>
          </w:p>
        </w:tc>
        <w:tc>
          <w:tcPr>
            <w:tcW w:w="8352" w:type="dxa"/>
            <w:gridSpan w:val="2"/>
          </w:tcPr>
          <w:p w:rsidR="00C43FF9" w:rsidRDefault="00C43FF9">
            <w:pPr>
              <w:pStyle w:val="ConsPlusNormal"/>
            </w:pPr>
            <w:r>
              <w:t>Сведения о документе, на основании которого проведены работы по строительству (реконструкции)</w:t>
            </w:r>
          </w:p>
        </w:tc>
      </w:tr>
      <w:tr w:rsidR="00C43FF9">
        <w:tc>
          <w:tcPr>
            <w:tcW w:w="714" w:type="dxa"/>
          </w:tcPr>
          <w:p w:rsidR="00C43FF9" w:rsidRDefault="00C43FF9">
            <w:pPr>
              <w:pStyle w:val="ConsPlusNormal"/>
            </w:pPr>
            <w:r>
              <w:t>5.1.</w:t>
            </w:r>
          </w:p>
        </w:tc>
        <w:tc>
          <w:tcPr>
            <w:tcW w:w="4383" w:type="dxa"/>
          </w:tcPr>
          <w:p w:rsidR="00C43FF9" w:rsidRDefault="00C43FF9">
            <w:pPr>
              <w:pStyle w:val="ConsPlusNormal"/>
              <w:jc w:val="both"/>
            </w:pPr>
            <w: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3969" w:type="dxa"/>
          </w:tcPr>
          <w:p w:rsidR="00C43FF9" w:rsidRDefault="00C43FF9">
            <w:pPr>
              <w:pStyle w:val="ConsPlusNormal"/>
            </w:pPr>
          </w:p>
        </w:tc>
      </w:tr>
      <w:tr w:rsidR="00C43FF9">
        <w:tc>
          <w:tcPr>
            <w:tcW w:w="714" w:type="dxa"/>
          </w:tcPr>
          <w:p w:rsidR="00C43FF9" w:rsidRDefault="00C43FF9">
            <w:pPr>
              <w:pStyle w:val="ConsPlusNormal"/>
            </w:pPr>
            <w:r>
              <w:t>5.2.</w:t>
            </w:r>
          </w:p>
        </w:tc>
        <w:tc>
          <w:tcPr>
            <w:tcW w:w="4383" w:type="dxa"/>
          </w:tcPr>
          <w:p w:rsidR="00C43FF9" w:rsidRDefault="00C43FF9">
            <w:pPr>
              <w:pStyle w:val="ConsPlusNormal"/>
            </w:pPr>
            <w:r>
              <w:t>Номер документа</w:t>
            </w:r>
          </w:p>
        </w:tc>
        <w:tc>
          <w:tcPr>
            <w:tcW w:w="3969" w:type="dxa"/>
          </w:tcPr>
          <w:p w:rsidR="00C43FF9" w:rsidRDefault="00C43FF9">
            <w:pPr>
              <w:pStyle w:val="ConsPlusNormal"/>
            </w:pPr>
          </w:p>
        </w:tc>
      </w:tr>
      <w:tr w:rsidR="00C43FF9">
        <w:tc>
          <w:tcPr>
            <w:tcW w:w="714" w:type="dxa"/>
          </w:tcPr>
          <w:p w:rsidR="00C43FF9" w:rsidRDefault="00C43FF9">
            <w:pPr>
              <w:pStyle w:val="ConsPlusNormal"/>
            </w:pPr>
            <w:r>
              <w:t>5.3.</w:t>
            </w:r>
          </w:p>
        </w:tc>
        <w:tc>
          <w:tcPr>
            <w:tcW w:w="4383" w:type="dxa"/>
          </w:tcPr>
          <w:p w:rsidR="00C43FF9" w:rsidRDefault="00C43FF9">
            <w:pPr>
              <w:pStyle w:val="ConsPlusNormal"/>
            </w:pPr>
            <w:r>
              <w:t>Дата выдачи документа</w:t>
            </w:r>
          </w:p>
        </w:tc>
        <w:tc>
          <w:tcPr>
            <w:tcW w:w="3969" w:type="dxa"/>
          </w:tcPr>
          <w:p w:rsidR="00C43FF9" w:rsidRDefault="00C43FF9">
            <w:pPr>
              <w:pStyle w:val="ConsPlusNormal"/>
            </w:pPr>
          </w:p>
        </w:tc>
      </w:tr>
      <w:tr w:rsidR="00C43FF9">
        <w:tc>
          <w:tcPr>
            <w:tcW w:w="714" w:type="dxa"/>
          </w:tcPr>
          <w:p w:rsidR="00C43FF9" w:rsidRDefault="00C43FF9">
            <w:pPr>
              <w:pStyle w:val="ConsPlusNormal"/>
            </w:pPr>
            <w:r>
              <w:t>5.4.</w:t>
            </w:r>
          </w:p>
        </w:tc>
        <w:tc>
          <w:tcPr>
            <w:tcW w:w="4383" w:type="dxa"/>
          </w:tcPr>
          <w:p w:rsidR="00C43FF9" w:rsidRDefault="00C43FF9">
            <w:pPr>
              <w:pStyle w:val="ConsPlusNormal"/>
              <w:jc w:val="both"/>
            </w:pPr>
            <w: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3969" w:type="dxa"/>
          </w:tcPr>
          <w:p w:rsidR="00C43FF9" w:rsidRDefault="00C43FF9">
            <w:pPr>
              <w:pStyle w:val="ConsPlusNormal"/>
            </w:pPr>
          </w:p>
        </w:tc>
      </w:tr>
      <w:tr w:rsidR="00C43FF9">
        <w:tc>
          <w:tcPr>
            <w:tcW w:w="714" w:type="dxa"/>
          </w:tcPr>
          <w:p w:rsidR="00C43FF9" w:rsidRDefault="00C43FF9">
            <w:pPr>
              <w:pStyle w:val="ConsPlusNormal"/>
            </w:pPr>
            <w:r>
              <w:t>5.5.</w:t>
            </w:r>
          </w:p>
        </w:tc>
        <w:tc>
          <w:tcPr>
            <w:tcW w:w="4383" w:type="dxa"/>
          </w:tcPr>
          <w:p w:rsidR="00C43FF9" w:rsidRDefault="00C43FF9">
            <w:pPr>
              <w:pStyle w:val="ConsPlusNormal"/>
            </w:pPr>
            <w:r>
              <w:t>Вид проведенных работ (строительство или реконструкция)</w:t>
            </w:r>
          </w:p>
        </w:tc>
        <w:tc>
          <w:tcPr>
            <w:tcW w:w="3969" w:type="dxa"/>
          </w:tcPr>
          <w:p w:rsidR="00C43FF9" w:rsidRDefault="00C43FF9">
            <w:pPr>
              <w:pStyle w:val="ConsPlusNormal"/>
            </w:pPr>
          </w:p>
        </w:tc>
      </w:tr>
      <w:tr w:rsidR="00C43FF9">
        <w:tc>
          <w:tcPr>
            <w:tcW w:w="714" w:type="dxa"/>
          </w:tcPr>
          <w:p w:rsidR="00C43FF9" w:rsidRDefault="00C43FF9">
            <w:pPr>
              <w:pStyle w:val="ConsPlusNormal"/>
            </w:pPr>
            <w:r>
              <w:t>5.6.</w:t>
            </w:r>
          </w:p>
        </w:tc>
        <w:tc>
          <w:tcPr>
            <w:tcW w:w="4383" w:type="dxa"/>
          </w:tcPr>
          <w:p w:rsidR="00C43FF9" w:rsidRDefault="00C43FF9">
            <w:pPr>
              <w:pStyle w:val="ConsPlusNormal"/>
            </w:pPr>
            <w:r>
              <w:t>Площадь объекта до реконструкции</w:t>
            </w:r>
          </w:p>
        </w:tc>
        <w:tc>
          <w:tcPr>
            <w:tcW w:w="3969" w:type="dxa"/>
          </w:tcPr>
          <w:p w:rsidR="00C43FF9" w:rsidRDefault="00C43FF9">
            <w:pPr>
              <w:pStyle w:val="ConsPlusNormal"/>
            </w:pPr>
          </w:p>
        </w:tc>
      </w:tr>
      <w:tr w:rsidR="00C43FF9">
        <w:tc>
          <w:tcPr>
            <w:tcW w:w="714" w:type="dxa"/>
          </w:tcPr>
          <w:p w:rsidR="00C43FF9" w:rsidRDefault="00C43FF9">
            <w:pPr>
              <w:pStyle w:val="ConsPlusNormal"/>
            </w:pPr>
            <w:r>
              <w:t>5.7.</w:t>
            </w:r>
          </w:p>
        </w:tc>
        <w:tc>
          <w:tcPr>
            <w:tcW w:w="4383" w:type="dxa"/>
          </w:tcPr>
          <w:p w:rsidR="00C43FF9" w:rsidRDefault="00C43FF9">
            <w:pPr>
              <w:pStyle w:val="ConsPlusNormal"/>
            </w:pPr>
            <w:r>
              <w:t>Площадь объекта после реконструкции</w:t>
            </w:r>
          </w:p>
        </w:tc>
        <w:tc>
          <w:tcPr>
            <w:tcW w:w="3969" w:type="dxa"/>
          </w:tcPr>
          <w:p w:rsidR="00C43FF9" w:rsidRDefault="00C43FF9">
            <w:pPr>
              <w:pStyle w:val="ConsPlusNormal"/>
            </w:pPr>
          </w:p>
        </w:tc>
      </w:tr>
      <w:tr w:rsidR="00C43FF9">
        <w:tc>
          <w:tcPr>
            <w:tcW w:w="714" w:type="dxa"/>
          </w:tcPr>
          <w:p w:rsidR="00C43FF9" w:rsidRDefault="00C43FF9">
            <w:pPr>
              <w:pStyle w:val="ConsPlusNormal"/>
            </w:pPr>
            <w:r>
              <w:t>5.8.</w:t>
            </w:r>
          </w:p>
        </w:tc>
        <w:tc>
          <w:tcPr>
            <w:tcW w:w="4383" w:type="dxa"/>
          </w:tcPr>
          <w:p w:rsidR="00C43FF9" w:rsidRDefault="00C43FF9">
            <w:pPr>
              <w:pStyle w:val="ConsPlusNormal"/>
            </w:pPr>
            <w:r>
              <w:t>Виды произведенных работ</w:t>
            </w:r>
          </w:p>
        </w:tc>
        <w:tc>
          <w:tcPr>
            <w:tcW w:w="3969" w:type="dxa"/>
          </w:tcPr>
          <w:p w:rsidR="00C43FF9" w:rsidRDefault="00C43FF9">
            <w:pPr>
              <w:pStyle w:val="ConsPlusNormal"/>
            </w:pPr>
          </w:p>
        </w:tc>
      </w:tr>
      <w:tr w:rsidR="00C43FF9">
        <w:tc>
          <w:tcPr>
            <w:tcW w:w="714" w:type="dxa"/>
          </w:tcPr>
          <w:p w:rsidR="00C43FF9" w:rsidRDefault="00C43FF9">
            <w:pPr>
              <w:pStyle w:val="ConsPlusNormal"/>
            </w:pPr>
            <w:r>
              <w:t>5.9.</w:t>
            </w:r>
          </w:p>
        </w:tc>
        <w:tc>
          <w:tcPr>
            <w:tcW w:w="4383" w:type="dxa"/>
          </w:tcPr>
          <w:p w:rsidR="00C43FF9" w:rsidRDefault="00C43FF9">
            <w:pPr>
              <w:pStyle w:val="ConsPlusNormal"/>
            </w:pPr>
            <w:r>
              <w:t>Основные материалы</w:t>
            </w:r>
          </w:p>
        </w:tc>
        <w:tc>
          <w:tcPr>
            <w:tcW w:w="3969" w:type="dxa"/>
          </w:tcPr>
          <w:p w:rsidR="00C43FF9" w:rsidRDefault="00C43FF9">
            <w:pPr>
              <w:pStyle w:val="ConsPlusNormal"/>
            </w:pPr>
          </w:p>
        </w:tc>
      </w:tr>
    </w:tbl>
    <w:p w:rsidR="00C43FF9" w:rsidRDefault="00C43FF9">
      <w:pPr>
        <w:pStyle w:val="ConsPlusNormal"/>
        <w:ind w:firstLine="540"/>
        <w:jc w:val="both"/>
      </w:pPr>
    </w:p>
    <w:p w:rsidR="00C43FF9" w:rsidRDefault="00C43FF9">
      <w:pPr>
        <w:pStyle w:val="ConsPlusNonformat"/>
        <w:jc w:val="both"/>
      </w:pPr>
      <w:r>
        <w:t>К заявлению прилагаются следующие документы:</w:t>
      </w:r>
    </w:p>
    <w:p w:rsidR="00C43FF9" w:rsidRDefault="00C43FF9">
      <w:pPr>
        <w:pStyle w:val="ConsPlusNonformat"/>
        <w:jc w:val="both"/>
      </w:pPr>
      <w:r>
        <w:t>(указывается перечень прилагаемых документов)</w:t>
      </w:r>
    </w:p>
    <w:p w:rsidR="00C43FF9" w:rsidRDefault="00C43FF9">
      <w:pPr>
        <w:pStyle w:val="ConsPlusNonformat"/>
        <w:jc w:val="both"/>
      </w:pPr>
    </w:p>
    <w:p w:rsidR="00C43FF9" w:rsidRDefault="00C43FF9">
      <w:pPr>
        <w:pStyle w:val="ConsPlusNonformat"/>
        <w:jc w:val="both"/>
      </w:pPr>
      <w:r>
        <w:t>Результат предоставления муниципальной услуги прошу предоставить:</w:t>
      </w:r>
    </w:p>
    <w:p w:rsidR="00C43FF9" w:rsidRDefault="00C43FF9">
      <w:pPr>
        <w:pStyle w:val="ConsPlusNonformat"/>
        <w:jc w:val="both"/>
      </w:pPr>
      <w:r>
        <w:t xml:space="preserve">    (указать способ получения результата предоставления государственной</w:t>
      </w:r>
    </w:p>
    <w:p w:rsidR="00C43FF9" w:rsidRDefault="00C43FF9">
      <w:pPr>
        <w:pStyle w:val="ConsPlusNonformat"/>
        <w:jc w:val="both"/>
      </w:pPr>
      <w:r>
        <w:t xml:space="preserve">                         (муниципальной) услуги).</w:t>
      </w:r>
    </w:p>
    <w:p w:rsidR="00C43FF9" w:rsidRDefault="00C43FF9">
      <w:pPr>
        <w:pStyle w:val="ConsPlusNonformat"/>
        <w:jc w:val="both"/>
      </w:pPr>
      <w:r>
        <w:t>___________ ________________ ______________________________________________</w:t>
      </w:r>
    </w:p>
    <w:p w:rsidR="00C43FF9" w:rsidRDefault="00C43FF9">
      <w:pPr>
        <w:pStyle w:val="ConsPlusNonformat"/>
        <w:jc w:val="both"/>
      </w:pPr>
      <w:r>
        <w:t xml:space="preserve">   (дата)      (подпись)                          (ФИО)</w:t>
      </w:r>
    </w:p>
    <w:p w:rsidR="00C43FF9" w:rsidRDefault="00C43FF9">
      <w:pPr>
        <w:pStyle w:val="ConsPlusNormal"/>
      </w:pPr>
    </w:p>
    <w:p w:rsidR="00C43FF9" w:rsidRDefault="00C43FF9">
      <w:pPr>
        <w:pStyle w:val="ConsPlusNormal"/>
      </w:pPr>
    </w:p>
    <w:p w:rsidR="00C43FF9" w:rsidRDefault="00C43FF9">
      <w:pPr>
        <w:pStyle w:val="ConsPlusNormal"/>
      </w:pPr>
    </w:p>
    <w:p w:rsidR="00C43FF9" w:rsidRDefault="00C43FF9">
      <w:pPr>
        <w:pStyle w:val="ConsPlusNormal"/>
      </w:pPr>
    </w:p>
    <w:p w:rsidR="00C43FF9" w:rsidRDefault="00C43FF9">
      <w:pPr>
        <w:pStyle w:val="ConsPlusNormal"/>
      </w:pPr>
    </w:p>
    <w:p w:rsidR="00C43FF9" w:rsidRDefault="00C43FF9">
      <w:pPr>
        <w:pStyle w:val="ConsPlusNormal"/>
        <w:jc w:val="right"/>
        <w:outlineLvl w:val="1"/>
      </w:pPr>
      <w:r>
        <w:t>Приложение N 2</w:t>
      </w:r>
    </w:p>
    <w:p w:rsidR="00C43FF9" w:rsidRDefault="00C43FF9">
      <w:pPr>
        <w:pStyle w:val="ConsPlusNormal"/>
        <w:jc w:val="right"/>
      </w:pPr>
      <w:r>
        <w:t>к административному регламенту</w:t>
      </w:r>
    </w:p>
    <w:p w:rsidR="00C43FF9" w:rsidRDefault="00C43FF9">
      <w:pPr>
        <w:pStyle w:val="ConsPlusNormal"/>
        <w:jc w:val="right"/>
      </w:pPr>
      <w:r>
        <w:t>предоставления муниципальной услуги</w:t>
      </w:r>
    </w:p>
    <w:p w:rsidR="00C43FF9" w:rsidRDefault="00C43FF9">
      <w:pPr>
        <w:pStyle w:val="ConsPlusNormal"/>
        <w:jc w:val="right"/>
      </w:pPr>
      <w:r>
        <w:t>"Выдача</w:t>
      </w:r>
    </w:p>
    <w:p w:rsidR="00C43FF9" w:rsidRDefault="00C43FF9">
      <w:pPr>
        <w:pStyle w:val="ConsPlusNormal"/>
        <w:jc w:val="right"/>
      </w:pPr>
      <w:r>
        <w:t>акта освидетельствования проведения</w:t>
      </w:r>
    </w:p>
    <w:p w:rsidR="00C43FF9" w:rsidRDefault="00C43FF9">
      <w:pPr>
        <w:pStyle w:val="ConsPlusNormal"/>
        <w:jc w:val="right"/>
      </w:pPr>
      <w:r>
        <w:t>основных работ по строительству</w:t>
      </w:r>
    </w:p>
    <w:p w:rsidR="00C43FF9" w:rsidRDefault="00C43FF9">
      <w:pPr>
        <w:pStyle w:val="ConsPlusNormal"/>
        <w:jc w:val="right"/>
      </w:pPr>
      <w:r>
        <w:t>(реконструкции) объекта индивидуального</w:t>
      </w:r>
    </w:p>
    <w:p w:rsidR="00C43FF9" w:rsidRDefault="00C43FF9">
      <w:pPr>
        <w:pStyle w:val="ConsPlusNormal"/>
        <w:jc w:val="right"/>
      </w:pPr>
      <w:r>
        <w:t>жилищного строительства с привлечением</w:t>
      </w:r>
    </w:p>
    <w:p w:rsidR="00C43FF9" w:rsidRDefault="00C43FF9">
      <w:pPr>
        <w:pStyle w:val="ConsPlusNormal"/>
        <w:jc w:val="right"/>
      </w:pPr>
      <w:r>
        <w:t>средств материнского (семейного) капитала"</w:t>
      </w:r>
    </w:p>
    <w:p w:rsidR="00C43FF9" w:rsidRDefault="00C43FF9">
      <w:pPr>
        <w:pStyle w:val="ConsPlusNormal"/>
      </w:pPr>
    </w:p>
    <w:p w:rsidR="00C43FF9" w:rsidRDefault="00C43FF9">
      <w:pPr>
        <w:pStyle w:val="ConsPlusNonformat"/>
        <w:jc w:val="both"/>
      </w:pPr>
      <w:r>
        <w:t xml:space="preserve">    (Бланк    органа,    осуществляющего   предоставление   государственной</w:t>
      </w:r>
    </w:p>
    <w:p w:rsidR="00C43FF9" w:rsidRDefault="00C43FF9">
      <w:pPr>
        <w:pStyle w:val="ConsPlusNonformat"/>
        <w:jc w:val="both"/>
      </w:pPr>
      <w:r>
        <w:t>(муниципальной) услуги</w:t>
      </w:r>
    </w:p>
    <w:p w:rsidR="00C43FF9" w:rsidRDefault="00C43FF9">
      <w:pPr>
        <w:pStyle w:val="ConsPlusNonformat"/>
        <w:jc w:val="both"/>
      </w:pPr>
    </w:p>
    <w:p w:rsidR="00C43FF9" w:rsidRDefault="00C43FF9">
      <w:pPr>
        <w:pStyle w:val="ConsPlusNonformat"/>
        <w:jc w:val="both"/>
      </w:pPr>
      <w:r>
        <w:t xml:space="preserve">                      (фамилия, имя, отчество, место жительства - заявителя</w:t>
      </w:r>
    </w:p>
    <w:p w:rsidR="00C43FF9" w:rsidRDefault="00C43FF9">
      <w:pPr>
        <w:pStyle w:val="ConsPlusNonformat"/>
        <w:jc w:val="both"/>
      </w:pPr>
      <w:r>
        <w:t xml:space="preserve">                                                 (представителя заявителя))</w:t>
      </w:r>
    </w:p>
    <w:p w:rsidR="00C43FF9" w:rsidRDefault="00C43FF9">
      <w:pPr>
        <w:pStyle w:val="ConsPlusNonformat"/>
        <w:jc w:val="both"/>
      </w:pPr>
    </w:p>
    <w:p w:rsidR="00C43FF9" w:rsidRDefault="00C43FF9">
      <w:pPr>
        <w:pStyle w:val="ConsPlusNonformat"/>
        <w:jc w:val="both"/>
      </w:pPr>
      <w:bookmarkStart w:id="14" w:name="P532"/>
      <w:bookmarkEnd w:id="14"/>
      <w:r>
        <w:t xml:space="preserve">                                УВЕДОМЛЕНИЕ</w:t>
      </w:r>
    </w:p>
    <w:p w:rsidR="00C43FF9" w:rsidRDefault="00C43FF9">
      <w:pPr>
        <w:pStyle w:val="ConsPlusNonformat"/>
        <w:jc w:val="both"/>
      </w:pPr>
      <w:r>
        <w:t xml:space="preserve">                об отказе в приеме документов, необходимых</w:t>
      </w:r>
    </w:p>
    <w:p w:rsidR="00C43FF9" w:rsidRDefault="00C43FF9">
      <w:pPr>
        <w:pStyle w:val="ConsPlusNonformat"/>
        <w:jc w:val="both"/>
      </w:pPr>
      <w:r>
        <w:t xml:space="preserve">                  для предоставления муниципальной услуги</w:t>
      </w:r>
    </w:p>
    <w:p w:rsidR="00C43FF9" w:rsidRDefault="00C43FF9">
      <w:pPr>
        <w:pStyle w:val="ConsPlusNonformat"/>
        <w:jc w:val="both"/>
      </w:pPr>
    </w:p>
    <w:p w:rsidR="00C43FF9" w:rsidRDefault="00C43FF9">
      <w:pPr>
        <w:pStyle w:val="ConsPlusNonformat"/>
        <w:jc w:val="both"/>
      </w:pPr>
      <w:r>
        <w:t xml:space="preserve">                     от _____________ N _____________</w:t>
      </w:r>
    </w:p>
    <w:p w:rsidR="00C43FF9" w:rsidRDefault="00C43FF9">
      <w:pPr>
        <w:pStyle w:val="ConsPlusNonformat"/>
        <w:jc w:val="both"/>
      </w:pPr>
    </w:p>
    <w:p w:rsidR="00C43FF9" w:rsidRDefault="00C43FF9">
      <w:pPr>
        <w:pStyle w:val="ConsPlusNonformat"/>
        <w:jc w:val="both"/>
      </w:pPr>
      <w:r>
        <w:t xml:space="preserve">    По результатам рассмотрения заявления о выдаче акта освидетельствования</w:t>
      </w:r>
    </w:p>
    <w:p w:rsidR="00C43FF9" w:rsidRDefault="00C43FF9">
      <w:pPr>
        <w:pStyle w:val="ConsPlusNonformat"/>
        <w:jc w:val="both"/>
      </w:pPr>
      <w:r>
        <w:t>проведения   основных   работ   по  строительству  (реконструкции)  объекта</w:t>
      </w:r>
    </w:p>
    <w:p w:rsidR="00C43FF9" w:rsidRDefault="00C43FF9">
      <w:pPr>
        <w:pStyle w:val="ConsPlusNonformat"/>
        <w:jc w:val="both"/>
      </w:pPr>
      <w:r>
        <w:t>индивидуального жилищного строительства с привлечением средств материнского</w:t>
      </w:r>
    </w:p>
    <w:p w:rsidR="00C43FF9" w:rsidRDefault="00C43FF9">
      <w:pPr>
        <w:pStyle w:val="ConsPlusNonformat"/>
        <w:jc w:val="both"/>
      </w:pPr>
      <w:r>
        <w:t>(семейного) капитала и представленных документов __________________________</w:t>
      </w:r>
    </w:p>
    <w:p w:rsidR="00C43FF9" w:rsidRDefault="00C43FF9">
      <w:pPr>
        <w:pStyle w:val="ConsPlusNonformat"/>
        <w:jc w:val="both"/>
      </w:pPr>
      <w:r>
        <w:t>___________________________________________________________________________</w:t>
      </w:r>
    </w:p>
    <w:p w:rsidR="00C43FF9" w:rsidRDefault="00C43FF9">
      <w:pPr>
        <w:pStyle w:val="ConsPlusNonformat"/>
        <w:jc w:val="both"/>
      </w:pPr>
      <w:r>
        <w:t xml:space="preserve">              (Ф.И.О. заявителя, дата направления заявления)</w:t>
      </w:r>
    </w:p>
    <w:p w:rsidR="00C43FF9" w:rsidRDefault="00C43FF9">
      <w:pPr>
        <w:pStyle w:val="ConsPlusNonformat"/>
        <w:jc w:val="both"/>
      </w:pPr>
      <w:r>
        <w:t>___________________________________________________________________________</w:t>
      </w:r>
    </w:p>
    <w:p w:rsidR="00C43FF9" w:rsidRDefault="00C43FF9">
      <w:pPr>
        <w:pStyle w:val="ConsPlusNonformat"/>
        <w:jc w:val="both"/>
      </w:pPr>
    </w:p>
    <w:p w:rsidR="00C43FF9" w:rsidRDefault="00C43FF9">
      <w:pPr>
        <w:pStyle w:val="ConsPlusNonformat"/>
        <w:jc w:val="both"/>
      </w:pPr>
      <w:r>
        <w:t>принято   решение   об   отказе   в   приеме  документов,  необходимых  для</w:t>
      </w:r>
    </w:p>
    <w:p w:rsidR="00C43FF9" w:rsidRDefault="00C43FF9">
      <w:pPr>
        <w:pStyle w:val="ConsPlusNonformat"/>
        <w:jc w:val="both"/>
      </w:pPr>
      <w:r>
        <w:t>предоставления   муниципальной   услуги  "Выдача  акта  освидетельствования</w:t>
      </w:r>
    </w:p>
    <w:p w:rsidR="00C43FF9" w:rsidRDefault="00C43FF9">
      <w:pPr>
        <w:pStyle w:val="ConsPlusNonformat"/>
        <w:jc w:val="both"/>
      </w:pPr>
      <w:r>
        <w:t>проведения   основных   работ   по  строительству  (реконструкции)  объекта</w:t>
      </w:r>
    </w:p>
    <w:p w:rsidR="00C43FF9" w:rsidRDefault="00C43FF9">
      <w:pPr>
        <w:pStyle w:val="ConsPlusNonformat"/>
        <w:jc w:val="both"/>
      </w:pPr>
      <w:r>
        <w:t>индивидуального жилищного строительства с привлечением средств материнского</w:t>
      </w:r>
    </w:p>
    <w:p w:rsidR="00C43FF9" w:rsidRDefault="00C43FF9">
      <w:pPr>
        <w:pStyle w:val="ConsPlusNonformat"/>
        <w:jc w:val="both"/>
      </w:pPr>
      <w:r>
        <w:t>(семейного) капитала" в связи с: __________________________________________</w:t>
      </w:r>
    </w:p>
    <w:p w:rsidR="00C43FF9" w:rsidRDefault="00C43FF9">
      <w:pPr>
        <w:pStyle w:val="ConsPlusNonformat"/>
        <w:jc w:val="both"/>
      </w:pPr>
      <w:r>
        <w:t xml:space="preserve">                                        (указываются основания отказа</w:t>
      </w:r>
    </w:p>
    <w:p w:rsidR="00C43FF9" w:rsidRDefault="00C43FF9">
      <w:pPr>
        <w:pStyle w:val="ConsPlusNonformat"/>
        <w:jc w:val="both"/>
      </w:pPr>
      <w:r>
        <w:t>___________________________________________________________________________</w:t>
      </w:r>
    </w:p>
    <w:p w:rsidR="00C43FF9" w:rsidRDefault="00C43FF9">
      <w:pPr>
        <w:pStyle w:val="ConsPlusNonformat"/>
        <w:jc w:val="both"/>
      </w:pPr>
      <w:r>
        <w:t xml:space="preserve"> в приеме документов, необходимых для предоставления муниципальной услуги)</w:t>
      </w:r>
    </w:p>
    <w:p w:rsidR="00C43FF9" w:rsidRDefault="00C43FF9">
      <w:pPr>
        <w:pStyle w:val="ConsPlusNonformat"/>
        <w:jc w:val="both"/>
      </w:pPr>
    </w:p>
    <w:p w:rsidR="00C43FF9" w:rsidRDefault="00C43FF9">
      <w:pPr>
        <w:pStyle w:val="ConsPlusNonformat"/>
        <w:jc w:val="both"/>
      </w:pPr>
      <w:r>
        <w:t xml:space="preserve">    Дополнительно  информируем  о возможности повторного обращения в орган,</w:t>
      </w:r>
    </w:p>
    <w:p w:rsidR="00C43FF9" w:rsidRDefault="00C43FF9">
      <w:pPr>
        <w:pStyle w:val="ConsPlusNonformat"/>
        <w:jc w:val="both"/>
      </w:pPr>
      <w:r>
        <w:t>уполномоченный  на  предоставление  муниципальной  услуги  с  заявлением  о</w:t>
      </w:r>
    </w:p>
    <w:p w:rsidR="00C43FF9" w:rsidRDefault="00C43FF9">
      <w:pPr>
        <w:pStyle w:val="ConsPlusNonformat"/>
        <w:jc w:val="both"/>
      </w:pPr>
      <w:r>
        <w:t>предоставлении услуги после устранения указанных нарушений.</w:t>
      </w:r>
    </w:p>
    <w:p w:rsidR="00C43FF9" w:rsidRDefault="00C43FF9">
      <w:pPr>
        <w:pStyle w:val="ConsPlusNonformat"/>
        <w:jc w:val="both"/>
      </w:pPr>
      <w:r>
        <w:t xml:space="preserve">    Настоящее  решение  может  быть  обжаловано  в досудебном порядке путем</w:t>
      </w:r>
    </w:p>
    <w:p w:rsidR="00C43FF9" w:rsidRDefault="00C43FF9">
      <w:pPr>
        <w:pStyle w:val="ConsPlusNonformat"/>
        <w:jc w:val="both"/>
      </w:pPr>
      <w:r>
        <w:t>направления   жалобы  в  орган,  уполномоченный  на  предоставление  услуги</w:t>
      </w:r>
    </w:p>
    <w:p w:rsidR="00C43FF9" w:rsidRDefault="00C43FF9">
      <w:pPr>
        <w:pStyle w:val="ConsPlusNonformat"/>
        <w:jc w:val="both"/>
      </w:pPr>
      <w:r>
        <w:t>(указать уполномоченный орган), а также в судебном порядке.</w:t>
      </w:r>
    </w:p>
    <w:p w:rsidR="00C43FF9" w:rsidRDefault="00C43FF9">
      <w:pPr>
        <w:pStyle w:val="ConsPlusNonformat"/>
        <w:jc w:val="both"/>
      </w:pPr>
    </w:p>
    <w:p w:rsidR="00C43FF9" w:rsidRDefault="00C43FF9">
      <w:pPr>
        <w:pStyle w:val="ConsPlusNonformat"/>
        <w:jc w:val="both"/>
      </w:pPr>
    </w:p>
    <w:p w:rsidR="00C43FF9" w:rsidRDefault="00C43FF9">
      <w:pPr>
        <w:pStyle w:val="ConsPlusNonformat"/>
        <w:jc w:val="both"/>
      </w:pPr>
      <w:r>
        <w:t>Должностное лицо (ФИО)               ______________________________________</w:t>
      </w:r>
    </w:p>
    <w:p w:rsidR="00C43FF9" w:rsidRDefault="00C43FF9">
      <w:pPr>
        <w:pStyle w:val="ConsPlusNonformat"/>
        <w:jc w:val="both"/>
      </w:pPr>
      <w:r>
        <w:t xml:space="preserve">                                            (подпись должностного лица</w:t>
      </w:r>
    </w:p>
    <w:p w:rsidR="00C43FF9" w:rsidRDefault="00C43FF9">
      <w:pPr>
        <w:pStyle w:val="ConsPlusNonformat"/>
        <w:jc w:val="both"/>
      </w:pPr>
      <w:r>
        <w:t xml:space="preserve">                                              органа, осуществляющего</w:t>
      </w:r>
    </w:p>
    <w:p w:rsidR="00C43FF9" w:rsidRDefault="00C43FF9">
      <w:pPr>
        <w:pStyle w:val="ConsPlusNonformat"/>
        <w:jc w:val="both"/>
      </w:pPr>
      <w:r>
        <w:t xml:space="preserve">                                          предоставление государственной</w:t>
      </w:r>
    </w:p>
    <w:p w:rsidR="00C43FF9" w:rsidRDefault="00C43FF9">
      <w:pPr>
        <w:pStyle w:val="ConsPlusNonformat"/>
        <w:jc w:val="both"/>
      </w:pPr>
      <w:r>
        <w:t xml:space="preserve">                                              (муниципальной) услуги)</w:t>
      </w:r>
    </w:p>
    <w:p w:rsidR="00C43FF9" w:rsidRDefault="00C43FF9">
      <w:pPr>
        <w:pStyle w:val="ConsPlusNormal"/>
        <w:ind w:firstLine="540"/>
        <w:jc w:val="both"/>
      </w:pPr>
    </w:p>
    <w:p w:rsidR="00C43FF9" w:rsidRDefault="00C43FF9">
      <w:pPr>
        <w:pStyle w:val="ConsPlusNormal"/>
        <w:ind w:firstLine="540"/>
        <w:jc w:val="both"/>
      </w:pPr>
    </w:p>
    <w:p w:rsidR="00C43FF9" w:rsidRDefault="00C43FF9">
      <w:pPr>
        <w:pStyle w:val="ConsPlusNormal"/>
        <w:pBdr>
          <w:bottom w:val="single" w:sz="6" w:space="0" w:color="auto"/>
        </w:pBdr>
        <w:spacing w:before="100" w:after="100"/>
        <w:jc w:val="both"/>
        <w:rPr>
          <w:sz w:val="2"/>
          <w:szCs w:val="2"/>
        </w:rPr>
      </w:pPr>
    </w:p>
    <w:bookmarkEnd w:id="0"/>
    <w:p w:rsidR="00952412" w:rsidRDefault="00952412"/>
    <w:sectPr w:rsidR="00952412" w:rsidSect="00D82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F9"/>
    <w:rsid w:val="00952412"/>
    <w:rsid w:val="00C4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D77F5-E192-466A-BE27-ABAABFA4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F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3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3F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3F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094" TargetMode="External"/><Relationship Id="rId13" Type="http://schemas.openxmlformats.org/officeDocument/2006/relationships/hyperlink" Target="https://login.consultant.ru/link/?req=doc&amp;base=LAW&amp;n=465798&amp;dst=38" TargetMode="External"/><Relationship Id="rId18" Type="http://schemas.openxmlformats.org/officeDocument/2006/relationships/hyperlink" Target="https://login.consultant.ru/link/?req=doc&amp;base=LAW&amp;n=465798&amp;dst=100010" TargetMode="External"/><Relationship Id="rId26" Type="http://schemas.openxmlformats.org/officeDocument/2006/relationships/hyperlink" Target="https://login.consultant.ru/link/?req=doc&amp;base=RLAW926&amp;n=277067&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8&amp;dst=359" TargetMode="External"/><Relationship Id="rId7" Type="http://schemas.openxmlformats.org/officeDocument/2006/relationships/hyperlink" Target="https://login.consultant.ru/link/?req=doc&amp;base=LAW&amp;n=469798" TargetMode="External"/><Relationship Id="rId12" Type="http://schemas.openxmlformats.org/officeDocument/2006/relationships/hyperlink" Target="https://login.consultant.ru/link/?req=doc&amp;base=RLAW926&amp;n=277067&amp;dst=100006" TargetMode="External"/><Relationship Id="rId17" Type="http://schemas.openxmlformats.org/officeDocument/2006/relationships/hyperlink" Target="https://login.consultant.ru/link/?req=doc&amp;base=LAW&amp;n=454305" TargetMode="External"/><Relationship Id="rId25" Type="http://schemas.openxmlformats.org/officeDocument/2006/relationships/hyperlink" Target="https://login.consultant.ru/link/?req=doc&amp;base=RLAW926&amp;n=277067&amp;dst=100008"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54305" TargetMode="External"/><Relationship Id="rId20" Type="http://schemas.openxmlformats.org/officeDocument/2006/relationships/hyperlink" Target="https://login.consultant.ru/link/?req=doc&amp;base=LAW&amp;n=465798&amp;dst=290" TargetMode="External"/><Relationship Id="rId29" Type="http://schemas.openxmlformats.org/officeDocument/2006/relationships/hyperlink" Target="https://login.consultant.ru/link/?req=doc&amp;base=RLAW926&amp;n=277067&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54388" TargetMode="External"/><Relationship Id="rId11" Type="http://schemas.openxmlformats.org/officeDocument/2006/relationships/hyperlink" Target="https://login.consultant.ru/link/?req=doc&amp;base=RLAW926&amp;n=277067&amp;dst=100005" TargetMode="External"/><Relationship Id="rId24" Type="http://schemas.openxmlformats.org/officeDocument/2006/relationships/hyperlink" Target="https://login.consultant.ru/link/?req=doc&amp;base=LAW&amp;n=183496&amp;dst=100038" TargetMode="External"/><Relationship Id="rId32" Type="http://schemas.openxmlformats.org/officeDocument/2006/relationships/fontTable" Target="fontTable.xml"/><Relationship Id="rId5" Type="http://schemas.openxmlformats.org/officeDocument/2006/relationships/hyperlink" Target="https://login.consultant.ru/link/?req=doc&amp;base=RLAW926&amp;n=277067&amp;dst=100004" TargetMode="External"/><Relationship Id="rId15" Type="http://schemas.openxmlformats.org/officeDocument/2006/relationships/hyperlink" Target="https://login.consultant.ru/link/?req=doc&amp;base=LAW&amp;n=394044&amp;dst=100017" TargetMode="External"/><Relationship Id="rId23" Type="http://schemas.openxmlformats.org/officeDocument/2006/relationships/hyperlink" Target="https://login.consultant.ru/link/?req=doc&amp;base=LAW&amp;n=183496&amp;dst=100012" TargetMode="External"/><Relationship Id="rId28" Type="http://schemas.openxmlformats.org/officeDocument/2006/relationships/hyperlink" Target="https://login.consultant.ru/link/?req=doc&amp;base=RLAW926&amp;n=262555" TargetMode="External"/><Relationship Id="rId10" Type="http://schemas.openxmlformats.org/officeDocument/2006/relationships/hyperlink" Target="https://login.consultant.ru/link/?req=doc&amp;base=RLAW926&amp;n=290405" TargetMode="External"/><Relationship Id="rId19" Type="http://schemas.openxmlformats.org/officeDocument/2006/relationships/hyperlink" Target="https://login.consultant.ru/link/?req=doc&amp;base=LAW&amp;n=465798&amp;dst=43" TargetMode="External"/><Relationship Id="rId31" Type="http://schemas.openxmlformats.org/officeDocument/2006/relationships/hyperlink" Target="https://login.consultant.ru/link/?req=doc&amp;base=RLAW926&amp;n=277067&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52630&amp;dst=100039" TargetMode="External"/><Relationship Id="rId14" Type="http://schemas.openxmlformats.org/officeDocument/2006/relationships/hyperlink" Target="https://login.consultant.ru/link/?req=doc&amp;base=RLAW926&amp;n=243470&amp;dst=100355" TargetMode="External"/><Relationship Id="rId22" Type="http://schemas.openxmlformats.org/officeDocument/2006/relationships/hyperlink" Target="https://login.consultant.ru/link/?req=doc&amp;base=LAW&amp;n=454305&amp;dst=100088" TargetMode="External"/><Relationship Id="rId27" Type="http://schemas.openxmlformats.org/officeDocument/2006/relationships/hyperlink" Target="https://login.consultant.ru/link/?req=doc&amp;base=LAW&amp;n=465798" TargetMode="External"/><Relationship Id="rId30" Type="http://schemas.openxmlformats.org/officeDocument/2006/relationships/hyperlink" Target="https://login.consultant.ru/link/?req=doc&amp;base=RLAW926&amp;n=220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8403</Words>
  <Characters>47901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Баразнова</dc:creator>
  <cp:keywords/>
  <dc:description/>
  <cp:lastModifiedBy>Екатерина Баразнова</cp:lastModifiedBy>
  <cp:revision>1</cp:revision>
  <dcterms:created xsi:type="dcterms:W3CDTF">2024-03-18T06:24:00Z</dcterms:created>
  <dcterms:modified xsi:type="dcterms:W3CDTF">2024-03-18T06:25:00Z</dcterms:modified>
</cp:coreProperties>
</file>