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116F90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116F90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A73353" w:rsidP="00AB5618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116F90">
        <w:rPr>
          <w:rFonts w:ascii="Times New Roman" w:eastAsia="Calibri" w:hAnsi="Times New Roman" w:cs="Times New Roman"/>
          <w:sz w:val="24"/>
          <w:szCs w:val="24"/>
        </w:rPr>
        <w:t>310</w:t>
      </w:r>
    </w:p>
    <w:p w:rsidR="00741E61" w:rsidRPr="00D52874" w:rsidRDefault="00116F90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6F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116F90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116F90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заседания указаны в протоколе заседания муниципальной комиссии)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2874" w:rsidRPr="00D52874" w:rsidRDefault="00F729E5" w:rsidP="00AB5618">
      <w:pPr>
        <w:spacing w:before="360" w:after="36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 внесении изменений в постановлени</w:t>
      </w:r>
      <w:r w:rsidR="00B238A3">
        <w:rPr>
          <w:rFonts w:ascii="Times New Roman" w:eastAsia="Calibri" w:hAnsi="Times New Roman" w:cs="Times New Roman"/>
          <w:sz w:val="26"/>
          <w:szCs w:val="24"/>
        </w:rPr>
        <w:t>я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6D19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</w:t>
      </w:r>
    </w:p>
    <w:p w:rsidR="00D52874" w:rsidRPr="00D52874" w:rsidRDefault="00F729E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</w:t>
      </w:r>
      <w:r w:rsidRPr="00B41A46">
        <w:rPr>
          <w:rFonts w:ascii="Times New Roman" w:eastAsia="Calibri" w:hAnsi="Times New Roman" w:cs="Times New Roman"/>
          <w:sz w:val="26"/>
          <w:szCs w:val="24"/>
        </w:rPr>
        <w:t xml:space="preserve">исполнения </w:t>
      </w:r>
      <w:r w:rsidR="00A73353">
        <w:rPr>
          <w:rFonts w:ascii="Times New Roman" w:eastAsia="Calibri" w:hAnsi="Times New Roman" w:cs="Times New Roman"/>
          <w:sz w:val="26"/>
          <w:szCs w:val="24"/>
        </w:rPr>
        <w:t xml:space="preserve">решения рабочего совещания при заместителе Губернатора </w:t>
      </w:r>
      <w:r w:rsidR="00B238A3">
        <w:rPr>
          <w:rFonts w:ascii="Times New Roman" w:eastAsia="Calibri" w:hAnsi="Times New Roman" w:cs="Times New Roman"/>
          <w:sz w:val="26"/>
          <w:szCs w:val="24"/>
        </w:rPr>
        <w:t>Ханты-Мансийского автономного округа – Югры от 2</w:t>
      </w:r>
      <w:r w:rsidR="00A73353">
        <w:rPr>
          <w:rFonts w:ascii="Times New Roman" w:eastAsia="Calibri" w:hAnsi="Times New Roman" w:cs="Times New Roman"/>
          <w:sz w:val="26"/>
          <w:szCs w:val="24"/>
        </w:rPr>
        <w:t>2</w:t>
      </w:r>
      <w:r w:rsidR="00B238A3">
        <w:rPr>
          <w:rFonts w:ascii="Times New Roman" w:eastAsia="Calibri" w:hAnsi="Times New Roman" w:cs="Times New Roman"/>
          <w:sz w:val="26"/>
          <w:szCs w:val="24"/>
        </w:rPr>
        <w:t>.0</w:t>
      </w:r>
      <w:r w:rsidR="00A73353">
        <w:rPr>
          <w:rFonts w:ascii="Times New Roman" w:eastAsia="Calibri" w:hAnsi="Times New Roman" w:cs="Times New Roman"/>
          <w:sz w:val="26"/>
          <w:szCs w:val="24"/>
        </w:rPr>
        <w:t>8</w:t>
      </w:r>
      <w:r w:rsidR="00B238A3">
        <w:rPr>
          <w:rFonts w:ascii="Times New Roman" w:eastAsia="Calibri" w:hAnsi="Times New Roman" w:cs="Times New Roman"/>
          <w:sz w:val="26"/>
          <w:szCs w:val="24"/>
        </w:rPr>
        <w:t>.2019</w:t>
      </w:r>
      <w:r w:rsidR="00672E28">
        <w:rPr>
          <w:rFonts w:ascii="Times New Roman" w:eastAsia="Calibri" w:hAnsi="Times New Roman" w:cs="Times New Roman"/>
          <w:sz w:val="26"/>
          <w:szCs w:val="24"/>
        </w:rPr>
        <w:t>,</w:t>
      </w:r>
      <w:r w:rsidR="00A73353">
        <w:rPr>
          <w:rFonts w:ascii="Times New Roman" w:eastAsia="Calibri" w:hAnsi="Times New Roman" w:cs="Times New Roman"/>
          <w:sz w:val="26"/>
          <w:szCs w:val="24"/>
        </w:rPr>
        <w:t xml:space="preserve"> а также в связи с </w:t>
      </w:r>
      <w:r w:rsidR="00134844">
        <w:rPr>
          <w:rFonts w:ascii="Times New Roman" w:eastAsia="Calibri" w:hAnsi="Times New Roman" w:cs="Times New Roman"/>
          <w:sz w:val="26"/>
          <w:szCs w:val="24"/>
        </w:rPr>
        <w:t xml:space="preserve">принятием </w:t>
      </w:r>
      <w:r w:rsidR="00A73353">
        <w:rPr>
          <w:rFonts w:ascii="Times New Roman" w:eastAsia="Calibri" w:hAnsi="Times New Roman" w:cs="Times New Roman"/>
          <w:sz w:val="26"/>
          <w:szCs w:val="24"/>
        </w:rPr>
        <w:t>распоряжения</w:t>
      </w:r>
      <w:r w:rsidR="0013484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34844" w:rsidRPr="00134844">
        <w:rPr>
          <w:rFonts w:ascii="Times New Roman" w:eastAsia="Calibri" w:hAnsi="Times New Roman" w:cs="Times New Roman"/>
          <w:sz w:val="26"/>
          <w:szCs w:val="24"/>
        </w:rPr>
        <w:t xml:space="preserve">Заместителя Губернатора Ханты-Мансийского </w:t>
      </w:r>
      <w:r w:rsidR="00134844">
        <w:rPr>
          <w:rFonts w:ascii="Times New Roman" w:eastAsia="Calibri" w:hAnsi="Times New Roman" w:cs="Times New Roman"/>
          <w:sz w:val="26"/>
          <w:szCs w:val="24"/>
        </w:rPr>
        <w:t xml:space="preserve">автономного округа – </w:t>
      </w:r>
      <w:r w:rsidR="00134844" w:rsidRPr="00134844">
        <w:rPr>
          <w:rFonts w:ascii="Times New Roman" w:eastAsia="Calibri" w:hAnsi="Times New Roman" w:cs="Times New Roman"/>
          <w:sz w:val="26"/>
          <w:szCs w:val="24"/>
        </w:rPr>
        <w:t>Югры от 10</w:t>
      </w:r>
      <w:r w:rsidR="00134844">
        <w:rPr>
          <w:rFonts w:ascii="Times New Roman" w:eastAsia="Calibri" w:hAnsi="Times New Roman" w:cs="Times New Roman"/>
          <w:sz w:val="26"/>
          <w:szCs w:val="24"/>
        </w:rPr>
        <w:t>.09.</w:t>
      </w:r>
      <w:r w:rsidR="00134844" w:rsidRPr="00134844">
        <w:rPr>
          <w:rFonts w:ascii="Times New Roman" w:eastAsia="Calibri" w:hAnsi="Times New Roman" w:cs="Times New Roman"/>
          <w:sz w:val="26"/>
          <w:szCs w:val="24"/>
        </w:rPr>
        <w:t xml:space="preserve">2019 </w:t>
      </w:r>
      <w:r w:rsidR="00134844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134844" w:rsidRPr="00134844">
        <w:rPr>
          <w:rFonts w:ascii="Times New Roman" w:eastAsia="Calibri" w:hAnsi="Times New Roman" w:cs="Times New Roman"/>
          <w:sz w:val="26"/>
          <w:szCs w:val="24"/>
        </w:rPr>
        <w:t xml:space="preserve">450-р </w:t>
      </w:r>
      <w:r w:rsidR="00134844">
        <w:rPr>
          <w:rFonts w:ascii="Times New Roman" w:eastAsia="Calibri" w:hAnsi="Times New Roman" w:cs="Times New Roman"/>
          <w:sz w:val="26"/>
          <w:szCs w:val="24"/>
        </w:rPr>
        <w:t>«</w:t>
      </w:r>
      <w:r w:rsidR="00134844" w:rsidRPr="00134844">
        <w:rPr>
          <w:rFonts w:ascii="Times New Roman" w:eastAsia="Calibri" w:hAnsi="Times New Roman" w:cs="Times New Roman"/>
          <w:sz w:val="26"/>
          <w:szCs w:val="24"/>
        </w:rPr>
        <w:t>Об отмене распоряжения заместителя Губернатора Ханты-Мансийского автономного округа - Югры от 21 апреля 2014 года N 87-р "О порядке формирования и ведения единого банка данных семей и детей, проживающих в Ханты-Мансийском автономном округе - Югре, находящихся в социально опасном положении"</w:t>
      </w:r>
      <w:r w:rsidR="00134844">
        <w:rPr>
          <w:rFonts w:ascii="Times New Roman" w:eastAsia="Calibri" w:hAnsi="Times New Roman" w:cs="Times New Roman"/>
          <w:sz w:val="26"/>
          <w:szCs w:val="24"/>
        </w:rPr>
        <w:t>»</w:t>
      </w:r>
      <w:r w:rsidR="000677AE" w:rsidRPr="0060655A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AB5618">
      <w:pPr>
        <w:spacing w:before="240" w:after="24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690011" w:rsidRDefault="00690011" w:rsidP="00690011">
      <w:pPr>
        <w:numPr>
          <w:ilvl w:val="0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Внести следующие изменения </w:t>
      </w:r>
      <w:r w:rsidRPr="00A527C6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>
        <w:rPr>
          <w:rFonts w:ascii="Times New Roman" w:eastAsia="Calibri" w:hAnsi="Times New Roman" w:cs="Times New Roman"/>
          <w:sz w:val="26"/>
          <w:szCs w:val="24"/>
        </w:rPr>
        <w:t>разделе 3 «</w:t>
      </w:r>
      <w:r w:rsidRPr="00690011">
        <w:rPr>
          <w:rFonts w:ascii="Times New Roman" w:eastAsia="Calibri" w:hAnsi="Times New Roman" w:cs="Times New Roman"/>
          <w:sz w:val="26"/>
          <w:szCs w:val="24"/>
        </w:rPr>
        <w:t>Вопросы, выносимые для рассмотрения на заседаниях муниципальной комиссии</w:t>
      </w:r>
      <w:r>
        <w:rPr>
          <w:rFonts w:ascii="Times New Roman" w:eastAsia="Calibri" w:hAnsi="Times New Roman" w:cs="Times New Roman"/>
          <w:sz w:val="26"/>
          <w:szCs w:val="24"/>
        </w:rPr>
        <w:t>»</w:t>
      </w:r>
      <w:r w:rsidRPr="0069001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527C6">
        <w:rPr>
          <w:rFonts w:ascii="Times New Roman" w:eastAsia="Calibri" w:hAnsi="Times New Roman" w:cs="Times New Roman"/>
          <w:sz w:val="26"/>
          <w:szCs w:val="24"/>
        </w:rPr>
        <w:t>приложени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Pr="00A527C6">
        <w:rPr>
          <w:rFonts w:ascii="Times New Roman" w:eastAsia="Calibri" w:hAnsi="Times New Roman" w:cs="Times New Roman"/>
          <w:sz w:val="26"/>
          <w:szCs w:val="24"/>
        </w:rPr>
        <w:t xml:space="preserve"> № 1 постановления муниципальной комиссии от 19.12.2018 № 391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B63274" w:rsidRDefault="00690011" w:rsidP="00690011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Исключить пункт 3.15;</w:t>
      </w:r>
    </w:p>
    <w:p w:rsidR="00690011" w:rsidRPr="00A527C6" w:rsidRDefault="00690011" w:rsidP="00690011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Изменить срок исполнения пункта 3.13 на</w:t>
      </w:r>
      <w:r w:rsidRPr="00690011">
        <w:rPr>
          <w:rFonts w:ascii="Times New Roman" w:eastAsia="Calibri" w:hAnsi="Times New Roman" w:cs="Times New Roman"/>
          <w:sz w:val="26"/>
          <w:szCs w:val="24"/>
        </w:rPr>
        <w:t xml:space="preserve"> III квартал</w:t>
      </w:r>
      <w:r>
        <w:rPr>
          <w:rFonts w:ascii="Times New Roman" w:eastAsia="Calibri" w:hAnsi="Times New Roman" w:cs="Times New Roman"/>
          <w:sz w:val="26"/>
          <w:szCs w:val="24"/>
        </w:rPr>
        <w:t xml:space="preserve"> 2019 года.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527C6">
        <w:rPr>
          <w:rFonts w:ascii="Times New Roman" w:eastAsia="Calibri" w:hAnsi="Times New Roman" w:cs="Times New Roman"/>
          <w:sz w:val="26"/>
          <w:szCs w:val="24"/>
        </w:rPr>
        <w:t>Внести дополнения в приложение № 1 постановления муниципальной комиссии от 28.12.2018 № 400 согласно приложению</w:t>
      </w:r>
      <w:r w:rsidR="00B238A3" w:rsidRPr="00A527C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34844">
        <w:rPr>
          <w:rFonts w:ascii="Times New Roman" w:eastAsia="Calibri" w:hAnsi="Times New Roman" w:cs="Times New Roman"/>
          <w:sz w:val="26"/>
          <w:szCs w:val="24"/>
        </w:rPr>
        <w:t>1</w:t>
      </w:r>
      <w:r w:rsidR="001F0D70">
        <w:rPr>
          <w:rFonts w:ascii="Times New Roman" w:eastAsia="Calibri" w:hAnsi="Times New Roman" w:cs="Times New Roman"/>
          <w:sz w:val="26"/>
          <w:szCs w:val="24"/>
        </w:rPr>
        <w:t>.</w:t>
      </w:r>
      <w:r w:rsidRPr="00A527C6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1F0D70" w:rsidRDefault="001F0D70" w:rsidP="001F0D70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F0D70">
        <w:rPr>
          <w:rFonts w:ascii="Times New Roman" w:eastAsia="Calibri" w:hAnsi="Times New Roman" w:cs="Times New Roman"/>
          <w:sz w:val="26"/>
          <w:szCs w:val="24"/>
        </w:rPr>
        <w:t xml:space="preserve">Директору МБУ «Центр профилактики употребления </w:t>
      </w:r>
      <w:proofErr w:type="spellStart"/>
      <w:r w:rsidRPr="001F0D70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Pr="001F0D70">
        <w:rPr>
          <w:rFonts w:ascii="Times New Roman" w:eastAsia="Calibri" w:hAnsi="Times New Roman" w:cs="Times New Roman"/>
          <w:sz w:val="26"/>
          <w:szCs w:val="24"/>
        </w:rPr>
        <w:t xml:space="preserve"> веществ среди детей и молодежи «Современник» (</w:t>
      </w:r>
      <w:proofErr w:type="spellStart"/>
      <w:r w:rsidRPr="001F0D70">
        <w:rPr>
          <w:rFonts w:ascii="Times New Roman" w:eastAsia="Calibri" w:hAnsi="Times New Roman" w:cs="Times New Roman"/>
          <w:sz w:val="26"/>
          <w:szCs w:val="24"/>
        </w:rPr>
        <w:t>Т.А.Бачаева</w:t>
      </w:r>
      <w:proofErr w:type="spellEnd"/>
      <w:r w:rsidRPr="001F0D70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1F0D70" w:rsidRPr="001F0D70" w:rsidRDefault="001F0D70" w:rsidP="001F0D70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в муниципальную комиссию краткую информацию об итогах проведенного конкурса детских рисунков «Папа, не забудь про меня!» </w:t>
      </w:r>
      <w:r w:rsidR="00C4474C">
        <w:rPr>
          <w:rFonts w:ascii="Times New Roman" w:eastAsia="Calibri" w:hAnsi="Times New Roman" w:cs="Times New Roman"/>
          <w:sz w:val="26"/>
          <w:szCs w:val="24"/>
        </w:rPr>
        <w:t>и оцифрованные работы победителей конкурса в срок до 20.01.2020.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F729E5" w:rsidRDefault="00F729E5" w:rsidP="00B63274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и актуальн</w:t>
      </w:r>
      <w:r w:rsidR="00B63274">
        <w:rPr>
          <w:rFonts w:ascii="Times New Roman" w:eastAsia="Calibri" w:hAnsi="Times New Roman" w:cs="Times New Roman"/>
          <w:sz w:val="26"/>
          <w:szCs w:val="24"/>
        </w:rPr>
        <w:t xml:space="preserve">ых </w:t>
      </w:r>
      <w:r w:rsidRPr="00F729E5">
        <w:rPr>
          <w:rFonts w:ascii="Times New Roman" w:eastAsia="Calibri" w:hAnsi="Times New Roman" w:cs="Times New Roman"/>
          <w:sz w:val="26"/>
          <w:szCs w:val="24"/>
        </w:rPr>
        <w:t>редакци</w:t>
      </w:r>
      <w:r w:rsidR="00B63274">
        <w:rPr>
          <w:rFonts w:ascii="Times New Roman" w:eastAsia="Calibri" w:hAnsi="Times New Roman" w:cs="Times New Roman"/>
          <w:sz w:val="26"/>
          <w:szCs w:val="24"/>
        </w:rPr>
        <w:t>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63274">
        <w:rPr>
          <w:rFonts w:ascii="Times New Roman" w:eastAsia="Calibri" w:hAnsi="Times New Roman" w:cs="Times New Roman"/>
          <w:sz w:val="26"/>
          <w:szCs w:val="24"/>
        </w:rPr>
        <w:t xml:space="preserve">вышеуказанных планов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F56D19">
        <w:rPr>
          <w:rFonts w:ascii="Times New Roman" w:eastAsia="Calibri" w:hAnsi="Times New Roman" w:cs="Times New Roman"/>
          <w:sz w:val="26"/>
          <w:szCs w:val="24"/>
        </w:rPr>
        <w:t>01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 w:rsidR="00A73353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ED6B0E">
      <w:pPr>
        <w:spacing w:before="8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F729E5" w:rsidRDefault="00AB5618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F729E5" w:rsidSect="00F00B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A527C6" w:rsidRPr="00F729E5" w:rsidRDefault="000E0BA0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 w:rsidR="00690011">
        <w:rPr>
          <w:rFonts w:ascii="Times New Roman" w:eastAsia="Calibri" w:hAnsi="Times New Roman" w:cs="Times New Roman"/>
          <w:sz w:val="26"/>
          <w:szCs w:val="26"/>
        </w:rPr>
        <w:t>1</w:t>
      </w:r>
    </w:p>
    <w:p w:rsidR="00A527C6" w:rsidRPr="00F729E5" w:rsidRDefault="00A527C6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A527C6" w:rsidRPr="00F729E5" w:rsidRDefault="00A527C6" w:rsidP="00A527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116F90">
        <w:rPr>
          <w:rFonts w:ascii="Times New Roman" w:eastAsia="Calibri" w:hAnsi="Times New Roman" w:cs="Times New Roman"/>
          <w:sz w:val="26"/>
          <w:szCs w:val="26"/>
        </w:rPr>
        <w:t>310</w:t>
      </w:r>
      <w:bookmarkStart w:id="0" w:name="_GoBack"/>
      <w:bookmarkEnd w:id="0"/>
      <w:r w:rsidRPr="00F729E5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A73353">
        <w:rPr>
          <w:rFonts w:ascii="Times New Roman" w:eastAsia="Calibri" w:hAnsi="Times New Roman" w:cs="Times New Roman"/>
          <w:sz w:val="26"/>
          <w:szCs w:val="26"/>
        </w:rPr>
        <w:t>6</w:t>
      </w:r>
      <w:r w:rsidRPr="00F729E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="00A73353">
        <w:rPr>
          <w:rFonts w:ascii="Times New Roman" w:eastAsia="Calibri" w:hAnsi="Times New Roman" w:cs="Times New Roman"/>
          <w:sz w:val="26"/>
          <w:szCs w:val="26"/>
        </w:rPr>
        <w:t>9</w:t>
      </w:r>
      <w:r w:rsidRPr="00F729E5">
        <w:rPr>
          <w:rFonts w:ascii="Times New Roman" w:eastAsia="Calibri" w:hAnsi="Times New Roman" w:cs="Times New Roman"/>
          <w:sz w:val="26"/>
          <w:szCs w:val="26"/>
        </w:rPr>
        <w:t>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комплексный межведомственный план мероприятий субъектов системы профилактики безнадзорности и правонарушений несовершеннолетних на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F729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A527C6" w:rsidRPr="00F729E5" w:rsidRDefault="00A527C6" w:rsidP="00A52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A527C6" w:rsidRPr="000E6319" w:rsidTr="00A8240E">
        <w:tc>
          <w:tcPr>
            <w:tcW w:w="708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A527C6" w:rsidRPr="000E6319" w:rsidRDefault="00A527C6" w:rsidP="00A8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E466D" w:rsidRPr="000E6319" w:rsidTr="00EE466D">
        <w:trPr>
          <w:trHeight w:val="611"/>
        </w:trPr>
        <w:tc>
          <w:tcPr>
            <w:tcW w:w="15310" w:type="dxa"/>
            <w:gridSpan w:val="6"/>
            <w:shd w:val="clear" w:color="auto" w:fill="auto"/>
          </w:tcPr>
          <w:p w:rsidR="00EE466D" w:rsidRPr="00EE466D" w:rsidRDefault="00EE466D" w:rsidP="00EE466D">
            <w:pPr>
              <w:pStyle w:val="aa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E466D" w:rsidRPr="00EE466D" w:rsidRDefault="00C4474C" w:rsidP="00C4474C">
            <w:pPr>
              <w:pStyle w:val="a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III.</w:t>
            </w:r>
            <w:r w:rsidRPr="00C447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EE466D" w:rsidRPr="000E6319" w:rsidTr="00A8240E">
        <w:trPr>
          <w:trHeight w:val="323"/>
        </w:trPr>
        <w:tc>
          <w:tcPr>
            <w:tcW w:w="708" w:type="dxa"/>
            <w:shd w:val="clear" w:color="auto" w:fill="auto"/>
          </w:tcPr>
          <w:p w:rsidR="00EE466D" w:rsidRPr="000E6319" w:rsidRDefault="00C4474C" w:rsidP="00C4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EE466D" w:rsidRPr="000E6319" w:rsidRDefault="00EE466D" w:rsidP="00EE4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разъяснительной работы с родителями (законными представителями)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административной ответственности по ч.1 ст.5.35. КоАП РФ за ненадлежащее исполнение родительских обязанностей по вопросу обучения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привлечении родителей к административной ответственнос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(п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установлении факта бездействия родителей в вопросах образовательного процесса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E466D" w:rsidRPr="000E6319" w:rsidRDefault="00C4474C" w:rsidP="00C4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44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EE466D" w:rsidRPr="004D39D4" w:rsidRDefault="00EE466D" w:rsidP="00EE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E466D" w:rsidRPr="004D39D4" w:rsidRDefault="00C4474C" w:rsidP="00EE46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  <w:p w:rsidR="00EE466D" w:rsidRPr="004D39D4" w:rsidRDefault="00EE466D" w:rsidP="00EE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E466D" w:rsidRPr="000E6319" w:rsidRDefault="00EE466D" w:rsidP="00C44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r w:rsidR="00C447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C447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решения рабочего совещания при заместителе Губернатора 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ХМАО от 2</w:t>
            </w:r>
            <w:r w:rsidR="00C447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C447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4D39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.2019</w:t>
            </w:r>
          </w:p>
        </w:tc>
      </w:tr>
    </w:tbl>
    <w:p w:rsidR="00A527C6" w:rsidRPr="007E6E52" w:rsidRDefault="00A527C6" w:rsidP="007E6E5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</w:p>
    <w:sectPr w:rsidR="00A527C6" w:rsidRPr="007E6E52" w:rsidSect="00F729E5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E8C" w:rsidRDefault="00F86E8C" w:rsidP="00F00B01">
      <w:pPr>
        <w:spacing w:after="0" w:line="240" w:lineRule="auto"/>
      </w:pPr>
      <w:r>
        <w:separator/>
      </w:r>
    </w:p>
  </w:endnote>
  <w:endnote w:type="continuationSeparator" w:id="0">
    <w:p w:rsidR="00F86E8C" w:rsidRDefault="00F86E8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E8C" w:rsidRDefault="00F86E8C" w:rsidP="00F00B01">
      <w:pPr>
        <w:spacing w:after="0" w:line="240" w:lineRule="auto"/>
      </w:pPr>
      <w:r>
        <w:separator/>
      </w:r>
    </w:p>
  </w:footnote>
  <w:footnote w:type="continuationSeparator" w:id="0">
    <w:p w:rsidR="00F86E8C" w:rsidRDefault="00F86E8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F90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F1"/>
    <w:multiLevelType w:val="hybridMultilevel"/>
    <w:tmpl w:val="B5CE0F4C"/>
    <w:lvl w:ilvl="0" w:tplc="95463ECA">
      <w:start w:val="2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5014"/>
    <w:multiLevelType w:val="hybridMultilevel"/>
    <w:tmpl w:val="B02AD702"/>
    <w:lvl w:ilvl="0" w:tplc="27229052">
      <w:start w:val="2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27AA1"/>
    <w:multiLevelType w:val="hybridMultilevel"/>
    <w:tmpl w:val="95AEDF1C"/>
    <w:lvl w:ilvl="0" w:tplc="339093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A4349"/>
    <w:multiLevelType w:val="hybridMultilevel"/>
    <w:tmpl w:val="62E0BB9E"/>
    <w:lvl w:ilvl="0" w:tplc="AFBEBC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77AE"/>
    <w:rsid w:val="00084C55"/>
    <w:rsid w:val="0009459C"/>
    <w:rsid w:val="000E0BA0"/>
    <w:rsid w:val="000E6319"/>
    <w:rsid w:val="000F2C80"/>
    <w:rsid w:val="00116F90"/>
    <w:rsid w:val="00134844"/>
    <w:rsid w:val="001775C5"/>
    <w:rsid w:val="001F0D70"/>
    <w:rsid w:val="002224E2"/>
    <w:rsid w:val="002352A1"/>
    <w:rsid w:val="003369C3"/>
    <w:rsid w:val="00352579"/>
    <w:rsid w:val="00383D3C"/>
    <w:rsid w:val="003F02DA"/>
    <w:rsid w:val="004016D0"/>
    <w:rsid w:val="00474BC6"/>
    <w:rsid w:val="0049590B"/>
    <w:rsid w:val="004A7EEC"/>
    <w:rsid w:val="004D39D4"/>
    <w:rsid w:val="005646CF"/>
    <w:rsid w:val="0058053B"/>
    <w:rsid w:val="0060655A"/>
    <w:rsid w:val="00672B8F"/>
    <w:rsid w:val="00672E28"/>
    <w:rsid w:val="00690011"/>
    <w:rsid w:val="00741E61"/>
    <w:rsid w:val="007A6F00"/>
    <w:rsid w:val="007E6E52"/>
    <w:rsid w:val="007F6DC2"/>
    <w:rsid w:val="00814100"/>
    <w:rsid w:val="00856460"/>
    <w:rsid w:val="009F2594"/>
    <w:rsid w:val="00A527C6"/>
    <w:rsid w:val="00A61213"/>
    <w:rsid w:val="00A73353"/>
    <w:rsid w:val="00AA7E12"/>
    <w:rsid w:val="00AB5618"/>
    <w:rsid w:val="00AF4C91"/>
    <w:rsid w:val="00B238A3"/>
    <w:rsid w:val="00B41A46"/>
    <w:rsid w:val="00B46EA8"/>
    <w:rsid w:val="00B60A4B"/>
    <w:rsid w:val="00B63274"/>
    <w:rsid w:val="00C25C09"/>
    <w:rsid w:val="00C4474C"/>
    <w:rsid w:val="00CD5E7C"/>
    <w:rsid w:val="00D52874"/>
    <w:rsid w:val="00DE466A"/>
    <w:rsid w:val="00DF2CD7"/>
    <w:rsid w:val="00E128BC"/>
    <w:rsid w:val="00EC6220"/>
    <w:rsid w:val="00ED6B0E"/>
    <w:rsid w:val="00EE466D"/>
    <w:rsid w:val="00F00B01"/>
    <w:rsid w:val="00F34CA1"/>
    <w:rsid w:val="00F41304"/>
    <w:rsid w:val="00F56D19"/>
    <w:rsid w:val="00F729E5"/>
    <w:rsid w:val="00F8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2019-04-23T13:19:00Z</cp:lastPrinted>
  <dcterms:created xsi:type="dcterms:W3CDTF">2019-09-27T06:23:00Z</dcterms:created>
  <dcterms:modified xsi:type="dcterms:W3CDTF">2019-09-27T06:23:00Z</dcterms:modified>
</cp:coreProperties>
</file>