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07" w:rsidRPr="00CB4EA9" w:rsidRDefault="00BE2107" w:rsidP="00BE210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</w:t>
      </w:r>
      <w:r>
        <w:rPr>
          <w:sz w:val="28"/>
          <w:szCs w:val="28"/>
        </w:rPr>
        <w:t>оценки регулирующего воздействия</w:t>
      </w:r>
      <w:r w:rsidRPr="00CB4EA9">
        <w:rPr>
          <w:sz w:val="28"/>
          <w:szCs w:val="28"/>
        </w:rPr>
        <w:t xml:space="preserve">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BE2107" w:rsidRPr="00CB4EA9" w:rsidRDefault="00BE2107" w:rsidP="00BE2107">
      <w:pPr>
        <w:jc w:val="center"/>
        <w:rPr>
          <w:sz w:val="28"/>
          <w:szCs w:val="28"/>
        </w:rPr>
      </w:pPr>
    </w:p>
    <w:p w:rsidR="00BE2107" w:rsidRPr="000A4F92" w:rsidRDefault="00BE2107" w:rsidP="000A4F92">
      <w:pPr>
        <w:autoSpaceDE w:val="0"/>
        <w:autoSpaceDN w:val="0"/>
        <w:ind w:left="142" w:firstLine="566"/>
        <w:jc w:val="both"/>
        <w:rPr>
          <w:i/>
          <w:iCs/>
          <w:sz w:val="28"/>
          <w:szCs w:val="28"/>
        </w:rPr>
      </w:pPr>
      <w:r w:rsidRPr="00CB4EA9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Управление по жилищно-коммунальному комплексу, транспорту и дорогам </w:t>
      </w:r>
      <w:r w:rsidRPr="00CB4EA9">
        <w:rPr>
          <w:sz w:val="28"/>
          <w:szCs w:val="28"/>
        </w:rPr>
        <w:t xml:space="preserve">извещает о начале обсуждения предлагаемого правового регулирования и сборе предложений заинтересованных лиц по </w:t>
      </w:r>
      <w:r>
        <w:rPr>
          <w:sz w:val="28"/>
          <w:szCs w:val="28"/>
        </w:rPr>
        <w:t xml:space="preserve">проекту постановления администрации города </w:t>
      </w:r>
      <w:proofErr w:type="spellStart"/>
      <w:r w:rsidR="0012459C">
        <w:rPr>
          <w:sz w:val="28"/>
          <w:szCs w:val="28"/>
        </w:rPr>
        <w:t>Пыть-Яха</w:t>
      </w:r>
      <w:proofErr w:type="spellEnd"/>
      <w:r w:rsidR="0012459C">
        <w:rPr>
          <w:sz w:val="28"/>
          <w:szCs w:val="28"/>
        </w:rPr>
        <w:t xml:space="preserve"> </w:t>
      </w:r>
      <w:r>
        <w:rPr>
          <w:sz w:val="28"/>
          <w:szCs w:val="28"/>
        </w:rPr>
        <w:t>«О порядке предоставления субсидии юридическим лицам (за исключением субсидий государственным (муниципальным) учреждениям)</w:t>
      </w:r>
      <w:r w:rsidR="000A4F92">
        <w:rPr>
          <w:sz w:val="28"/>
          <w:szCs w:val="28"/>
        </w:rPr>
        <w:t xml:space="preserve">, осуществляющим управление многоквартирными домами, расположенными на территории </w:t>
      </w:r>
      <w:proofErr w:type="spellStart"/>
      <w:r w:rsidR="000A4F92">
        <w:rPr>
          <w:sz w:val="28"/>
          <w:szCs w:val="28"/>
        </w:rPr>
        <w:t>г.Пыть-Яха</w:t>
      </w:r>
      <w:proofErr w:type="spellEnd"/>
      <w:r w:rsidR="000A4F92">
        <w:rPr>
          <w:sz w:val="28"/>
          <w:szCs w:val="28"/>
        </w:rPr>
        <w:t xml:space="preserve">, на финансовое обеспечение (возмещение) затрат, связанных с профилактикой и устранением последствий распространения </w:t>
      </w:r>
      <w:proofErr w:type="spellStart"/>
      <w:r w:rsidR="000A4F92">
        <w:rPr>
          <w:sz w:val="28"/>
          <w:szCs w:val="28"/>
        </w:rPr>
        <w:t>короновирусной</w:t>
      </w:r>
      <w:proofErr w:type="spellEnd"/>
      <w:r w:rsidR="000A4F92">
        <w:rPr>
          <w:sz w:val="28"/>
          <w:szCs w:val="28"/>
        </w:rPr>
        <w:t xml:space="preserve"> инфекции (</w:t>
      </w:r>
      <w:r w:rsidR="000A4F92">
        <w:rPr>
          <w:sz w:val="28"/>
          <w:szCs w:val="28"/>
          <w:lang w:val="en-US"/>
        </w:rPr>
        <w:t>COVID</w:t>
      </w:r>
      <w:r w:rsidR="000A4F92" w:rsidRPr="000A4F92">
        <w:rPr>
          <w:sz w:val="28"/>
          <w:szCs w:val="28"/>
        </w:rPr>
        <w:t>-19</w:t>
      </w:r>
      <w:r w:rsidR="000A4F92">
        <w:rPr>
          <w:sz w:val="28"/>
          <w:szCs w:val="28"/>
        </w:rPr>
        <w:t>)</w:t>
      </w:r>
      <w:r w:rsidR="0012459C">
        <w:rPr>
          <w:sz w:val="28"/>
          <w:szCs w:val="28"/>
        </w:rPr>
        <w:t>»</w:t>
      </w:r>
    </w:p>
    <w:p w:rsidR="00BE2107" w:rsidRPr="00CB4EA9" w:rsidRDefault="00BE2107" w:rsidP="00BE2107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146"/>
        <w:gridCol w:w="2548"/>
      </w:tblGrid>
      <w:tr w:rsidR="00BE2107" w:rsidRPr="00CB4EA9" w:rsidTr="00503DBA">
        <w:trPr>
          <w:trHeight w:val="340"/>
        </w:trPr>
        <w:tc>
          <w:tcPr>
            <w:tcW w:w="562" w:type="dxa"/>
            <w:shd w:val="clear" w:color="auto" w:fill="auto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1.</w:t>
            </w:r>
          </w:p>
        </w:tc>
        <w:tc>
          <w:tcPr>
            <w:tcW w:w="6668" w:type="dxa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409" w:type="dxa"/>
            <w:shd w:val="clear" w:color="auto" w:fill="auto"/>
          </w:tcPr>
          <w:p w:rsidR="00954857" w:rsidRPr="00C5078D" w:rsidRDefault="00954857" w:rsidP="00954857">
            <w:pPr>
              <w:autoSpaceDE w:val="0"/>
              <w:autoSpaceDN w:val="0"/>
              <w:adjustRightInd w:val="0"/>
              <w:rPr>
                <w:spacing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Предотвращение</w:t>
            </w:r>
            <w:r w:rsidRPr="001168F8">
              <w:rPr>
                <w:color w:val="000000"/>
                <w:sz w:val="28"/>
                <w:szCs w:val="28"/>
              </w:rPr>
              <w:t xml:space="preserve"> риска снижения финансовой устойчивости организаций</w:t>
            </w:r>
            <w:r>
              <w:rPr>
                <w:color w:val="000000"/>
                <w:sz w:val="28"/>
                <w:szCs w:val="28"/>
              </w:rPr>
              <w:t xml:space="preserve">, осуществляющих управление многоквартирными домами, расположенными на территории города </w:t>
            </w:r>
            <w:proofErr w:type="spellStart"/>
            <w:r>
              <w:rPr>
                <w:color w:val="000000"/>
                <w:sz w:val="28"/>
                <w:szCs w:val="28"/>
              </w:rPr>
              <w:t>Пыть-Яха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spacing w:val="2"/>
                <w:sz w:val="28"/>
                <w:szCs w:val="28"/>
              </w:rPr>
              <w:t>недопущение</w:t>
            </w:r>
            <w:r w:rsidRPr="00C5078D">
              <w:rPr>
                <w:spacing w:val="2"/>
                <w:sz w:val="28"/>
                <w:szCs w:val="28"/>
              </w:rPr>
              <w:t xml:space="preserve"> возникновения кредиторской задолженности по обязательствам по оплате труда лиц, работающих по трудовому договору;</w:t>
            </w:r>
          </w:p>
          <w:p w:rsidR="00BE2107" w:rsidRPr="00CB4EA9" w:rsidRDefault="00954857" w:rsidP="0095485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5078D">
              <w:rPr>
                <w:spacing w:val="2"/>
                <w:sz w:val="28"/>
                <w:szCs w:val="28"/>
              </w:rPr>
              <w:t xml:space="preserve">недопущения возникновения кредиторской задолженности по налогам и иным обязательным платежам в бюджет и во внебюджетные </w:t>
            </w:r>
            <w:r w:rsidRPr="00C5078D">
              <w:rPr>
                <w:spacing w:val="2"/>
                <w:sz w:val="28"/>
                <w:szCs w:val="28"/>
              </w:rPr>
              <w:lastRenderedPageBreak/>
              <w:t>фонды</w:t>
            </w:r>
            <w:r>
              <w:rPr>
                <w:spacing w:val="2"/>
                <w:sz w:val="28"/>
                <w:szCs w:val="28"/>
              </w:rPr>
              <w:t xml:space="preserve"> недопущения роста кредиторской задолженности за коммунальные услуги)</w:t>
            </w:r>
          </w:p>
        </w:tc>
      </w:tr>
      <w:tr w:rsidR="00251332" w:rsidRPr="00CB4EA9" w:rsidTr="00503DBA">
        <w:trPr>
          <w:trHeight w:val="340"/>
        </w:trPr>
        <w:tc>
          <w:tcPr>
            <w:tcW w:w="562" w:type="dxa"/>
            <w:shd w:val="clear" w:color="auto" w:fill="auto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668" w:type="dxa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409" w:type="dxa"/>
            <w:shd w:val="clear" w:color="auto" w:fill="auto"/>
          </w:tcPr>
          <w:p w:rsidR="00BE2107" w:rsidRPr="00CB4EA9" w:rsidRDefault="00251332" w:rsidP="00251332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лица, осуществляющие управлением многоквартирными домами, расположенными на территории </w:t>
            </w:r>
            <w:proofErr w:type="spellStart"/>
            <w:r>
              <w:rPr>
                <w:sz w:val="28"/>
                <w:szCs w:val="28"/>
              </w:rPr>
              <w:t>г.Пыть-Яха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E2107" w:rsidRPr="00CB4EA9" w:rsidTr="00503DBA">
        <w:trPr>
          <w:trHeight w:val="340"/>
        </w:trPr>
        <w:tc>
          <w:tcPr>
            <w:tcW w:w="562" w:type="dxa"/>
            <w:shd w:val="clear" w:color="auto" w:fill="auto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</w:t>
            </w:r>
          </w:p>
        </w:tc>
        <w:tc>
          <w:tcPr>
            <w:tcW w:w="6668" w:type="dxa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409" w:type="dxa"/>
            <w:shd w:val="clear" w:color="auto" w:fill="auto"/>
          </w:tcPr>
          <w:p w:rsidR="00BE2107" w:rsidRPr="00CB4EA9" w:rsidRDefault="00251332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устанавливает</w:t>
            </w:r>
          </w:p>
        </w:tc>
      </w:tr>
      <w:tr w:rsidR="00BE2107" w:rsidRPr="00CB4EA9" w:rsidTr="00503DBA">
        <w:tc>
          <w:tcPr>
            <w:tcW w:w="562" w:type="dxa"/>
            <w:shd w:val="clear" w:color="auto" w:fill="auto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</w:t>
            </w:r>
          </w:p>
        </w:tc>
        <w:tc>
          <w:tcPr>
            <w:tcW w:w="6668" w:type="dxa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409" w:type="dxa"/>
            <w:shd w:val="clear" w:color="auto" w:fill="auto"/>
          </w:tcPr>
          <w:p w:rsidR="00BE2107" w:rsidRPr="00CB4EA9" w:rsidRDefault="00251332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устанавливает дополнительных расходов</w:t>
            </w:r>
          </w:p>
        </w:tc>
      </w:tr>
      <w:tr w:rsidR="00BE2107" w:rsidRPr="00CB4EA9" w:rsidTr="00503DBA">
        <w:trPr>
          <w:trHeight w:val="580"/>
        </w:trPr>
        <w:tc>
          <w:tcPr>
            <w:tcW w:w="562" w:type="dxa"/>
            <w:shd w:val="clear" w:color="auto" w:fill="auto"/>
          </w:tcPr>
          <w:p w:rsidR="00BE2107" w:rsidRPr="00CB4EA9" w:rsidRDefault="00BE2107" w:rsidP="00503DB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</w:t>
            </w:r>
          </w:p>
        </w:tc>
        <w:tc>
          <w:tcPr>
            <w:tcW w:w="6668" w:type="dxa"/>
          </w:tcPr>
          <w:p w:rsidR="00BE2107" w:rsidRPr="00CB4EA9" w:rsidRDefault="00BE2107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409" w:type="dxa"/>
            <w:shd w:val="clear" w:color="auto" w:fill="auto"/>
          </w:tcPr>
          <w:p w:rsidR="00BE2107" w:rsidRPr="00CB4EA9" w:rsidRDefault="00F63F76" w:rsidP="00503DB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251332">
              <w:rPr>
                <w:sz w:val="28"/>
                <w:szCs w:val="28"/>
              </w:rPr>
              <w:t>.07.2020</w:t>
            </w:r>
          </w:p>
        </w:tc>
      </w:tr>
    </w:tbl>
    <w:p w:rsidR="00BE2107" w:rsidRPr="00CB4EA9" w:rsidRDefault="00BE2107" w:rsidP="00BE2107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BE2107" w:rsidRPr="00CB4EA9" w:rsidRDefault="00BE2107" w:rsidP="00BE2107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  <w:r w:rsidRPr="00CB4EA9">
        <w:rPr>
          <w:sz w:val="28"/>
          <w:szCs w:val="28"/>
        </w:rPr>
        <w:t>Предложения принимаются по адресу:</w:t>
      </w:r>
      <w:r w:rsidR="000A4F92" w:rsidRPr="000A4F92">
        <w:rPr>
          <w:sz w:val="28"/>
          <w:szCs w:val="28"/>
        </w:rPr>
        <w:t xml:space="preserve"> </w:t>
      </w:r>
      <w:r w:rsidR="000A4F92">
        <w:rPr>
          <w:sz w:val="28"/>
          <w:szCs w:val="28"/>
        </w:rPr>
        <w:t xml:space="preserve">628381, ХМАО-Югра, </w:t>
      </w:r>
      <w:proofErr w:type="spellStart"/>
      <w:r w:rsidR="000A4F92">
        <w:rPr>
          <w:sz w:val="28"/>
          <w:szCs w:val="28"/>
        </w:rPr>
        <w:t>г.Пыть-Ях</w:t>
      </w:r>
      <w:proofErr w:type="spellEnd"/>
      <w:r w:rsidR="000A4F92">
        <w:rPr>
          <w:sz w:val="28"/>
          <w:szCs w:val="28"/>
        </w:rPr>
        <w:t>, мкр.1, д.</w:t>
      </w:r>
      <w:proofErr w:type="gramStart"/>
      <w:r w:rsidR="000A4F92">
        <w:rPr>
          <w:sz w:val="28"/>
          <w:szCs w:val="28"/>
        </w:rPr>
        <w:t>18</w:t>
      </w:r>
      <w:proofErr w:type="gramEnd"/>
      <w:r w:rsidR="000A4F92">
        <w:rPr>
          <w:sz w:val="28"/>
          <w:szCs w:val="28"/>
        </w:rPr>
        <w:t xml:space="preserve"> а</w:t>
      </w:r>
      <w:r w:rsidR="000A4F92" w:rsidRPr="00CB4EA9">
        <w:rPr>
          <w:sz w:val="28"/>
          <w:szCs w:val="28"/>
        </w:rPr>
        <w:t>,</w:t>
      </w:r>
    </w:p>
    <w:p w:rsidR="000A4F92" w:rsidRPr="000A4F92" w:rsidRDefault="00BE2107" w:rsidP="000A4F92">
      <w:pPr>
        <w:tabs>
          <w:tab w:val="right" w:pos="9923"/>
        </w:tabs>
        <w:autoSpaceDE w:val="0"/>
        <w:autoSpaceDN w:val="0"/>
        <w:ind w:firstLine="567"/>
        <w:rPr>
          <w:sz w:val="28"/>
          <w:szCs w:val="28"/>
        </w:rPr>
      </w:pPr>
      <w:r w:rsidRPr="00CB4EA9">
        <w:rPr>
          <w:sz w:val="28"/>
          <w:szCs w:val="28"/>
        </w:rPr>
        <w:t xml:space="preserve">а также по адресу электронной почты: </w:t>
      </w:r>
      <w:hyperlink r:id="rId4" w:history="1">
        <w:r w:rsidR="000A4F92" w:rsidRPr="000A4F92">
          <w:rPr>
            <w:color w:val="0563C1" w:themeColor="hyperlink"/>
            <w:sz w:val="28"/>
            <w:szCs w:val="28"/>
            <w:u w:val="single"/>
          </w:rPr>
          <w:t>400@</w:t>
        </w:r>
        <w:r w:rsidR="000A4F92" w:rsidRPr="000A4F92">
          <w:rPr>
            <w:color w:val="0563C1" w:themeColor="hyperlink"/>
            <w:sz w:val="28"/>
            <w:szCs w:val="28"/>
            <w:u w:val="single"/>
            <w:lang w:val="en-US"/>
          </w:rPr>
          <w:t>gov</w:t>
        </w:r>
        <w:r w:rsidR="000A4F92" w:rsidRPr="000A4F92">
          <w:rPr>
            <w:color w:val="0563C1" w:themeColor="hyperlink"/>
            <w:sz w:val="28"/>
            <w:szCs w:val="28"/>
            <w:u w:val="single"/>
          </w:rPr>
          <w:t>86.</w:t>
        </w:r>
        <w:r w:rsidR="000A4F92" w:rsidRPr="000A4F92">
          <w:rPr>
            <w:color w:val="0563C1" w:themeColor="hyperlink"/>
            <w:sz w:val="28"/>
            <w:szCs w:val="28"/>
            <w:u w:val="single"/>
            <w:lang w:val="en-US"/>
          </w:rPr>
          <w:t>org</w:t>
        </w:r>
      </w:hyperlink>
      <w:r w:rsidR="000A4F92" w:rsidRPr="000A4F92">
        <w:rPr>
          <w:color w:val="0563C1" w:themeColor="hyperlink"/>
          <w:sz w:val="28"/>
          <w:szCs w:val="28"/>
          <w:u w:val="single"/>
        </w:rPr>
        <w:t xml:space="preserve">, </w:t>
      </w:r>
      <w:r w:rsidR="000A4F92" w:rsidRPr="000A4F92">
        <w:rPr>
          <w:color w:val="0563C1" w:themeColor="hyperlink"/>
          <w:sz w:val="28"/>
          <w:szCs w:val="28"/>
          <w:u w:val="single"/>
          <w:lang w:val="en-US"/>
        </w:rPr>
        <w:t>GilevaNV</w:t>
      </w:r>
      <w:r w:rsidR="000A4F92" w:rsidRPr="000A4F92">
        <w:rPr>
          <w:color w:val="0563C1" w:themeColor="hyperlink"/>
          <w:sz w:val="28"/>
          <w:szCs w:val="28"/>
          <w:u w:val="single"/>
        </w:rPr>
        <w:t>@</w:t>
      </w:r>
      <w:r w:rsidR="000A4F92" w:rsidRPr="000A4F92">
        <w:rPr>
          <w:color w:val="0563C1" w:themeColor="hyperlink"/>
          <w:sz w:val="28"/>
          <w:szCs w:val="28"/>
          <w:u w:val="single"/>
          <w:lang w:val="en-US"/>
        </w:rPr>
        <w:t>gov</w:t>
      </w:r>
      <w:r w:rsidR="000A4F92" w:rsidRPr="000A4F92">
        <w:rPr>
          <w:color w:val="0563C1" w:themeColor="hyperlink"/>
          <w:sz w:val="28"/>
          <w:szCs w:val="28"/>
          <w:u w:val="single"/>
        </w:rPr>
        <w:t>86.</w:t>
      </w:r>
      <w:r w:rsidR="000A4F92" w:rsidRPr="000A4F92">
        <w:rPr>
          <w:color w:val="0563C1" w:themeColor="hyperlink"/>
          <w:sz w:val="28"/>
          <w:szCs w:val="28"/>
          <w:u w:val="single"/>
          <w:lang w:val="en-US"/>
        </w:rPr>
        <w:t>org</w:t>
      </w:r>
    </w:p>
    <w:p w:rsidR="00BE2107" w:rsidRPr="00CB4EA9" w:rsidRDefault="00BE2107" w:rsidP="000A4F92">
      <w:pPr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Контактное лицо по вопросам проведения публичных консультаций</w:t>
      </w:r>
      <w:r w:rsidR="000A4F92" w:rsidRPr="000A4F92">
        <w:rPr>
          <w:sz w:val="28"/>
          <w:szCs w:val="28"/>
        </w:rPr>
        <w:t xml:space="preserve"> главный специалист отдела ЖКК </w:t>
      </w:r>
      <w:proofErr w:type="spellStart"/>
      <w:r w:rsidR="000A4F92" w:rsidRPr="000A4F92">
        <w:rPr>
          <w:sz w:val="28"/>
          <w:szCs w:val="28"/>
        </w:rPr>
        <w:t>Гилёва</w:t>
      </w:r>
      <w:proofErr w:type="spellEnd"/>
      <w:r w:rsidR="000A4F92" w:rsidRPr="000A4F92">
        <w:rPr>
          <w:sz w:val="28"/>
          <w:szCs w:val="28"/>
        </w:rPr>
        <w:t xml:space="preserve"> Наталья Викторовна т.8(3463)46-53-38</w:t>
      </w:r>
      <w:r w:rsidR="000A4F92">
        <w:rPr>
          <w:sz w:val="28"/>
          <w:szCs w:val="28"/>
        </w:rPr>
        <w:t>.</w:t>
      </w:r>
    </w:p>
    <w:p w:rsidR="00BE2107" w:rsidRPr="00CB4EA9" w:rsidRDefault="00BE2107" w:rsidP="00BE2107">
      <w:pPr>
        <w:autoSpaceDE w:val="0"/>
        <w:autoSpaceDN w:val="0"/>
        <w:ind w:left="567"/>
        <w:rPr>
          <w:sz w:val="28"/>
          <w:szCs w:val="28"/>
        </w:rPr>
      </w:pPr>
      <w:r w:rsidRPr="00CB4EA9">
        <w:rPr>
          <w:sz w:val="28"/>
          <w:szCs w:val="28"/>
        </w:rPr>
        <w:t>Сроки приема предложений: с «</w:t>
      </w:r>
      <w:r w:rsidR="000905B1">
        <w:rPr>
          <w:sz w:val="28"/>
          <w:szCs w:val="28"/>
        </w:rPr>
        <w:t>19</w:t>
      </w:r>
      <w:r w:rsidRPr="00CB4EA9">
        <w:rPr>
          <w:sz w:val="28"/>
          <w:szCs w:val="28"/>
        </w:rPr>
        <w:t>»</w:t>
      </w:r>
      <w:r w:rsidR="000A4F92">
        <w:rPr>
          <w:sz w:val="28"/>
          <w:szCs w:val="28"/>
        </w:rPr>
        <w:t xml:space="preserve"> июня 2020 </w:t>
      </w:r>
      <w:r w:rsidRPr="00CB4EA9">
        <w:rPr>
          <w:sz w:val="28"/>
          <w:szCs w:val="28"/>
        </w:rPr>
        <w:t>г.  по «</w:t>
      </w:r>
      <w:r w:rsidR="000905B1">
        <w:rPr>
          <w:sz w:val="28"/>
          <w:szCs w:val="28"/>
        </w:rPr>
        <w:t>29</w:t>
      </w:r>
      <w:r w:rsidRPr="00CB4EA9">
        <w:rPr>
          <w:sz w:val="28"/>
          <w:szCs w:val="28"/>
        </w:rPr>
        <w:t>»</w:t>
      </w:r>
      <w:r w:rsidR="000905B1">
        <w:rPr>
          <w:sz w:val="28"/>
          <w:szCs w:val="28"/>
        </w:rPr>
        <w:t xml:space="preserve"> июн</w:t>
      </w:r>
      <w:r w:rsidR="000A4F92">
        <w:rPr>
          <w:sz w:val="28"/>
          <w:szCs w:val="28"/>
        </w:rPr>
        <w:t xml:space="preserve">я 2020 </w:t>
      </w:r>
      <w:r w:rsidRPr="00CB4EA9">
        <w:rPr>
          <w:sz w:val="28"/>
          <w:szCs w:val="28"/>
        </w:rPr>
        <w:t>г.</w:t>
      </w:r>
    </w:p>
    <w:p w:rsidR="00BE2107" w:rsidRPr="00CB4EA9" w:rsidRDefault="00BE2107" w:rsidP="00BE2107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CB4EA9">
        <w:rPr>
          <w:i/>
          <w:iCs/>
          <w:sz w:val="28"/>
          <w:szCs w:val="28"/>
        </w:rPr>
        <w:t xml:space="preserve">                  </w:t>
      </w:r>
    </w:p>
    <w:p w:rsidR="00BE2107" w:rsidRPr="00CB4EA9" w:rsidRDefault="00BE2107" w:rsidP="00BE210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  <w:lang w:val="en-US"/>
        </w:rPr>
        <w:t>I</w:t>
      </w:r>
      <w:r w:rsidRPr="00CB4EA9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</w:p>
    <w:p w:rsidR="00BE2107" w:rsidRPr="00CB4EA9" w:rsidRDefault="00BE2107" w:rsidP="00BE2107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_______________________________________________________________.</w:t>
      </w:r>
    </w:p>
    <w:p w:rsidR="00BE2107" w:rsidRPr="00CB4EA9" w:rsidRDefault="00BE2107" w:rsidP="00BE2107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BE2107" w:rsidRPr="00CB4EA9" w:rsidRDefault="00BE2107" w:rsidP="00BE2107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Все поступившие предложения будут рассмотрены. Не позднее «</w:t>
      </w:r>
      <w:r w:rsidR="000905B1">
        <w:rPr>
          <w:sz w:val="28"/>
          <w:szCs w:val="28"/>
        </w:rPr>
        <w:t>30</w:t>
      </w:r>
      <w:bookmarkStart w:id="0" w:name="_GoBack"/>
      <w:bookmarkEnd w:id="0"/>
      <w:r w:rsidRPr="00CB4EA9">
        <w:rPr>
          <w:sz w:val="28"/>
          <w:szCs w:val="28"/>
        </w:rPr>
        <w:t>»</w:t>
      </w:r>
      <w:r w:rsidR="000905B1">
        <w:rPr>
          <w:sz w:val="28"/>
          <w:szCs w:val="28"/>
        </w:rPr>
        <w:t xml:space="preserve"> июн</w:t>
      </w:r>
      <w:r w:rsidR="000A4F92">
        <w:rPr>
          <w:sz w:val="28"/>
          <w:szCs w:val="28"/>
        </w:rPr>
        <w:t xml:space="preserve">я 2020 </w:t>
      </w:r>
      <w:r w:rsidRPr="00CB4EA9">
        <w:rPr>
          <w:sz w:val="28"/>
          <w:szCs w:val="28"/>
        </w:rPr>
        <w:t>г. свод предложений будет размещен в специализирован</w:t>
      </w:r>
      <w:r w:rsidR="000A4F92">
        <w:rPr>
          <w:sz w:val="28"/>
          <w:szCs w:val="28"/>
        </w:rPr>
        <w:t>н</w:t>
      </w:r>
      <w:r w:rsidRPr="00CB4EA9">
        <w:rPr>
          <w:sz w:val="28"/>
          <w:szCs w:val="28"/>
        </w:rPr>
        <w:t>ом разделе официального сайта,</w:t>
      </w:r>
      <w:r w:rsidRPr="00CB4EA9">
        <w:rPr>
          <w:i/>
          <w:sz w:val="28"/>
          <w:szCs w:val="28"/>
        </w:rPr>
        <w:t xml:space="preserve"> </w:t>
      </w:r>
      <w:r w:rsidRPr="00CB4EA9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BE2107" w:rsidRPr="00CB4EA9" w:rsidRDefault="00BE2107" w:rsidP="00BE2107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BE2107" w:rsidRPr="00CB4EA9" w:rsidRDefault="00BE2107" w:rsidP="00BE2107">
      <w:pPr>
        <w:autoSpaceDE w:val="0"/>
        <w:autoSpaceDN w:val="0"/>
        <w:ind w:firstLine="567"/>
        <w:rPr>
          <w:sz w:val="28"/>
          <w:szCs w:val="28"/>
        </w:rPr>
      </w:pPr>
      <w:r w:rsidRPr="00CB4EA9">
        <w:rPr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BE2107" w:rsidRPr="00CB4EA9" w:rsidTr="00503DBA">
        <w:tc>
          <w:tcPr>
            <w:tcW w:w="534" w:type="dxa"/>
            <w:shd w:val="clear" w:color="auto" w:fill="auto"/>
          </w:tcPr>
          <w:p w:rsidR="00BE2107" w:rsidRPr="00CB4EA9" w:rsidRDefault="00BE2107" w:rsidP="00503DB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BE2107" w:rsidRPr="00CB4EA9" w:rsidRDefault="00BE2107" w:rsidP="00503DB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</w:tbl>
    <w:p w:rsidR="00BE2107" w:rsidRPr="00CB4EA9" w:rsidRDefault="00BE2107" w:rsidP="00BE2107">
      <w:pPr>
        <w:jc w:val="right"/>
        <w:rPr>
          <w:sz w:val="28"/>
          <w:szCs w:val="28"/>
        </w:rPr>
      </w:pPr>
    </w:p>
    <w:p w:rsidR="00BE2107" w:rsidRPr="00CB4EA9" w:rsidRDefault="00BE2107" w:rsidP="00BE2107">
      <w:pPr>
        <w:ind w:firstLine="709"/>
        <w:jc w:val="right"/>
        <w:rPr>
          <w:sz w:val="22"/>
          <w:szCs w:val="22"/>
        </w:rPr>
      </w:pPr>
    </w:p>
    <w:p w:rsidR="00BE2107" w:rsidRPr="00CB4EA9" w:rsidRDefault="00BE2107" w:rsidP="00BE2107">
      <w:pPr>
        <w:ind w:firstLine="709"/>
        <w:jc w:val="right"/>
        <w:rPr>
          <w:sz w:val="22"/>
          <w:szCs w:val="22"/>
        </w:rPr>
      </w:pPr>
    </w:p>
    <w:p w:rsid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BE2107" w:rsidRPr="00BE2107" w:rsidRDefault="00BE2107" w:rsidP="00BE2107">
      <w:pPr>
        <w:rPr>
          <w:sz w:val="22"/>
          <w:szCs w:val="22"/>
        </w:rPr>
      </w:pPr>
    </w:p>
    <w:p w:rsidR="0071618F" w:rsidRDefault="0071618F" w:rsidP="00BE2107"/>
    <w:sectPr w:rsidR="007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D7"/>
    <w:rsid w:val="000905B1"/>
    <w:rsid w:val="000A4F92"/>
    <w:rsid w:val="0012459C"/>
    <w:rsid w:val="00251332"/>
    <w:rsid w:val="0071618F"/>
    <w:rsid w:val="008F32D7"/>
    <w:rsid w:val="00954857"/>
    <w:rsid w:val="00B23B54"/>
    <w:rsid w:val="00BE2107"/>
    <w:rsid w:val="00F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053CE-E05B-4D14-A33C-2C774E2A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00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Наталья Гилева</cp:lastModifiedBy>
  <cp:revision>7</cp:revision>
  <dcterms:created xsi:type="dcterms:W3CDTF">2020-06-18T05:14:00Z</dcterms:created>
  <dcterms:modified xsi:type="dcterms:W3CDTF">2020-06-19T10:22:00Z</dcterms:modified>
</cp:coreProperties>
</file>