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5C" w:rsidRPr="00A82B5C" w:rsidRDefault="00E03499" w:rsidP="00A82B5C">
      <w:pPr>
        <w:spacing w:after="225" w:line="240" w:lineRule="auto"/>
        <w:ind w:firstLine="709"/>
        <w:jc w:val="center"/>
        <w:textAlignment w:val="baseline"/>
        <w:outlineLvl w:val="0"/>
        <w:rPr>
          <w:rFonts w:asciiTheme="majorHAnsi" w:eastAsia="Times New Roman" w:hAnsiTheme="majorHAnsi" w:cs="Times New Roman"/>
          <w:b/>
          <w:color w:val="000000"/>
          <w:kern w:val="36"/>
          <w:sz w:val="28"/>
          <w:szCs w:val="28"/>
          <w:lang w:eastAsia="ru-RU"/>
        </w:rPr>
      </w:pPr>
      <w:r w:rsidRPr="00E03499">
        <w:rPr>
          <w:rFonts w:asciiTheme="majorHAnsi" w:eastAsia="Times New Roman" w:hAnsiTheme="majorHAnsi" w:cs="Times New Roman"/>
          <w:b/>
          <w:color w:val="000000"/>
          <w:kern w:val="36"/>
          <w:sz w:val="28"/>
          <w:szCs w:val="28"/>
          <w:lang w:eastAsia="ru-RU"/>
        </w:rPr>
        <w:t>Памятка: алгоритм оказания медицинской помощи лицам, пострадавшим от укуса клеща</w:t>
      </w:r>
    </w:p>
    <w:p w:rsidR="00E03499" w:rsidRPr="006A1C86" w:rsidRDefault="00E03499" w:rsidP="00E03499">
      <w:pPr>
        <w:spacing w:after="0" w:line="240" w:lineRule="auto"/>
        <w:ind w:firstLine="709"/>
        <w:jc w:val="both"/>
        <w:textAlignment w:val="baseline"/>
        <w:rPr>
          <w:rFonts w:asciiTheme="majorHAnsi" w:eastAsia="Times New Roman" w:hAnsiTheme="majorHAnsi" w:cs="Times New Roman"/>
          <w:bCs/>
          <w:color w:val="000000"/>
          <w:sz w:val="26"/>
          <w:szCs w:val="26"/>
          <w:bdr w:val="none" w:sz="0" w:space="0" w:color="auto" w:frame="1"/>
          <w:lang w:eastAsia="ru-RU"/>
        </w:rPr>
      </w:pPr>
      <w:r w:rsidRPr="006A1C86">
        <w:rPr>
          <w:rFonts w:asciiTheme="majorHAnsi" w:eastAsia="Times New Roman" w:hAnsiTheme="majorHAnsi" w:cs="Times New Roman"/>
          <w:bCs/>
          <w:color w:val="000000"/>
          <w:sz w:val="26"/>
          <w:szCs w:val="26"/>
          <w:bdr w:val="none" w:sz="0" w:space="0" w:color="auto" w:frame="1"/>
          <w:lang w:eastAsia="ru-RU"/>
        </w:rPr>
        <w:t>При укусе клеща первая помощь требуется для максимально быстрого удаления самого паразита и предотвращения возможной аллергической реакции на его укус. Чем быстрее клещ будет снят с тела, тем меньшей будет вероятность заражения опасной инфекцией, даже если клещ действительно оказался зараженным.</w:t>
      </w:r>
    </w:p>
    <w:p w:rsidR="00E03499" w:rsidRPr="00E03499" w:rsidRDefault="00E03499" w:rsidP="00E03499">
      <w:pPr>
        <w:spacing w:after="0" w:line="240" w:lineRule="auto"/>
        <w:ind w:firstLine="709"/>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noProof/>
          <w:sz w:val="26"/>
          <w:szCs w:val="26"/>
          <w:lang w:eastAsia="ru-RU"/>
        </w:rPr>
        <w:drawing>
          <wp:anchor distT="0" distB="0" distL="114300" distR="114300" simplePos="0" relativeHeight="251658240" behindDoc="0" locked="0" layoutInCell="1" allowOverlap="1" wp14:anchorId="4F5DE59A" wp14:editId="603E20A8">
            <wp:simplePos x="0" y="0"/>
            <wp:positionH relativeFrom="column">
              <wp:posOffset>3672840</wp:posOffset>
            </wp:positionH>
            <wp:positionV relativeFrom="paragraph">
              <wp:posOffset>143510</wp:posOffset>
            </wp:positionV>
            <wp:extent cx="2381250" cy="1495425"/>
            <wp:effectExtent l="0" t="0" r="0" b="9525"/>
            <wp:wrapNone/>
            <wp:docPr id="1" name="Рисунок 1" descr="Памятка: алгоритм оказания медицинской помощи лицам, пострадавшим от укуса кле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алгоритм оказания медицинской помощи лицам, пострадавшим от укуса клещ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499">
        <w:rPr>
          <w:rFonts w:asciiTheme="majorHAnsi" w:eastAsia="Times New Roman" w:hAnsiTheme="majorHAnsi" w:cs="Times New Roman"/>
          <w:b/>
          <w:noProof/>
          <w:color w:val="000000"/>
          <w:sz w:val="26"/>
          <w:szCs w:val="26"/>
          <w:lang w:eastAsia="ru-RU"/>
        </w:rPr>
        <mc:AlternateContent>
          <mc:Choice Requires="wps">
            <w:drawing>
              <wp:anchor distT="0" distB="0" distL="114300" distR="114300" simplePos="0" relativeHeight="251660288" behindDoc="0" locked="0" layoutInCell="1" allowOverlap="1" wp14:anchorId="4E99DF0C" wp14:editId="000EB5B7">
                <wp:simplePos x="0" y="0"/>
                <wp:positionH relativeFrom="column">
                  <wp:posOffset>-22860</wp:posOffset>
                </wp:positionH>
                <wp:positionV relativeFrom="paragraph">
                  <wp:posOffset>144145</wp:posOffset>
                </wp:positionV>
                <wp:extent cx="3505200" cy="149542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95425"/>
                        </a:xfrm>
                        <a:prstGeom prst="rect">
                          <a:avLst/>
                        </a:prstGeom>
                        <a:noFill/>
                        <a:ln w="9525">
                          <a:noFill/>
                          <a:miter lim="800000"/>
                          <a:headEnd/>
                          <a:tailEnd/>
                        </a:ln>
                      </wps:spPr>
                      <wps:txbx>
                        <w:txbxContent>
                          <w:p w:rsidR="00E03499" w:rsidRPr="00E03499" w:rsidRDefault="00E03499" w:rsidP="00E03499">
                            <w:pPr>
                              <w:spacing w:after="0" w:line="240" w:lineRule="auto"/>
                              <w:jc w:val="center"/>
                              <w:rPr>
                                <w:rFonts w:asciiTheme="majorHAnsi" w:eastAsia="Times New Roman" w:hAnsiTheme="majorHAnsi" w:cs="Times New Roman"/>
                                <w:b/>
                                <w:color w:val="000000"/>
                                <w:sz w:val="26"/>
                                <w:szCs w:val="26"/>
                                <w:lang w:eastAsia="ru-RU"/>
                              </w:rPr>
                            </w:pPr>
                            <w:r w:rsidRPr="00E03499">
                              <w:rPr>
                                <w:rFonts w:asciiTheme="majorHAnsi" w:eastAsia="Times New Roman" w:hAnsiTheme="majorHAnsi" w:cs="Times New Roman"/>
                                <w:b/>
                                <w:color w:val="000000"/>
                                <w:sz w:val="26"/>
                                <w:szCs w:val="26"/>
                                <w:lang w:eastAsia="ru-RU"/>
                              </w:rPr>
                              <w:t>При присасывании клеща необходимо</w:t>
                            </w:r>
                          </w:p>
                          <w:p w:rsidR="00E03499" w:rsidRPr="00E03499" w:rsidRDefault="00E03499" w:rsidP="00E03499">
                            <w:pPr>
                              <w:spacing w:after="0" w:line="240" w:lineRule="auto"/>
                              <w:jc w:val="center"/>
                              <w:rPr>
                                <w:rFonts w:asciiTheme="majorHAnsi" w:eastAsia="Times New Roman" w:hAnsiTheme="majorHAnsi" w:cs="Times New Roman"/>
                                <w:b/>
                                <w:color w:val="000000"/>
                                <w:sz w:val="26"/>
                                <w:szCs w:val="26"/>
                                <w:lang w:eastAsia="ru-RU"/>
                              </w:rPr>
                            </w:pPr>
                            <w:r w:rsidRPr="00E03499">
                              <w:rPr>
                                <w:rFonts w:asciiTheme="majorHAnsi" w:eastAsia="Times New Roman" w:hAnsiTheme="majorHAnsi" w:cs="Times New Roman"/>
                                <w:b/>
                                <w:color w:val="000000"/>
                                <w:sz w:val="26"/>
                                <w:szCs w:val="26"/>
                                <w:lang w:eastAsia="ru-RU"/>
                              </w:rPr>
                              <w:t>обратиться:</w:t>
                            </w:r>
                          </w:p>
                          <w:p w:rsidR="00E03499" w:rsidRDefault="00E03499" w:rsidP="00E03499">
                            <w:pPr>
                              <w:spacing w:after="0" w:line="240" w:lineRule="auto"/>
                              <w:jc w:val="center"/>
                            </w:pPr>
                            <w:r w:rsidRPr="00E03499">
                              <w:rPr>
                                <w:rFonts w:asciiTheme="majorHAnsi" w:eastAsia="Times New Roman" w:hAnsiTheme="majorHAnsi" w:cs="Times New Roman"/>
                                <w:color w:val="000000"/>
                                <w:sz w:val="26"/>
                                <w:szCs w:val="26"/>
                                <w:lang w:eastAsia="ru-RU"/>
                              </w:rPr>
                              <w:t xml:space="preserve">в приемное отделение </w:t>
                            </w:r>
                            <w:proofErr w:type="spellStart"/>
                            <w:r w:rsidRPr="00E03499">
                              <w:rPr>
                                <w:rFonts w:asciiTheme="majorHAnsi" w:eastAsia="Times New Roman" w:hAnsiTheme="majorHAnsi" w:cs="Times New Roman"/>
                                <w:color w:val="000000"/>
                                <w:sz w:val="26"/>
                                <w:szCs w:val="26"/>
                                <w:lang w:eastAsia="ru-RU"/>
                              </w:rPr>
                              <w:t>Пыть-Яхской</w:t>
                            </w:r>
                            <w:proofErr w:type="spellEnd"/>
                            <w:r w:rsidRPr="00E03499">
                              <w:rPr>
                                <w:rFonts w:asciiTheme="majorHAnsi" w:eastAsia="Times New Roman" w:hAnsiTheme="majorHAnsi" w:cs="Times New Roman"/>
                                <w:color w:val="000000"/>
                                <w:sz w:val="26"/>
                                <w:szCs w:val="26"/>
                                <w:lang w:eastAsia="ru-RU"/>
                              </w:rPr>
                              <w:t xml:space="preserve"> окружной клинической больницы или хирургический кабинет амбулаторно-поликлинического отделения (в часы работы),</w:t>
                            </w:r>
                            <w:r>
                              <w:rPr>
                                <w:rFonts w:asciiTheme="majorHAnsi" w:eastAsia="Times New Roman" w:hAnsiTheme="majorHAnsi" w:cs="Times New Roman"/>
                                <w:color w:val="000000"/>
                                <w:sz w:val="26"/>
                                <w:szCs w:val="26"/>
                                <w:lang w:eastAsia="ru-RU"/>
                              </w:rPr>
                              <w:t xml:space="preserve"> фельдшерско-акушерский пункт.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8pt;margin-top:11.35pt;width:276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" filled="f" stroked="f">
                <v:textbox>
                  <w:txbxContent>
                    <w:p w:rsidR="00E03499" w:rsidRPr="00E03499" w:rsidRDefault="00E03499" w:rsidP="00E03499">
                      <w:pPr>
                        <w:spacing w:after="0" w:line="240" w:lineRule="auto"/>
                        <w:jc w:val="center"/>
                        <w:rPr>
                          <w:rFonts w:asciiTheme="majorHAnsi" w:eastAsia="Times New Roman" w:hAnsiTheme="majorHAnsi" w:cs="Times New Roman"/>
                          <w:b/>
                          <w:color w:val="000000"/>
                          <w:sz w:val="26"/>
                          <w:szCs w:val="26"/>
                          <w:lang w:eastAsia="ru-RU"/>
                        </w:rPr>
                      </w:pPr>
                      <w:r w:rsidRPr="00E03499">
                        <w:rPr>
                          <w:rFonts w:asciiTheme="majorHAnsi" w:eastAsia="Times New Roman" w:hAnsiTheme="majorHAnsi" w:cs="Times New Roman"/>
                          <w:b/>
                          <w:color w:val="000000"/>
                          <w:sz w:val="26"/>
                          <w:szCs w:val="26"/>
                          <w:lang w:eastAsia="ru-RU"/>
                        </w:rPr>
                        <w:t>При присасывании клеща необходимо</w:t>
                      </w:r>
                    </w:p>
                    <w:p w:rsidR="00E03499" w:rsidRPr="00E03499" w:rsidRDefault="00E03499" w:rsidP="00E03499">
                      <w:pPr>
                        <w:spacing w:after="0" w:line="240" w:lineRule="auto"/>
                        <w:jc w:val="center"/>
                        <w:rPr>
                          <w:rFonts w:asciiTheme="majorHAnsi" w:eastAsia="Times New Roman" w:hAnsiTheme="majorHAnsi" w:cs="Times New Roman"/>
                          <w:b/>
                          <w:color w:val="000000"/>
                          <w:sz w:val="26"/>
                          <w:szCs w:val="26"/>
                          <w:lang w:eastAsia="ru-RU"/>
                        </w:rPr>
                      </w:pPr>
                      <w:r w:rsidRPr="00E03499">
                        <w:rPr>
                          <w:rFonts w:asciiTheme="majorHAnsi" w:eastAsia="Times New Roman" w:hAnsiTheme="majorHAnsi" w:cs="Times New Roman"/>
                          <w:b/>
                          <w:color w:val="000000"/>
                          <w:sz w:val="26"/>
                          <w:szCs w:val="26"/>
                          <w:lang w:eastAsia="ru-RU"/>
                        </w:rPr>
                        <w:t>обратиться:</w:t>
                      </w:r>
                    </w:p>
                    <w:p w:rsidR="00E03499" w:rsidRDefault="00E03499" w:rsidP="00E03499">
                      <w:pPr>
                        <w:spacing w:after="0" w:line="240" w:lineRule="auto"/>
                        <w:jc w:val="center"/>
                      </w:pPr>
                      <w:r w:rsidRPr="00E03499">
                        <w:rPr>
                          <w:rFonts w:asciiTheme="majorHAnsi" w:eastAsia="Times New Roman" w:hAnsiTheme="majorHAnsi" w:cs="Times New Roman"/>
                          <w:color w:val="000000"/>
                          <w:sz w:val="26"/>
                          <w:szCs w:val="26"/>
                          <w:lang w:eastAsia="ru-RU"/>
                        </w:rPr>
                        <w:t xml:space="preserve">в приемное отделение </w:t>
                      </w:r>
                      <w:proofErr w:type="spellStart"/>
                      <w:r w:rsidRPr="00E03499">
                        <w:rPr>
                          <w:rFonts w:asciiTheme="majorHAnsi" w:eastAsia="Times New Roman" w:hAnsiTheme="majorHAnsi" w:cs="Times New Roman"/>
                          <w:color w:val="000000"/>
                          <w:sz w:val="26"/>
                          <w:szCs w:val="26"/>
                          <w:lang w:eastAsia="ru-RU"/>
                        </w:rPr>
                        <w:t>Пыть-Яхской</w:t>
                      </w:r>
                      <w:proofErr w:type="spellEnd"/>
                      <w:r w:rsidRPr="00E03499">
                        <w:rPr>
                          <w:rFonts w:asciiTheme="majorHAnsi" w:eastAsia="Times New Roman" w:hAnsiTheme="majorHAnsi" w:cs="Times New Roman"/>
                          <w:color w:val="000000"/>
                          <w:sz w:val="26"/>
                          <w:szCs w:val="26"/>
                          <w:lang w:eastAsia="ru-RU"/>
                        </w:rPr>
                        <w:t xml:space="preserve"> окружной клинической больницы или хирургический кабинет амбулаторно-поликлинического отделения (в часы работы),</w:t>
                      </w:r>
                      <w:r>
                        <w:rPr>
                          <w:rFonts w:asciiTheme="majorHAnsi" w:eastAsia="Times New Roman" w:hAnsiTheme="majorHAnsi" w:cs="Times New Roman"/>
                          <w:color w:val="000000"/>
                          <w:sz w:val="26"/>
                          <w:szCs w:val="26"/>
                          <w:lang w:eastAsia="ru-RU"/>
                        </w:rPr>
                        <w:t xml:space="preserve"> фельдшерско-акушерский пункт.</w:t>
                      </w:r>
                    </w:p>
                  </w:txbxContent>
                </v:textbox>
              </v:shape>
            </w:pict>
          </mc:Fallback>
        </mc:AlternateContent>
      </w:r>
    </w:p>
    <w:p w:rsidR="00E03499" w:rsidRPr="00E03499" w:rsidRDefault="00E03499" w:rsidP="00E03499">
      <w:pPr>
        <w:spacing w:after="0" w:line="240" w:lineRule="auto"/>
        <w:ind w:firstLine="709"/>
        <w:jc w:val="both"/>
        <w:rPr>
          <w:rFonts w:asciiTheme="majorHAnsi" w:eastAsia="Times New Roman" w:hAnsiTheme="majorHAnsi" w:cs="Times New Roman"/>
          <w:sz w:val="26"/>
          <w:szCs w:val="26"/>
          <w:lang w:eastAsia="ru-RU"/>
        </w:rPr>
      </w:pPr>
      <w:r w:rsidRPr="00E03499">
        <w:rPr>
          <w:rFonts w:asciiTheme="majorHAnsi" w:eastAsia="Times New Roman" w:hAnsiTheme="majorHAnsi" w:cs="Times New Roman"/>
          <w:b/>
          <w:color w:val="000000"/>
          <w:sz w:val="26"/>
          <w:szCs w:val="26"/>
          <w:lang w:eastAsia="ru-RU"/>
        </w:rPr>
        <w:br/>
      </w:r>
    </w:p>
    <w:p w:rsidR="00E03499" w:rsidRPr="00E03499" w:rsidRDefault="00E03499" w:rsidP="00E03499">
      <w:pPr>
        <w:spacing w:after="0" w:line="240" w:lineRule="auto"/>
        <w:ind w:firstLine="709"/>
        <w:jc w:val="both"/>
        <w:textAlignment w:val="baseline"/>
        <w:rPr>
          <w:rFonts w:asciiTheme="majorHAnsi" w:eastAsia="Times New Roman" w:hAnsiTheme="majorHAnsi" w:cs="Times New Roman"/>
          <w:color w:val="000000"/>
          <w:sz w:val="26"/>
          <w:szCs w:val="26"/>
          <w:lang w:eastAsia="ru-RU"/>
        </w:rPr>
      </w:pPr>
    </w:p>
    <w:p w:rsidR="00E03499" w:rsidRDefault="00E03499" w:rsidP="00E03499">
      <w:pPr>
        <w:spacing w:after="0" w:line="240" w:lineRule="auto"/>
        <w:ind w:firstLine="709"/>
        <w:jc w:val="both"/>
        <w:textAlignment w:val="baseline"/>
        <w:rPr>
          <w:rFonts w:asciiTheme="majorHAnsi" w:eastAsia="Times New Roman" w:hAnsiTheme="majorHAnsi" w:cs="Times New Roman"/>
          <w:b/>
          <w:color w:val="000000"/>
          <w:sz w:val="26"/>
          <w:szCs w:val="26"/>
          <w:lang w:eastAsia="ru-RU"/>
        </w:rPr>
      </w:pPr>
    </w:p>
    <w:p w:rsidR="00E03499" w:rsidRDefault="00E03499" w:rsidP="00E03499">
      <w:pPr>
        <w:spacing w:after="0" w:line="240" w:lineRule="auto"/>
        <w:ind w:firstLine="709"/>
        <w:jc w:val="both"/>
        <w:textAlignment w:val="baseline"/>
        <w:rPr>
          <w:rFonts w:asciiTheme="majorHAnsi" w:eastAsia="Times New Roman" w:hAnsiTheme="majorHAnsi" w:cs="Times New Roman"/>
          <w:b/>
          <w:color w:val="000000"/>
          <w:sz w:val="26"/>
          <w:szCs w:val="26"/>
          <w:lang w:eastAsia="ru-RU"/>
        </w:rPr>
      </w:pPr>
    </w:p>
    <w:p w:rsidR="00E03499" w:rsidRDefault="00E03499" w:rsidP="00E03499">
      <w:pPr>
        <w:spacing w:after="0" w:line="240" w:lineRule="auto"/>
        <w:ind w:firstLine="709"/>
        <w:jc w:val="both"/>
        <w:textAlignment w:val="baseline"/>
        <w:rPr>
          <w:rFonts w:asciiTheme="majorHAnsi" w:eastAsia="Times New Roman" w:hAnsiTheme="majorHAnsi" w:cs="Times New Roman"/>
          <w:b/>
          <w:color w:val="000000"/>
          <w:sz w:val="26"/>
          <w:szCs w:val="26"/>
          <w:lang w:eastAsia="ru-RU"/>
        </w:rPr>
      </w:pPr>
    </w:p>
    <w:p w:rsidR="00E03499" w:rsidRDefault="00E03499" w:rsidP="00E03499">
      <w:pPr>
        <w:spacing w:after="0" w:line="240" w:lineRule="auto"/>
        <w:ind w:firstLine="709"/>
        <w:jc w:val="both"/>
        <w:textAlignment w:val="baseline"/>
        <w:rPr>
          <w:rFonts w:asciiTheme="majorHAnsi" w:eastAsia="Times New Roman" w:hAnsiTheme="majorHAnsi" w:cs="Times New Roman"/>
          <w:b/>
          <w:color w:val="000000"/>
          <w:sz w:val="26"/>
          <w:szCs w:val="26"/>
          <w:lang w:eastAsia="ru-RU"/>
        </w:rPr>
      </w:pPr>
    </w:p>
    <w:p w:rsidR="00A82B5C" w:rsidRDefault="00A82B5C" w:rsidP="00E03499">
      <w:pPr>
        <w:spacing w:after="0" w:line="240" w:lineRule="auto"/>
        <w:jc w:val="both"/>
        <w:textAlignment w:val="baseline"/>
        <w:rPr>
          <w:rFonts w:ascii="Arial" w:hAnsi="Arial" w:cs="Arial"/>
          <w:color w:val="4D4D4D"/>
          <w:sz w:val="20"/>
          <w:szCs w:val="20"/>
          <w:shd w:val="clear" w:color="auto" w:fill="FFFFFF"/>
        </w:rPr>
      </w:pPr>
    </w:p>
    <w:p w:rsidR="00A82B5C" w:rsidRDefault="00A82B5C" w:rsidP="00A82B5C">
      <w:pPr>
        <w:shd w:val="clear" w:color="auto" w:fill="FFFFFF"/>
        <w:spacing w:after="0" w:line="238" w:lineRule="atLeast"/>
        <w:jc w:val="both"/>
        <w:rPr>
          <w:rFonts w:asciiTheme="majorHAnsi" w:eastAsia="Times New Roman" w:hAnsiTheme="majorHAnsi" w:cs="Arial"/>
          <w:bCs/>
          <w:sz w:val="26"/>
          <w:szCs w:val="26"/>
          <w:u w:val="single"/>
          <w:lang w:eastAsia="ru-RU"/>
        </w:rPr>
      </w:pPr>
    </w:p>
    <w:p w:rsidR="00A82B5C" w:rsidRPr="00A82B5C" w:rsidRDefault="00A82B5C" w:rsidP="00A82B5C">
      <w:pPr>
        <w:shd w:val="clear" w:color="auto" w:fill="FFFFFF"/>
        <w:spacing w:after="0" w:line="238" w:lineRule="atLeast"/>
        <w:jc w:val="both"/>
        <w:rPr>
          <w:rFonts w:asciiTheme="majorHAnsi" w:eastAsia="Times New Roman" w:hAnsiTheme="majorHAnsi" w:cs="Arial"/>
          <w:bCs/>
          <w:sz w:val="26"/>
          <w:szCs w:val="26"/>
          <w:u w:val="single"/>
          <w:lang w:eastAsia="ru-RU"/>
        </w:rPr>
      </w:pPr>
      <w:r w:rsidRPr="00A82B5C">
        <w:rPr>
          <w:rFonts w:asciiTheme="majorHAnsi" w:eastAsia="Times New Roman" w:hAnsiTheme="majorHAnsi" w:cs="Arial"/>
          <w:bCs/>
          <w:sz w:val="26"/>
          <w:szCs w:val="26"/>
          <w:u w:val="single"/>
          <w:lang w:eastAsia="ru-RU"/>
        </w:rPr>
        <w:t>Адрес больницы:</w:t>
      </w:r>
    </w:p>
    <w:p w:rsidR="00A82B5C" w:rsidRPr="00A82B5C" w:rsidRDefault="00A82B5C" w:rsidP="00A82B5C">
      <w:pPr>
        <w:shd w:val="clear" w:color="auto" w:fill="FFFFFF"/>
        <w:spacing w:after="0" w:line="238" w:lineRule="atLeast"/>
        <w:jc w:val="both"/>
        <w:rPr>
          <w:rFonts w:asciiTheme="majorHAnsi" w:eastAsia="Times New Roman" w:hAnsiTheme="majorHAnsi" w:cs="Arial"/>
          <w:bCs/>
          <w:sz w:val="26"/>
          <w:szCs w:val="26"/>
          <w:lang w:eastAsia="ru-RU"/>
        </w:rPr>
      </w:pPr>
      <w:proofErr w:type="gramStart"/>
      <w:r w:rsidRPr="00A82B5C">
        <w:rPr>
          <w:rFonts w:asciiTheme="majorHAnsi" w:eastAsia="Times New Roman" w:hAnsiTheme="majorHAnsi" w:cs="Arial"/>
          <w:bCs/>
          <w:sz w:val="26"/>
          <w:szCs w:val="26"/>
          <w:lang w:eastAsia="ru-RU"/>
        </w:rPr>
        <w:t xml:space="preserve">628383 Тюменская область, </w:t>
      </w:r>
      <w:r>
        <w:rPr>
          <w:rFonts w:asciiTheme="majorHAnsi" w:eastAsia="Times New Roman" w:hAnsiTheme="majorHAnsi" w:cs="Arial"/>
          <w:bCs/>
          <w:sz w:val="26"/>
          <w:szCs w:val="26"/>
          <w:lang w:eastAsia="ru-RU"/>
        </w:rPr>
        <w:t>ХМАО</w:t>
      </w:r>
      <w:r w:rsidRPr="00A82B5C">
        <w:rPr>
          <w:rFonts w:asciiTheme="majorHAnsi" w:eastAsia="Times New Roman" w:hAnsiTheme="majorHAnsi" w:cs="Arial"/>
          <w:bCs/>
          <w:sz w:val="26"/>
          <w:szCs w:val="26"/>
          <w:lang w:eastAsia="ru-RU"/>
        </w:rPr>
        <w:t xml:space="preserve"> – Югра, г. Пыть-Ях, 8 микрорайон, </w:t>
      </w:r>
      <w:r>
        <w:rPr>
          <w:rFonts w:asciiTheme="majorHAnsi" w:eastAsia="Times New Roman" w:hAnsiTheme="majorHAnsi" w:cs="Arial"/>
          <w:bCs/>
          <w:sz w:val="26"/>
          <w:szCs w:val="26"/>
          <w:lang w:eastAsia="ru-RU"/>
        </w:rPr>
        <w:t xml:space="preserve">                        </w:t>
      </w:r>
      <w:r w:rsidRPr="00A82B5C">
        <w:rPr>
          <w:rFonts w:asciiTheme="majorHAnsi" w:eastAsia="Times New Roman" w:hAnsiTheme="majorHAnsi" w:cs="Arial"/>
          <w:bCs/>
          <w:sz w:val="26"/>
          <w:szCs w:val="26"/>
          <w:lang w:eastAsia="ru-RU"/>
        </w:rPr>
        <w:t>ул. Православная, д.10</w:t>
      </w:r>
      <w:r>
        <w:rPr>
          <w:rFonts w:asciiTheme="majorHAnsi" w:eastAsia="Times New Roman" w:hAnsiTheme="majorHAnsi" w:cs="Arial"/>
          <w:bCs/>
          <w:sz w:val="26"/>
          <w:szCs w:val="26"/>
          <w:lang w:eastAsia="ru-RU"/>
        </w:rPr>
        <w:t>.</w:t>
      </w:r>
      <w:proofErr w:type="gramEnd"/>
    </w:p>
    <w:p w:rsidR="00A82B5C" w:rsidRPr="00A82B5C" w:rsidRDefault="00A82B5C" w:rsidP="00A82B5C">
      <w:pPr>
        <w:shd w:val="clear" w:color="auto" w:fill="FFFFFF"/>
        <w:spacing w:after="0" w:line="238" w:lineRule="atLeast"/>
        <w:jc w:val="both"/>
        <w:rPr>
          <w:rFonts w:asciiTheme="majorHAnsi" w:eastAsia="Times New Roman" w:hAnsiTheme="majorHAnsi" w:cs="Arial"/>
          <w:sz w:val="26"/>
          <w:szCs w:val="26"/>
          <w:u w:val="single"/>
          <w:lang w:eastAsia="ru-RU"/>
        </w:rPr>
      </w:pPr>
      <w:r w:rsidRPr="00A82B5C">
        <w:rPr>
          <w:rFonts w:asciiTheme="majorHAnsi" w:hAnsiTheme="majorHAnsi" w:cs="Arial"/>
          <w:sz w:val="26"/>
          <w:szCs w:val="26"/>
          <w:u w:val="single"/>
          <w:shd w:val="clear" w:color="auto" w:fill="FFFFFF"/>
        </w:rPr>
        <w:t>Приёмное отделение: 8(3463) 456-168 </w:t>
      </w:r>
    </w:p>
    <w:p w:rsidR="00E03499" w:rsidRDefault="00E03499" w:rsidP="00E03499">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1. Первая медицинская помощь при присасывании клеща включает снятие клеща, обработку раны.</w:t>
      </w:r>
    </w:p>
    <w:p w:rsidR="00E03499" w:rsidRDefault="00E03499" w:rsidP="00E03499">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2. Для решения вопроса о необходимости введения иммуноглобулина оптимально проведение исследования клеща на наличие в нем вируса клещевого энцефалита.</w:t>
      </w:r>
    </w:p>
    <w:p w:rsidR="006A1C86" w:rsidRDefault="00E03499" w:rsidP="00E03499">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3. С целью экстренной профилактики препарат вводят лицам, не привитым против клещевого вирусного энцефалита или получившим неполный курс вакцинации, а также в случае положительного результата лабораторного исследования клеща. Введение противоклещевого иммуноглобулина осуществляется не позднее 4 дней после укуса клеща в дозе 0,1 мл на 1 кг массы тела пострадавшего.</w:t>
      </w:r>
      <w:r w:rsidR="006A1C86">
        <w:rPr>
          <w:rFonts w:asciiTheme="majorHAnsi" w:eastAsia="Times New Roman" w:hAnsiTheme="majorHAnsi" w:cs="Times New Roman"/>
          <w:color w:val="000000"/>
          <w:sz w:val="26"/>
          <w:szCs w:val="26"/>
          <w:lang w:eastAsia="ru-RU"/>
        </w:rPr>
        <w:t xml:space="preserve"> </w:t>
      </w:r>
      <w:r w:rsidRPr="00E03499">
        <w:rPr>
          <w:rFonts w:asciiTheme="majorHAnsi" w:eastAsia="Times New Roman" w:hAnsiTheme="majorHAnsi" w:cs="Times New Roman"/>
          <w:color w:val="000000"/>
          <w:sz w:val="26"/>
          <w:szCs w:val="26"/>
          <w:lang w:eastAsia="ru-RU"/>
        </w:rPr>
        <w:t>Повторное применение препарата возможно не ранее, чем через месяц после введения.</w:t>
      </w:r>
    </w:p>
    <w:p w:rsidR="006A1C86" w:rsidRDefault="00E03499" w:rsidP="00E03499">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 xml:space="preserve">4. Профилактика клещевого боррелиоза проводится антибиотиками, в спектр действия которых входит </w:t>
      </w:r>
      <w:proofErr w:type="spellStart"/>
      <w:r w:rsidRPr="00E03499">
        <w:rPr>
          <w:rFonts w:asciiTheme="majorHAnsi" w:eastAsia="Times New Roman" w:hAnsiTheme="majorHAnsi" w:cs="Times New Roman"/>
          <w:color w:val="000000"/>
          <w:sz w:val="26"/>
          <w:szCs w:val="26"/>
          <w:lang w:eastAsia="ru-RU"/>
        </w:rPr>
        <w:t>боррелия</w:t>
      </w:r>
      <w:proofErr w:type="spellEnd"/>
      <w:r w:rsidRPr="00E03499">
        <w:rPr>
          <w:rFonts w:asciiTheme="majorHAnsi" w:eastAsia="Times New Roman" w:hAnsiTheme="majorHAnsi" w:cs="Times New Roman"/>
          <w:color w:val="000000"/>
          <w:sz w:val="26"/>
          <w:szCs w:val="26"/>
          <w:lang w:eastAsia="ru-RU"/>
        </w:rPr>
        <w:t>. Назначение осуществляет врач/</w:t>
      </w:r>
      <w:r w:rsidR="006A1C86">
        <w:rPr>
          <w:rFonts w:asciiTheme="majorHAnsi" w:eastAsia="Times New Roman" w:hAnsiTheme="majorHAnsi" w:cs="Times New Roman"/>
          <w:color w:val="000000"/>
          <w:sz w:val="26"/>
          <w:szCs w:val="26"/>
          <w:lang w:eastAsia="ru-RU"/>
        </w:rPr>
        <w:t>врач-</w:t>
      </w:r>
      <w:r w:rsidRPr="00E03499">
        <w:rPr>
          <w:rFonts w:asciiTheme="majorHAnsi" w:eastAsia="Times New Roman" w:hAnsiTheme="majorHAnsi" w:cs="Times New Roman"/>
          <w:color w:val="000000"/>
          <w:sz w:val="26"/>
          <w:szCs w:val="26"/>
          <w:lang w:eastAsia="ru-RU"/>
        </w:rPr>
        <w:t>педиатр медицинской  организации по месту жительства.</w:t>
      </w:r>
    </w:p>
    <w:p w:rsidR="006A1C86" w:rsidRPr="00A82B5C" w:rsidRDefault="00E03499" w:rsidP="00A82B5C">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5. В течение месяца после укуса клеща при изменении самочувствия, повышении температуры тела, появлении красного пятна (эритемы) на месте присасывания, необходимо немедленно обратиться к врачу</w:t>
      </w:r>
      <w:r w:rsidR="006A1C86">
        <w:rPr>
          <w:rFonts w:asciiTheme="majorHAnsi" w:eastAsia="Times New Roman" w:hAnsiTheme="majorHAnsi" w:cs="Times New Roman"/>
          <w:color w:val="000000"/>
          <w:sz w:val="26"/>
          <w:szCs w:val="26"/>
          <w:lang w:eastAsia="ru-RU"/>
        </w:rPr>
        <w:t>/врачу-</w:t>
      </w:r>
      <w:r w:rsidRPr="00E03499">
        <w:rPr>
          <w:rFonts w:asciiTheme="majorHAnsi" w:eastAsia="Times New Roman" w:hAnsiTheme="majorHAnsi" w:cs="Times New Roman"/>
          <w:color w:val="000000"/>
          <w:sz w:val="26"/>
          <w:szCs w:val="26"/>
          <w:lang w:eastAsia="ru-RU"/>
        </w:rPr>
        <w:t>педиатру по месту жительства, сообщив ему о факте присасывания клеща.</w:t>
      </w:r>
      <w:r w:rsidRPr="00E03499">
        <w:rPr>
          <w:rFonts w:asciiTheme="majorHAnsi" w:eastAsia="Times New Roman" w:hAnsiTheme="majorHAnsi" w:cs="Times New Roman"/>
          <w:color w:val="000000"/>
          <w:sz w:val="26"/>
          <w:szCs w:val="26"/>
          <w:lang w:eastAsia="ru-RU"/>
        </w:rPr>
        <w:br/>
      </w:r>
      <w:r w:rsidRPr="00E03499">
        <w:rPr>
          <w:rFonts w:asciiTheme="majorHAnsi" w:eastAsia="Times New Roman" w:hAnsiTheme="majorHAnsi" w:cs="Times New Roman"/>
          <w:color w:val="000000"/>
          <w:sz w:val="26"/>
          <w:szCs w:val="26"/>
          <w:lang w:eastAsia="ru-RU"/>
        </w:rPr>
        <w:br/>
        <w:t xml:space="preserve">6. По клиническим показаниям госпитализация </w:t>
      </w:r>
      <w:r w:rsidR="006A1C86">
        <w:rPr>
          <w:rFonts w:asciiTheme="majorHAnsi" w:eastAsia="Times New Roman" w:hAnsiTheme="majorHAnsi" w:cs="Times New Roman"/>
          <w:color w:val="000000"/>
          <w:sz w:val="26"/>
          <w:szCs w:val="26"/>
          <w:lang w:eastAsia="ru-RU"/>
        </w:rPr>
        <w:t xml:space="preserve">взрослого и детского населения </w:t>
      </w:r>
      <w:r w:rsidRPr="00E03499">
        <w:rPr>
          <w:rFonts w:asciiTheme="majorHAnsi" w:eastAsia="Times New Roman" w:hAnsiTheme="majorHAnsi" w:cs="Times New Roman"/>
          <w:color w:val="000000"/>
          <w:sz w:val="26"/>
          <w:szCs w:val="26"/>
          <w:lang w:eastAsia="ru-RU"/>
        </w:rPr>
        <w:t xml:space="preserve">осуществляется в инфекционное отделение </w:t>
      </w:r>
      <w:proofErr w:type="spellStart"/>
      <w:r w:rsidRPr="00E03499">
        <w:rPr>
          <w:rFonts w:asciiTheme="majorHAnsi" w:eastAsia="Times New Roman" w:hAnsiTheme="majorHAnsi" w:cs="Times New Roman"/>
          <w:color w:val="000000"/>
          <w:sz w:val="26"/>
          <w:szCs w:val="26"/>
          <w:lang w:eastAsia="ru-RU"/>
        </w:rPr>
        <w:t>Нефтеюганской</w:t>
      </w:r>
      <w:proofErr w:type="spellEnd"/>
      <w:r w:rsidRPr="00E03499">
        <w:rPr>
          <w:rFonts w:asciiTheme="majorHAnsi" w:eastAsia="Times New Roman" w:hAnsiTheme="majorHAnsi" w:cs="Times New Roman"/>
          <w:color w:val="000000"/>
          <w:sz w:val="26"/>
          <w:szCs w:val="26"/>
          <w:lang w:eastAsia="ru-RU"/>
        </w:rPr>
        <w:t xml:space="preserve"> городской больницы.</w:t>
      </w:r>
    </w:p>
    <w:p w:rsidR="006A1C86" w:rsidRDefault="00E03499" w:rsidP="006A1C86">
      <w:pPr>
        <w:spacing w:after="0" w:line="240" w:lineRule="auto"/>
        <w:jc w:val="center"/>
        <w:textAlignment w:val="baseline"/>
        <w:rPr>
          <w:rFonts w:asciiTheme="majorHAnsi" w:eastAsia="Times New Roman" w:hAnsiTheme="majorHAnsi" w:cs="Times New Roman"/>
          <w:b/>
          <w:color w:val="000000"/>
          <w:sz w:val="26"/>
          <w:szCs w:val="26"/>
          <w:lang w:eastAsia="ru-RU"/>
        </w:rPr>
      </w:pPr>
      <w:r w:rsidRPr="00E03499">
        <w:rPr>
          <w:rFonts w:asciiTheme="majorHAnsi" w:eastAsia="Times New Roman" w:hAnsiTheme="majorHAnsi" w:cs="Times New Roman"/>
          <w:b/>
          <w:color w:val="000000"/>
          <w:sz w:val="26"/>
          <w:szCs w:val="26"/>
          <w:lang w:eastAsia="ru-RU"/>
        </w:rPr>
        <w:lastRenderedPageBreak/>
        <w:t>Условия доставки клещей в лабораторию:</w:t>
      </w:r>
    </w:p>
    <w:p w:rsidR="006A1C86" w:rsidRDefault="00E03499" w:rsidP="006A1C86">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Снятый в медицинской организации клещ во флаконе со смоченным ватно-марлевым тампоном доставляется в любую аккредитованную лабораторию для исследования на носительство инфекций.</w:t>
      </w:r>
    </w:p>
    <w:p w:rsidR="006A1C86" w:rsidRDefault="00E03499" w:rsidP="006A1C86">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Если снятие клеща произошло в ночное время, то:</w:t>
      </w:r>
    </w:p>
    <w:p w:rsidR="006A1C86" w:rsidRDefault="00E03499" w:rsidP="006A1C86">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1) Клеща необходимо сохранить в максимально неповрежденном состоянии, лучше живым.</w:t>
      </w:r>
    </w:p>
    <w:p w:rsidR="00673283" w:rsidRDefault="00E03499" w:rsidP="006A1C86">
      <w:pPr>
        <w:spacing w:after="0" w:line="240" w:lineRule="auto"/>
        <w:jc w:val="both"/>
        <w:textAlignment w:val="baseline"/>
        <w:rPr>
          <w:rFonts w:asciiTheme="majorHAnsi" w:eastAsia="Times New Roman" w:hAnsiTheme="majorHAnsi" w:cs="Times New Roman"/>
          <w:color w:val="000000"/>
          <w:sz w:val="26"/>
          <w:szCs w:val="26"/>
          <w:lang w:eastAsia="ru-RU"/>
        </w:rPr>
      </w:pPr>
      <w:r w:rsidRPr="00E03499">
        <w:rPr>
          <w:rFonts w:asciiTheme="majorHAnsi" w:eastAsia="Times New Roman" w:hAnsiTheme="majorHAnsi" w:cs="Times New Roman"/>
          <w:color w:val="000000"/>
          <w:sz w:val="26"/>
          <w:szCs w:val="26"/>
          <w:lang w:eastAsia="ru-RU"/>
        </w:rPr>
        <w:br/>
        <w:t>2) Снятых клещей с кусочком влажной ваты следует поместить в плотно закрывающуюся емкость (например, стеклянный флакон). Мертвых клещей следует также поместить в емкость.</w:t>
      </w:r>
    </w:p>
    <w:p w:rsidR="00E03499" w:rsidRPr="00E03499" w:rsidRDefault="00673283" w:rsidP="006A1C86">
      <w:pPr>
        <w:spacing w:after="0" w:line="240" w:lineRule="auto"/>
        <w:jc w:val="both"/>
        <w:textAlignment w:val="baseline"/>
        <w:rPr>
          <w:rFonts w:asciiTheme="majorHAnsi" w:eastAsia="Times New Roman" w:hAnsiTheme="majorHAnsi" w:cs="Times New Roman"/>
          <w:color w:val="000000"/>
          <w:sz w:val="26"/>
          <w:szCs w:val="26"/>
          <w:lang w:eastAsia="ru-RU"/>
        </w:rPr>
      </w:pPr>
      <w:r>
        <w:rPr>
          <w:rFonts w:asciiTheme="majorHAnsi" w:eastAsia="Times New Roman" w:hAnsiTheme="majorHAnsi" w:cs="Times New Roman"/>
          <w:color w:val="000000"/>
          <w:sz w:val="26"/>
          <w:szCs w:val="26"/>
          <w:lang w:eastAsia="ru-RU"/>
        </w:rPr>
        <w:br/>
        <w:t>3</w:t>
      </w:r>
      <w:r w:rsidR="00E03499" w:rsidRPr="00E03499">
        <w:rPr>
          <w:rFonts w:asciiTheme="majorHAnsi" w:eastAsia="Times New Roman" w:hAnsiTheme="majorHAnsi" w:cs="Times New Roman"/>
          <w:color w:val="000000"/>
          <w:sz w:val="26"/>
          <w:szCs w:val="26"/>
          <w:lang w:eastAsia="ru-RU"/>
        </w:rPr>
        <w:t xml:space="preserve">) </w:t>
      </w:r>
      <w:r>
        <w:rPr>
          <w:rFonts w:asciiTheme="majorHAnsi" w:eastAsia="Times New Roman" w:hAnsiTheme="majorHAnsi" w:cs="Times New Roman"/>
          <w:color w:val="000000"/>
          <w:sz w:val="26"/>
          <w:szCs w:val="26"/>
          <w:lang w:eastAsia="ru-RU"/>
        </w:rPr>
        <w:t>Х</w:t>
      </w:r>
      <w:r w:rsidR="00E03499" w:rsidRPr="00E03499">
        <w:rPr>
          <w:rFonts w:asciiTheme="majorHAnsi" w:eastAsia="Times New Roman" w:hAnsiTheme="majorHAnsi" w:cs="Times New Roman"/>
          <w:color w:val="000000"/>
          <w:sz w:val="26"/>
          <w:szCs w:val="26"/>
          <w:lang w:eastAsia="ru-RU"/>
        </w:rPr>
        <w:t>ранить клещей в холодном месте при температуре от + 4 до + 8</w:t>
      </w:r>
      <w:proofErr w:type="gramStart"/>
      <w:r w:rsidR="00E03499" w:rsidRPr="00E03499">
        <w:rPr>
          <w:rFonts w:asciiTheme="majorHAnsi" w:eastAsia="Times New Roman" w:hAnsiTheme="majorHAnsi" w:cs="Times New Roman"/>
          <w:color w:val="000000"/>
          <w:sz w:val="26"/>
          <w:szCs w:val="26"/>
          <w:lang w:eastAsia="ru-RU"/>
        </w:rPr>
        <w:t>ºС</w:t>
      </w:r>
      <w:proofErr w:type="gramEnd"/>
      <w:r w:rsidR="00E03499" w:rsidRPr="00E03499">
        <w:rPr>
          <w:rFonts w:asciiTheme="majorHAnsi" w:eastAsia="Times New Roman" w:hAnsiTheme="majorHAnsi" w:cs="Times New Roman"/>
          <w:color w:val="000000"/>
          <w:sz w:val="26"/>
          <w:szCs w:val="26"/>
          <w:lang w:eastAsia="ru-RU"/>
        </w:rPr>
        <w:t xml:space="preserve"> (холодильник, термос со льдом и т. п.).</w:t>
      </w:r>
    </w:p>
    <w:p w:rsidR="00E1307B" w:rsidRDefault="00E1307B" w:rsidP="00E03499">
      <w:pPr>
        <w:ind w:firstLine="709"/>
        <w:jc w:val="both"/>
        <w:rPr>
          <w:rFonts w:asciiTheme="majorHAnsi" w:hAnsiTheme="majorHAnsi"/>
          <w:sz w:val="26"/>
          <w:szCs w:val="26"/>
        </w:rPr>
      </w:pPr>
      <w:bookmarkStart w:id="0" w:name="_GoBack"/>
      <w:bookmarkEnd w:id="0"/>
    </w:p>
    <w:p w:rsidR="00673283" w:rsidRPr="00673283" w:rsidRDefault="00673283" w:rsidP="00673283">
      <w:pPr>
        <w:pStyle w:val="formattext"/>
        <w:shd w:val="clear" w:color="auto" w:fill="FFFFFF"/>
        <w:spacing w:before="0" w:beforeAutospacing="0" w:after="0" w:afterAutospacing="0" w:line="315" w:lineRule="atLeast"/>
        <w:jc w:val="both"/>
        <w:textAlignment w:val="baseline"/>
        <w:rPr>
          <w:rFonts w:asciiTheme="majorHAnsi" w:hAnsiTheme="majorHAnsi" w:cs="Arial"/>
          <w:color w:val="2D2D2D"/>
          <w:spacing w:val="2"/>
          <w:sz w:val="26"/>
          <w:szCs w:val="26"/>
        </w:rPr>
      </w:pPr>
      <w:r w:rsidRPr="00673283">
        <w:rPr>
          <w:rFonts w:asciiTheme="majorHAnsi" w:hAnsiTheme="majorHAnsi" w:cs="Arial"/>
          <w:color w:val="2D2D2D"/>
          <w:spacing w:val="2"/>
          <w:sz w:val="26"/>
          <w:szCs w:val="26"/>
        </w:rPr>
        <w:t xml:space="preserve">В соответствии с пунктом </w:t>
      </w:r>
      <w:r w:rsidRPr="00673283">
        <w:rPr>
          <w:rFonts w:asciiTheme="majorHAnsi" w:hAnsiTheme="majorHAnsi" w:cs="Arial"/>
          <w:color w:val="2D2D2D"/>
          <w:spacing w:val="2"/>
          <w:sz w:val="26"/>
          <w:szCs w:val="26"/>
        </w:rPr>
        <w:t xml:space="preserve">3.4. </w:t>
      </w:r>
      <w:proofErr w:type="gramStart"/>
      <w:r w:rsidRPr="00673283">
        <w:rPr>
          <w:rFonts w:asciiTheme="majorHAnsi" w:hAnsiTheme="majorHAnsi" w:cs="Arial"/>
          <w:color w:val="3C3C3C"/>
          <w:spacing w:val="2"/>
          <w:sz w:val="26"/>
          <w:szCs w:val="26"/>
          <w:shd w:val="clear" w:color="auto" w:fill="FFFFFF"/>
        </w:rPr>
        <w:t>Сани</w:t>
      </w:r>
      <w:r>
        <w:rPr>
          <w:rFonts w:asciiTheme="majorHAnsi" w:hAnsiTheme="majorHAnsi" w:cs="Arial"/>
          <w:color w:val="3C3C3C"/>
          <w:spacing w:val="2"/>
          <w:sz w:val="26"/>
          <w:szCs w:val="26"/>
          <w:shd w:val="clear" w:color="auto" w:fill="FFFFFF"/>
        </w:rPr>
        <w:t>тарно-эпидемиологические правил</w:t>
      </w:r>
      <w:r w:rsidRPr="00673283">
        <w:rPr>
          <w:rFonts w:asciiTheme="majorHAnsi" w:hAnsiTheme="majorHAnsi" w:cs="Arial"/>
          <w:color w:val="3C3C3C"/>
          <w:spacing w:val="2"/>
          <w:sz w:val="26"/>
          <w:szCs w:val="26"/>
          <w:shd w:val="clear" w:color="auto" w:fill="FFFFFF"/>
        </w:rPr>
        <w:t xml:space="preserve"> СП 3.1.3310-15</w:t>
      </w:r>
      <w:r w:rsidRPr="00673283">
        <w:rPr>
          <w:rFonts w:asciiTheme="majorHAnsi" w:hAnsiTheme="majorHAnsi" w:cs="Arial"/>
          <w:color w:val="3C3C3C"/>
          <w:spacing w:val="2"/>
          <w:sz w:val="26"/>
          <w:szCs w:val="26"/>
          <w:shd w:val="clear" w:color="auto" w:fill="FFFFFF"/>
        </w:rPr>
        <w:t xml:space="preserve"> </w:t>
      </w:r>
      <w:r w:rsidRPr="00673283">
        <w:rPr>
          <w:rFonts w:asciiTheme="majorHAnsi" w:hAnsiTheme="majorHAnsi" w:cs="Arial"/>
          <w:color w:val="2D2D2D"/>
          <w:spacing w:val="2"/>
          <w:sz w:val="26"/>
          <w:szCs w:val="26"/>
        </w:rPr>
        <w:t>п</w:t>
      </w:r>
      <w:r w:rsidRPr="00673283">
        <w:rPr>
          <w:rFonts w:asciiTheme="majorHAnsi" w:hAnsiTheme="majorHAnsi" w:cs="Arial"/>
          <w:color w:val="2D2D2D"/>
          <w:spacing w:val="2"/>
          <w:sz w:val="26"/>
          <w:szCs w:val="26"/>
        </w:rPr>
        <w:t>ри обращении за медицинской помощью по причине присасывания клеща медицинские работники обязаны удалить клеща, собрать эпидемиологический анамнез, прививочный анамнез (в отношении КВЭ, туляремии, лихорадки Ку), при соблюдении требований биологической безопасности обеспечить доставку клеща на исследование с учетом возможного содержания в нем возбудителей опасных инфекционных болезней, свойственных территории, где он был собран, и дальнейшего проведения экстренной</w:t>
      </w:r>
      <w:proofErr w:type="gramEnd"/>
      <w:r w:rsidRPr="00673283">
        <w:rPr>
          <w:rFonts w:asciiTheme="majorHAnsi" w:hAnsiTheme="majorHAnsi" w:cs="Arial"/>
          <w:color w:val="2D2D2D"/>
          <w:spacing w:val="2"/>
          <w:sz w:val="26"/>
          <w:szCs w:val="26"/>
        </w:rPr>
        <w:t xml:space="preserve"> профилактики. В случае зараженности клеща, медицинские работники должны проинформировать пострадавшего о необходимости принятия мер экстренной профилактики в течение 72 часов после присасывания под наблюдением врача-инфекциониста, а при его отсутствии - врача-терапевта.</w:t>
      </w:r>
      <w:r w:rsidRPr="00673283">
        <w:rPr>
          <w:rFonts w:asciiTheme="majorHAnsi" w:hAnsiTheme="majorHAnsi" w:cs="Arial"/>
          <w:color w:val="2D2D2D"/>
          <w:spacing w:val="2"/>
          <w:sz w:val="26"/>
          <w:szCs w:val="26"/>
        </w:rPr>
        <w:br/>
      </w:r>
    </w:p>
    <w:p w:rsidR="00673283" w:rsidRPr="00E03499" w:rsidRDefault="00673283" w:rsidP="00E03499">
      <w:pPr>
        <w:ind w:firstLine="709"/>
        <w:jc w:val="both"/>
        <w:rPr>
          <w:rFonts w:asciiTheme="majorHAnsi" w:hAnsiTheme="majorHAnsi"/>
          <w:sz w:val="26"/>
          <w:szCs w:val="26"/>
        </w:rPr>
      </w:pPr>
    </w:p>
    <w:p w:rsidR="00E03499" w:rsidRPr="00E03499" w:rsidRDefault="00E03499" w:rsidP="00E03499">
      <w:pPr>
        <w:ind w:firstLine="709"/>
        <w:jc w:val="both"/>
        <w:rPr>
          <w:rFonts w:asciiTheme="majorHAnsi" w:hAnsiTheme="majorHAnsi"/>
          <w:sz w:val="26"/>
          <w:szCs w:val="26"/>
        </w:rPr>
      </w:pPr>
    </w:p>
    <w:sectPr w:rsidR="00E03499" w:rsidRPr="00E03499" w:rsidSect="00A82B5C">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99"/>
    <w:rsid w:val="00673283"/>
    <w:rsid w:val="006A1C86"/>
    <w:rsid w:val="00A82B5C"/>
    <w:rsid w:val="00E03499"/>
    <w:rsid w:val="00E1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3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499"/>
    <w:rPr>
      <w:rFonts w:ascii="Times New Roman" w:eastAsia="Times New Roman" w:hAnsi="Times New Roman" w:cs="Times New Roman"/>
      <w:b/>
      <w:bCs/>
      <w:kern w:val="36"/>
      <w:sz w:val="48"/>
      <w:szCs w:val="48"/>
      <w:lang w:eastAsia="ru-RU"/>
    </w:rPr>
  </w:style>
  <w:style w:type="paragraph" w:customStyle="1" w:styleId="previewtext">
    <w:name w:val="preview_text"/>
    <w:basedOn w:val="a"/>
    <w:rsid w:val="00E0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03499"/>
    <w:rPr>
      <w:b/>
      <w:bCs/>
    </w:rPr>
  </w:style>
  <w:style w:type="paragraph" w:styleId="a4">
    <w:name w:val="Balloon Text"/>
    <w:basedOn w:val="a"/>
    <w:link w:val="a5"/>
    <w:uiPriority w:val="99"/>
    <w:semiHidden/>
    <w:unhideWhenUsed/>
    <w:rsid w:val="00E03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499"/>
    <w:rPr>
      <w:rFonts w:ascii="Tahoma" w:hAnsi="Tahoma" w:cs="Tahoma"/>
      <w:sz w:val="16"/>
      <w:szCs w:val="16"/>
    </w:rPr>
  </w:style>
  <w:style w:type="paragraph" w:customStyle="1" w:styleId="newsanno-title">
    <w:name w:val="newsanno-title"/>
    <w:basedOn w:val="a"/>
    <w:rsid w:val="00E0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03499"/>
    <w:rPr>
      <w:color w:val="0000FF"/>
      <w:u w:val="single"/>
    </w:rPr>
  </w:style>
  <w:style w:type="paragraph" w:styleId="a7">
    <w:name w:val="Normal (Web)"/>
    <w:basedOn w:val="a"/>
    <w:uiPriority w:val="99"/>
    <w:unhideWhenUsed/>
    <w:rsid w:val="00E03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73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3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499"/>
    <w:rPr>
      <w:rFonts w:ascii="Times New Roman" w:eastAsia="Times New Roman" w:hAnsi="Times New Roman" w:cs="Times New Roman"/>
      <w:b/>
      <w:bCs/>
      <w:kern w:val="36"/>
      <w:sz w:val="48"/>
      <w:szCs w:val="48"/>
      <w:lang w:eastAsia="ru-RU"/>
    </w:rPr>
  </w:style>
  <w:style w:type="paragraph" w:customStyle="1" w:styleId="previewtext">
    <w:name w:val="preview_text"/>
    <w:basedOn w:val="a"/>
    <w:rsid w:val="00E0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03499"/>
    <w:rPr>
      <w:b/>
      <w:bCs/>
    </w:rPr>
  </w:style>
  <w:style w:type="paragraph" w:styleId="a4">
    <w:name w:val="Balloon Text"/>
    <w:basedOn w:val="a"/>
    <w:link w:val="a5"/>
    <w:uiPriority w:val="99"/>
    <w:semiHidden/>
    <w:unhideWhenUsed/>
    <w:rsid w:val="00E03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499"/>
    <w:rPr>
      <w:rFonts w:ascii="Tahoma" w:hAnsi="Tahoma" w:cs="Tahoma"/>
      <w:sz w:val="16"/>
      <w:szCs w:val="16"/>
    </w:rPr>
  </w:style>
  <w:style w:type="paragraph" w:customStyle="1" w:styleId="newsanno-title">
    <w:name w:val="newsanno-title"/>
    <w:basedOn w:val="a"/>
    <w:rsid w:val="00E0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03499"/>
    <w:rPr>
      <w:color w:val="0000FF"/>
      <w:u w:val="single"/>
    </w:rPr>
  </w:style>
  <w:style w:type="paragraph" w:styleId="a7">
    <w:name w:val="Normal (Web)"/>
    <w:basedOn w:val="a"/>
    <w:uiPriority w:val="99"/>
    <w:unhideWhenUsed/>
    <w:rsid w:val="00E03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73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71549">
      <w:bodyDiv w:val="1"/>
      <w:marLeft w:val="0"/>
      <w:marRight w:val="0"/>
      <w:marTop w:val="0"/>
      <w:marBottom w:val="0"/>
      <w:divBdr>
        <w:top w:val="none" w:sz="0" w:space="0" w:color="auto"/>
        <w:left w:val="none" w:sz="0" w:space="0" w:color="auto"/>
        <w:bottom w:val="none" w:sz="0" w:space="0" w:color="auto"/>
        <w:right w:val="none" w:sz="0" w:space="0" w:color="auto"/>
      </w:divBdr>
      <w:divsChild>
        <w:div w:id="49545410">
          <w:marLeft w:val="0"/>
          <w:marRight w:val="0"/>
          <w:marTop w:val="0"/>
          <w:marBottom w:val="0"/>
          <w:divBdr>
            <w:top w:val="none" w:sz="0" w:space="0" w:color="auto"/>
            <w:left w:val="none" w:sz="0" w:space="0" w:color="auto"/>
            <w:bottom w:val="none" w:sz="0" w:space="0" w:color="auto"/>
            <w:right w:val="none" w:sz="0" w:space="0" w:color="auto"/>
          </w:divBdr>
        </w:div>
      </w:divsChild>
    </w:div>
    <w:div w:id="801927115">
      <w:bodyDiv w:val="1"/>
      <w:marLeft w:val="0"/>
      <w:marRight w:val="0"/>
      <w:marTop w:val="0"/>
      <w:marBottom w:val="0"/>
      <w:divBdr>
        <w:top w:val="none" w:sz="0" w:space="0" w:color="auto"/>
        <w:left w:val="none" w:sz="0" w:space="0" w:color="auto"/>
        <w:bottom w:val="none" w:sz="0" w:space="0" w:color="auto"/>
        <w:right w:val="none" w:sz="0" w:space="0" w:color="auto"/>
      </w:divBdr>
    </w:div>
    <w:div w:id="1272972626">
      <w:bodyDiv w:val="1"/>
      <w:marLeft w:val="0"/>
      <w:marRight w:val="0"/>
      <w:marTop w:val="0"/>
      <w:marBottom w:val="0"/>
      <w:divBdr>
        <w:top w:val="none" w:sz="0" w:space="0" w:color="auto"/>
        <w:left w:val="none" w:sz="0" w:space="0" w:color="auto"/>
        <w:bottom w:val="none" w:sz="0" w:space="0" w:color="auto"/>
        <w:right w:val="none" w:sz="0" w:space="0" w:color="auto"/>
      </w:divBdr>
      <w:divsChild>
        <w:div w:id="819998839">
          <w:marLeft w:val="0"/>
          <w:marRight w:val="0"/>
          <w:marTop w:val="0"/>
          <w:marBottom w:val="0"/>
          <w:divBdr>
            <w:top w:val="none" w:sz="0" w:space="0" w:color="auto"/>
            <w:left w:val="none" w:sz="0" w:space="0" w:color="auto"/>
            <w:bottom w:val="none" w:sz="0" w:space="0" w:color="auto"/>
            <w:right w:val="none" w:sz="0" w:space="0" w:color="auto"/>
          </w:divBdr>
        </w:div>
      </w:divsChild>
    </w:div>
    <w:div w:id="1638338107">
      <w:bodyDiv w:val="1"/>
      <w:marLeft w:val="0"/>
      <w:marRight w:val="0"/>
      <w:marTop w:val="0"/>
      <w:marBottom w:val="0"/>
      <w:divBdr>
        <w:top w:val="none" w:sz="0" w:space="0" w:color="auto"/>
        <w:left w:val="none" w:sz="0" w:space="0" w:color="auto"/>
        <w:bottom w:val="none" w:sz="0" w:space="0" w:color="auto"/>
        <w:right w:val="none" w:sz="0" w:space="0" w:color="auto"/>
      </w:divBdr>
    </w:div>
    <w:div w:id="17508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Amineva</dc:creator>
  <cp:lastModifiedBy>Amineva</cp:lastModifiedBy>
  <cp:revision>3</cp:revision>
  <dcterms:created xsi:type="dcterms:W3CDTF">2018-05-29T06:18:00Z</dcterms:created>
  <dcterms:modified xsi:type="dcterms:W3CDTF">2018-05-29T06:50:00Z</dcterms:modified>
</cp:coreProperties>
</file>