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F1" w:rsidRPr="00560C75" w:rsidRDefault="00560C75" w:rsidP="00560C75">
      <w:pPr>
        <w:pStyle w:val="a5"/>
        <w:shd w:val="clear" w:color="auto" w:fill="FFFFFF"/>
        <w:jc w:val="center"/>
        <w:rPr>
          <w:b/>
          <w:sz w:val="28"/>
        </w:rPr>
      </w:pPr>
      <w:r w:rsidRPr="00560C75">
        <w:rPr>
          <w:b/>
          <w:sz w:val="28"/>
        </w:rPr>
        <w:t>ТЕЛЕФОННАЯ ЛИНИЯ «РЕБЕНОК В ОПАСНОСТИ»</w:t>
      </w:r>
    </w:p>
    <w:p w:rsidR="004729C1" w:rsidRPr="00F476F1" w:rsidRDefault="004729C1" w:rsidP="004729C1">
      <w:pPr>
        <w:pStyle w:val="a5"/>
        <w:shd w:val="clear" w:color="auto" w:fill="FFFFFF"/>
        <w:ind w:firstLine="851"/>
        <w:jc w:val="both"/>
      </w:pPr>
      <w:r w:rsidRPr="00F476F1">
        <w:t>В следственном управлении Следственного комитета России по Ханты-Мансийскому автономному округу - Югре с целью незамедлительного реагирования на обращения граждан о совершенном или готовящемся преступлении в отношении детей в круглосуточном режиме организована работа телефонной линии «</w:t>
      </w:r>
      <w:r w:rsidRPr="00F476F1">
        <w:t>Ребен</w:t>
      </w:r>
      <w:r w:rsidRPr="00F476F1">
        <w:t>о</w:t>
      </w:r>
      <w:r w:rsidRPr="00F476F1">
        <w:t>к в опасности</w:t>
      </w:r>
      <w:r w:rsidRPr="00F476F1">
        <w:t>». Телефонная линия позволяет оперативно ориентировать поведение и действия несовершеннолетних и их законных представителей в экстремальных ситуациях, создающих угрозу посягательств на их жизнь и здоровье.</w:t>
      </w:r>
    </w:p>
    <w:p w:rsidR="004729C1" w:rsidRPr="00F476F1" w:rsidRDefault="004729C1" w:rsidP="004729C1">
      <w:pPr>
        <w:pStyle w:val="a5"/>
        <w:shd w:val="clear" w:color="auto" w:fill="FFFFFF"/>
        <w:ind w:firstLine="851"/>
        <w:jc w:val="both"/>
      </w:pPr>
      <w:r w:rsidRPr="00F476F1">
        <w:t>Дети, их родители, а также все неравнодушные граждане, обладающие информацией о совершенном или готовящемся преступлении в отношении несовершеннолетних, могут позвонить по н</w:t>
      </w:r>
      <w:r w:rsidR="00F476F1">
        <w:t>омеру телефона: (3467) 32-81-71</w:t>
      </w:r>
      <w:r w:rsidRPr="00F476F1">
        <w:rPr>
          <w:rStyle w:val="a7"/>
        </w:rPr>
        <w:t>,</w:t>
      </w:r>
      <w:r w:rsidR="00F476F1">
        <w:rPr>
          <w:rStyle w:val="a7"/>
        </w:rPr>
        <w:t xml:space="preserve"> </w:t>
      </w:r>
      <w:r w:rsidRPr="00F476F1">
        <w:t>для абонентов сотовых операторов –</w:t>
      </w:r>
      <w:r w:rsidR="00F476F1" w:rsidRPr="00F476F1">
        <w:t xml:space="preserve"> </w:t>
      </w:r>
      <w:r w:rsidRPr="00F476F1">
        <w:rPr>
          <w:rStyle w:val="a7"/>
          <w:b w:val="0"/>
        </w:rPr>
        <w:t>123</w:t>
      </w:r>
      <w:r w:rsidRPr="00F476F1">
        <w:rPr>
          <w:rStyle w:val="a7"/>
        </w:rPr>
        <w:t>.</w:t>
      </w:r>
      <w:r w:rsidR="00F476F1" w:rsidRPr="00F476F1">
        <w:rPr>
          <w:rStyle w:val="a7"/>
        </w:rPr>
        <w:t xml:space="preserve"> </w:t>
      </w:r>
      <w:r w:rsidRPr="00F476F1">
        <w:t>Набрав по указанным номерам, каждый обратившийся гражданин будет услышан, а поступившие сообщения рассмотрены в соответствии с действующим законодательством Российской Федерации и по ним будут приняты решения.</w:t>
      </w:r>
    </w:p>
    <w:p w:rsidR="004729C1" w:rsidRPr="00F476F1" w:rsidRDefault="004729C1" w:rsidP="004729C1">
      <w:pPr>
        <w:pStyle w:val="a5"/>
        <w:shd w:val="clear" w:color="auto" w:fill="FFFFFF"/>
        <w:ind w:firstLine="851"/>
        <w:jc w:val="both"/>
      </w:pPr>
      <w:proofErr w:type="gramStart"/>
      <w:r w:rsidRPr="00F476F1">
        <w:t>Обратиться на телефонную линию «</w:t>
      </w:r>
      <w:hyperlink r:id="rId5" w:tooltip="Ребенок в опасности" w:history="1">
        <w:r w:rsidRPr="00F476F1">
          <w:rPr>
            <w:rStyle w:val="a6"/>
            <w:color w:val="auto"/>
            <w:u w:val="none"/>
          </w:rPr>
          <w:t>Ребенок в опасности</w:t>
        </w:r>
      </w:hyperlink>
      <w:r w:rsidRPr="00F476F1">
        <w:t>» можно не только с сообщением о преступлении, но и сообщить о всяком ставшем известном случае нарушения законных прав и интересов несовершеннолетних, обязанность или контроль за устранением которых возлагается федеральным законом на соответствующие ведомства: о нахождении несовершеннолетних в трудной жизненной ситуации, о ненадлежащем исполнении родительских обязанностей, о ситуациях, создающих угрозу жизни и здоровью несовершеннолетних</w:t>
      </w:r>
      <w:proofErr w:type="gramEnd"/>
      <w:r w:rsidRPr="00F476F1">
        <w:t xml:space="preserve"> и других фактах.</w:t>
      </w:r>
    </w:p>
    <w:p w:rsidR="004729C1" w:rsidRPr="00F476F1" w:rsidRDefault="004729C1" w:rsidP="004729C1">
      <w:pPr>
        <w:pStyle w:val="a5"/>
        <w:shd w:val="clear" w:color="auto" w:fill="FFFFFF"/>
        <w:ind w:firstLine="851"/>
        <w:jc w:val="both"/>
      </w:pPr>
      <w:r w:rsidRPr="00F476F1">
        <w:t>Предотвращение преступлений в отношении несовершеннолетних, а также оперативное расследование уже случившихся - один из ключевых приоритетов в деятельности Следственного комитета России. Работа данной телефонной линии - еще один важный элемент в комплексе действенных мероприятий.</w:t>
      </w:r>
    </w:p>
    <w:p w:rsidR="00D530CC" w:rsidRDefault="00D530CC" w:rsidP="00C479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5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25"/>
    <w:rsid w:val="00024B0D"/>
    <w:rsid w:val="001031BA"/>
    <w:rsid w:val="001C515F"/>
    <w:rsid w:val="00286C1F"/>
    <w:rsid w:val="002C5E9D"/>
    <w:rsid w:val="002E4E72"/>
    <w:rsid w:val="002F62E8"/>
    <w:rsid w:val="003049AC"/>
    <w:rsid w:val="00351762"/>
    <w:rsid w:val="003D69FA"/>
    <w:rsid w:val="003E2AAE"/>
    <w:rsid w:val="004429E6"/>
    <w:rsid w:val="004729C1"/>
    <w:rsid w:val="00483BC1"/>
    <w:rsid w:val="005235D2"/>
    <w:rsid w:val="005575B8"/>
    <w:rsid w:val="00560C75"/>
    <w:rsid w:val="005978C5"/>
    <w:rsid w:val="005A5AA7"/>
    <w:rsid w:val="00622641"/>
    <w:rsid w:val="006B42CB"/>
    <w:rsid w:val="007146D4"/>
    <w:rsid w:val="00780901"/>
    <w:rsid w:val="00797C25"/>
    <w:rsid w:val="00941ACF"/>
    <w:rsid w:val="00943DF0"/>
    <w:rsid w:val="009627A5"/>
    <w:rsid w:val="00A1162A"/>
    <w:rsid w:val="00A305CA"/>
    <w:rsid w:val="00A47AA2"/>
    <w:rsid w:val="00AC4D5D"/>
    <w:rsid w:val="00B55A83"/>
    <w:rsid w:val="00BB27FA"/>
    <w:rsid w:val="00C312F5"/>
    <w:rsid w:val="00C4412C"/>
    <w:rsid w:val="00C479EF"/>
    <w:rsid w:val="00CA68AA"/>
    <w:rsid w:val="00CE3316"/>
    <w:rsid w:val="00CE6BC5"/>
    <w:rsid w:val="00D530CC"/>
    <w:rsid w:val="00D979A3"/>
    <w:rsid w:val="00DA5FA0"/>
    <w:rsid w:val="00E21CAC"/>
    <w:rsid w:val="00EA1951"/>
    <w:rsid w:val="00F4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762"/>
    <w:rPr>
      <w:rFonts w:ascii="Tahoma" w:hAnsi="Tahoma" w:cs="Tahoma"/>
      <w:sz w:val="16"/>
      <w:szCs w:val="16"/>
    </w:rPr>
  </w:style>
  <w:style w:type="paragraph" w:customStyle="1" w:styleId="msonormalcxsplast">
    <w:name w:val="msonormalcxsplast"/>
    <w:basedOn w:val="a"/>
    <w:rsid w:val="006B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7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729C1"/>
    <w:rPr>
      <w:color w:val="0000FF"/>
      <w:u w:val="single"/>
    </w:rPr>
  </w:style>
  <w:style w:type="character" w:styleId="a7">
    <w:name w:val="Strong"/>
    <w:basedOn w:val="a0"/>
    <w:uiPriority w:val="22"/>
    <w:qFormat/>
    <w:rsid w:val="004729C1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729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762"/>
    <w:rPr>
      <w:rFonts w:ascii="Tahoma" w:hAnsi="Tahoma" w:cs="Tahoma"/>
      <w:sz w:val="16"/>
      <w:szCs w:val="16"/>
    </w:rPr>
  </w:style>
  <w:style w:type="paragraph" w:customStyle="1" w:styleId="msonormalcxsplast">
    <w:name w:val="msonormalcxsplast"/>
    <w:basedOn w:val="a"/>
    <w:rsid w:val="006B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7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729C1"/>
    <w:rPr>
      <w:color w:val="0000FF"/>
      <w:u w:val="single"/>
    </w:rPr>
  </w:style>
  <w:style w:type="character" w:styleId="a7">
    <w:name w:val="Strong"/>
    <w:basedOn w:val="a0"/>
    <w:uiPriority w:val="22"/>
    <w:qFormat/>
    <w:rsid w:val="004729C1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72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antimansiysk.bezformata.ru/word/rebyonok-v-opasnosti/9234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Чернышова</cp:lastModifiedBy>
  <cp:revision>3</cp:revision>
  <cp:lastPrinted>2015-02-15T09:36:00Z</cp:lastPrinted>
  <dcterms:created xsi:type="dcterms:W3CDTF">2018-10-17T05:58:00Z</dcterms:created>
  <dcterms:modified xsi:type="dcterms:W3CDTF">2018-10-17T06:03:00Z</dcterms:modified>
</cp:coreProperties>
</file>