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C6" w:rsidRDefault="00CD0EC6" w:rsidP="0000227D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t xml:space="preserve">Приложение №1  </w:t>
      </w:r>
    </w:p>
    <w:p w:rsidR="0000227D" w:rsidRPr="00CD0EC6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D0EC6">
        <w:rPr>
          <w:sz w:val="24"/>
          <w:szCs w:val="24"/>
        </w:rPr>
        <w:t>по форме приложения № 3</w:t>
      </w:r>
      <w:r w:rsidR="00CD0EC6" w:rsidRPr="00CD0EC6">
        <w:rPr>
          <w:sz w:val="24"/>
          <w:szCs w:val="24"/>
        </w:rPr>
        <w:t xml:space="preserve"> </w:t>
      </w:r>
      <w:r w:rsidRPr="00CD0EC6">
        <w:rPr>
          <w:sz w:val="24"/>
          <w:szCs w:val="24"/>
        </w:rPr>
        <w:t xml:space="preserve">к Порядку разработки и </w:t>
      </w:r>
    </w:p>
    <w:p w:rsidR="0000227D" w:rsidRPr="00CD0EC6" w:rsidRDefault="0000227D" w:rsidP="00CD0EC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0EC6">
        <w:rPr>
          <w:sz w:val="24"/>
          <w:szCs w:val="24"/>
        </w:rPr>
        <w:t>реализации муниципальных программ города Пыть-Яха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0" w:name="Par2040"/>
      <w:bookmarkEnd w:id="0"/>
      <w:r>
        <w:rPr>
          <w:szCs w:val="28"/>
        </w:rPr>
        <w:t>Пояснительная записка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>к отчету о ходе реализации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«Содержание городских территорий, озеленение и благоустройство в городе Пыть-Яхе»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0227D">
        <w:rPr>
          <w:sz w:val="22"/>
          <w:szCs w:val="22"/>
        </w:rPr>
        <w:t>(полное наименование программы)</w:t>
      </w:r>
    </w:p>
    <w:p w:rsidR="0000227D" w:rsidRPr="0000227D" w:rsidRDefault="0000227D" w:rsidP="0000227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t xml:space="preserve">за </w:t>
      </w:r>
      <w:r>
        <w:rPr>
          <w:szCs w:val="28"/>
        </w:rPr>
        <w:t>январь-</w:t>
      </w:r>
      <w:r w:rsidR="00D14763">
        <w:rPr>
          <w:szCs w:val="28"/>
        </w:rPr>
        <w:t>сентябрь</w:t>
      </w:r>
      <w:r w:rsidR="006336F0">
        <w:rPr>
          <w:szCs w:val="28"/>
        </w:rPr>
        <w:t xml:space="preserve"> 2023</w:t>
      </w:r>
      <w:r w:rsidRPr="00B5467F">
        <w:rPr>
          <w:szCs w:val="28"/>
        </w:rPr>
        <w:t xml:space="preserve"> года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B5467F">
        <w:rPr>
          <w:szCs w:val="28"/>
        </w:rPr>
        <w:t>1. Сведения: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финансировании структурных элементов (программных мероприятий) в разрезе источников финансирования (федеральный бюджет, бюджет автономного округа, бюджет муниципального образования, внебюджетные источники), о результатах реализации структурных элементов (программных мероприятий)</w:t>
      </w:r>
      <w:r>
        <w:rPr>
          <w:szCs w:val="28"/>
        </w:rPr>
        <w:t xml:space="preserve"> и причинах их невыполнения;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результатах реализации структурных элементов (программных мероприятий), финансирование по которым не осуществлялось, и причинах их невыполнения;</w:t>
      </w:r>
    </w:p>
    <w:p w:rsidR="0000227D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- о необходимости корректировки муниципальной прог</w:t>
      </w:r>
      <w:r>
        <w:rPr>
          <w:szCs w:val="28"/>
        </w:rPr>
        <w:t>раммы (с указанием обоснований),</w:t>
      </w:r>
    </w:p>
    <w:p w:rsidR="0000227D" w:rsidRDefault="0000227D" w:rsidP="0000227D">
      <w:pPr>
        <w:widowControl w:val="0"/>
        <w:autoSpaceDE w:val="0"/>
        <w:autoSpaceDN w:val="0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ind w:firstLine="540"/>
        <w:rPr>
          <w:szCs w:val="28"/>
        </w:rPr>
      </w:pPr>
      <w:r>
        <w:rPr>
          <w:szCs w:val="28"/>
        </w:rPr>
        <w:t>отражены в приложении к настоящей пояснительной записке.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spacing w:before="160"/>
        <w:ind w:firstLine="540"/>
        <w:jc w:val="both"/>
        <w:rPr>
          <w:szCs w:val="28"/>
        </w:rPr>
      </w:pPr>
      <w:r w:rsidRPr="00B5467F">
        <w:rPr>
          <w:szCs w:val="28"/>
        </w:rPr>
        <w:t>2. Сведения о соответствии фактических показателей выполнения муниципальной программы показателям, установленным при утверждении программы, средний процент достижения показателей з</w:t>
      </w:r>
      <w:r>
        <w:rPr>
          <w:szCs w:val="28"/>
        </w:rPr>
        <w:t>а отчетный период, представлены в таблице:</w:t>
      </w: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5467F">
        <w:rPr>
          <w:szCs w:val="28"/>
        </w:rPr>
        <w:lastRenderedPageBreak/>
        <w:t>Целевые показатели муниципальной программы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tbl>
      <w:tblPr>
        <w:tblW w:w="15310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1559"/>
        <w:gridCol w:w="1423"/>
        <w:gridCol w:w="993"/>
        <w:gridCol w:w="4820"/>
        <w:gridCol w:w="2692"/>
      </w:tblGrid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№ п/п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E35850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2023</w:t>
            </w:r>
            <w:r w:rsidR="0000227D" w:rsidRPr="00CD0EC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 за отчетный период</w:t>
            </w:r>
            <w:r w:rsidR="00E35850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Расчет показателя с указанием источника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 xml:space="preserve">Причины </w:t>
            </w:r>
            <w:proofErr w:type="spellStart"/>
            <w:r w:rsidRPr="00CD0EC6">
              <w:rPr>
                <w:sz w:val="22"/>
                <w:szCs w:val="22"/>
              </w:rPr>
              <w:t>недостижения</w:t>
            </w:r>
            <w:proofErr w:type="spellEnd"/>
            <w:r w:rsidRPr="00CD0EC6">
              <w:rPr>
                <w:sz w:val="22"/>
                <w:szCs w:val="22"/>
              </w:rPr>
              <w:t xml:space="preserve"> показателя</w:t>
            </w: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 xml:space="preserve">Доля освещенных улиц в общей протяженности уличной сети города, </w:t>
            </w:r>
            <w:proofErr w:type="gramStart"/>
            <w:r w:rsidRPr="00CD0EC6">
              <w:rPr>
                <w:color w:val="auto"/>
                <w:sz w:val="22"/>
                <w:szCs w:val="22"/>
                <w:lang w:eastAsia="en-US"/>
              </w:rPr>
              <w:t>ежегодно,  %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54,4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Расчет показателя: 41,281*100:75,949=54,4%, где 75,949 км линий электросетей; 41,281 км улиц, дорог, обеспеченных освещением;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shd w:val="clear" w:color="auto" w:fill="FFFFFF"/>
                <w:lang w:eastAsia="en-US"/>
              </w:rPr>
              <w:t xml:space="preserve">Площадь </w:t>
            </w:r>
            <w:proofErr w:type="gramStart"/>
            <w:r w:rsidRPr="00CD0EC6">
              <w:rPr>
                <w:sz w:val="22"/>
                <w:szCs w:val="22"/>
                <w:shd w:val="clear" w:color="auto" w:fill="FFFFFF"/>
                <w:lang w:eastAsia="en-US"/>
              </w:rPr>
              <w:t>содержания  лесов</w:t>
            </w:r>
            <w:proofErr w:type="gramEnd"/>
            <w:r w:rsidRPr="00CD0EC6">
              <w:rPr>
                <w:sz w:val="22"/>
                <w:szCs w:val="22"/>
                <w:shd w:val="clear" w:color="auto" w:fill="FFFFFF"/>
                <w:lang w:eastAsia="en-US"/>
              </w:rPr>
              <w:t xml:space="preserve"> и зеленых насаждений на территории</w:t>
            </w:r>
            <w:r w:rsidR="00571E02">
              <w:rPr>
                <w:sz w:val="22"/>
                <w:szCs w:val="22"/>
                <w:shd w:val="clear" w:color="auto" w:fill="FFFFFF"/>
                <w:lang w:eastAsia="en-US"/>
              </w:rPr>
              <w:t xml:space="preserve"> городского округа, ежегодно,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8B68A3" w:rsidRDefault="00347F19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1363,2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35850" w:rsidRDefault="00D14763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D14763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F37762" w:rsidRDefault="00CD0EC6" w:rsidP="00CD0EC6">
            <w:pPr>
              <w:jc w:val="both"/>
              <w:rPr>
                <w:sz w:val="22"/>
                <w:szCs w:val="22"/>
              </w:rPr>
            </w:pPr>
            <w:r w:rsidRPr="00F37762">
              <w:rPr>
                <w:sz w:val="22"/>
                <w:szCs w:val="22"/>
              </w:rPr>
              <w:t>Площадь зеленых насаждений и лесов в черте города, подлежащих содержанию, озеленению и благоустройству включает в себя:</w:t>
            </w:r>
          </w:p>
          <w:p w:rsidR="00CD0EC6" w:rsidRPr="00F37762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</w:rPr>
            </w:pPr>
            <w:r w:rsidRPr="00F37762">
              <w:rPr>
                <w:rFonts w:ascii="Times New Roman" w:hAnsi="Times New Roman"/>
              </w:rPr>
              <w:t>площадь, подлежащую прореживанию в лесопарковых зонах вдоль пешеходных дорожек, троп от поросли и поврежденных деревьев;</w:t>
            </w:r>
          </w:p>
          <w:p w:rsidR="0000227D" w:rsidRPr="00F37762" w:rsidRDefault="00CD0EC6" w:rsidP="00CD0E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12"/>
              <w:jc w:val="both"/>
              <w:rPr>
                <w:rFonts w:ascii="Times New Roman" w:hAnsi="Times New Roman"/>
              </w:rPr>
            </w:pPr>
            <w:r w:rsidRPr="00F37762">
              <w:rPr>
                <w:rFonts w:ascii="Times New Roman" w:hAnsi="Times New Roman"/>
              </w:rPr>
              <w:t>площадь территорий, подлежащих озеленению (оформление и ремонт цветников, содержание газонов на городских объектах), на основании данных УАГ.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00227D" w:rsidP="00EA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>Площадь содержания городского кладбища, ежегодно,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53900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35850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35850">
              <w:rPr>
                <w:sz w:val="22"/>
                <w:szCs w:val="22"/>
              </w:rPr>
              <w:t>53900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В соответствии с показателями, установленными муниципальным заданием для муниципального автономного учреждения «Специализированная служба по вопросам похоронного дела».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CD0EC6">
              <w:rPr>
                <w:color w:val="auto"/>
                <w:sz w:val="22"/>
                <w:szCs w:val="22"/>
                <w:lang w:eastAsia="en-US"/>
              </w:rPr>
              <w:t xml:space="preserve">Количество выполненных мероприятий по обустройству мест массового отдыха жителей (праздничное, новогоднее оформление территорий), ежегодно, ед.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35850" w:rsidRDefault="00D14763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D14763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CD0EC6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7762">
              <w:rPr>
                <w:sz w:val="22"/>
                <w:szCs w:val="22"/>
              </w:rPr>
              <w:t xml:space="preserve">Создание условий для массового отдыха </w:t>
            </w:r>
            <w:proofErr w:type="gramStart"/>
            <w:r w:rsidRPr="00F37762">
              <w:rPr>
                <w:sz w:val="22"/>
                <w:szCs w:val="22"/>
              </w:rPr>
              <w:t>жителей города</w:t>
            </w:r>
            <w:proofErr w:type="gramEnd"/>
            <w:r w:rsidRPr="00F37762">
              <w:rPr>
                <w:sz w:val="22"/>
                <w:szCs w:val="22"/>
              </w:rPr>
              <w:t xml:space="preserve"> и организация обустройства мест массового отдыха к праздничным мероприятиям: 1 – 9 Мая, День Молодежи, День России, День Российского флага, День защиты детей, День города, День округа, Новый год.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F37762" w:rsidRDefault="00EA2A5F" w:rsidP="00D147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37762">
              <w:rPr>
                <w:sz w:val="22"/>
                <w:szCs w:val="22"/>
              </w:rPr>
              <w:t>рганизация обустройства мест массового отдыха к праздничным мероприятиям</w:t>
            </w:r>
            <w:r w:rsidR="00347F19">
              <w:rPr>
                <w:sz w:val="22"/>
                <w:szCs w:val="22"/>
              </w:rPr>
              <w:t xml:space="preserve"> День округа, Новый год по итогам 4 квартала</w:t>
            </w:r>
            <w:r>
              <w:rPr>
                <w:sz w:val="22"/>
                <w:szCs w:val="22"/>
              </w:rPr>
              <w:t>.</w:t>
            </w: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Площадь территорий города, убираемых механизированным и ручным способом, ежегодно,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652173,9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35850" w:rsidRDefault="001F505E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1F505E">
              <w:rPr>
                <w:sz w:val="22"/>
                <w:szCs w:val="22"/>
                <w:lang w:eastAsia="en-US"/>
              </w:rPr>
              <w:t>415752,0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1F505E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CD0EC6" w:rsidP="00CD0EC6">
            <w:pPr>
              <w:jc w:val="both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Фактическая площадь объектов, состоящих в муниципальной казне, учтенная в соответствующих муниципальных контрактах.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D14763" w:rsidP="00D1476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 фактической </w:t>
            </w:r>
            <w:proofErr w:type="gramStart"/>
            <w:r>
              <w:rPr>
                <w:sz w:val="22"/>
                <w:szCs w:val="22"/>
              </w:rPr>
              <w:t xml:space="preserve">площади </w:t>
            </w:r>
            <w:r w:rsidR="00347F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proofErr w:type="gramEnd"/>
            <w:r>
              <w:rPr>
                <w:sz w:val="22"/>
                <w:szCs w:val="22"/>
              </w:rPr>
              <w:t>, подлежащих</w:t>
            </w:r>
            <w:r w:rsidR="00347F19">
              <w:rPr>
                <w:sz w:val="22"/>
                <w:szCs w:val="22"/>
              </w:rPr>
              <w:t xml:space="preserve"> содержанию в зимний период 2023 года</w:t>
            </w:r>
            <w:r w:rsidR="00C6509E">
              <w:rPr>
                <w:sz w:val="22"/>
                <w:szCs w:val="22"/>
              </w:rPr>
              <w:t>.</w:t>
            </w:r>
            <w:r w:rsidR="00347F19">
              <w:rPr>
                <w:sz w:val="22"/>
                <w:szCs w:val="22"/>
              </w:rPr>
              <w:t xml:space="preserve"> </w:t>
            </w: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EA2A5F">
              <w:rPr>
                <w:color w:val="auto"/>
                <w:sz w:val="22"/>
                <w:szCs w:val="22"/>
                <w:shd w:val="clear" w:color="auto" w:fill="FFFFFF"/>
                <w:lang w:eastAsia="en-US"/>
              </w:rPr>
              <w:t xml:space="preserve">Содержание, текущий ремонт </w:t>
            </w:r>
            <w:r w:rsidRPr="00EA2A5F">
              <w:rPr>
                <w:color w:val="auto"/>
                <w:sz w:val="22"/>
                <w:szCs w:val="22"/>
                <w:lang w:eastAsia="en-US"/>
              </w:rPr>
              <w:t xml:space="preserve">и обслуживание объектов благоустройства </w:t>
            </w:r>
            <w:proofErr w:type="gramStart"/>
            <w:r w:rsidRPr="00EA2A5F">
              <w:rPr>
                <w:color w:val="auto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EA2A5F">
              <w:rPr>
                <w:color w:val="auto"/>
                <w:sz w:val="22"/>
                <w:szCs w:val="22"/>
                <w:lang w:eastAsia="en-US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E35850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A2A5F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347F19" w:rsidP="00347F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C6" w:rsidRPr="00EA2A5F" w:rsidRDefault="00CD0EC6" w:rsidP="00CD0EC6">
            <w:pPr>
              <w:jc w:val="both"/>
              <w:rPr>
                <w:sz w:val="22"/>
                <w:szCs w:val="22"/>
              </w:rPr>
            </w:pPr>
            <w:r w:rsidRPr="00EA2A5F">
              <w:rPr>
                <w:sz w:val="22"/>
                <w:szCs w:val="22"/>
              </w:rPr>
              <w:t xml:space="preserve">Фактическое количество объектов, состоящих в муниципальной </w:t>
            </w:r>
            <w:r w:rsidR="00560E3F" w:rsidRPr="00EA2A5F">
              <w:rPr>
                <w:sz w:val="22"/>
                <w:szCs w:val="22"/>
              </w:rPr>
              <w:t>казне, обслуживаемых в рамках муниципальных контрактов</w:t>
            </w:r>
            <w:r w:rsidRPr="00EA2A5F">
              <w:rPr>
                <w:sz w:val="22"/>
                <w:szCs w:val="22"/>
              </w:rPr>
              <w:t>.</w:t>
            </w:r>
          </w:p>
          <w:p w:rsidR="0000227D" w:rsidRPr="00EA2A5F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EA2A5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CD0EC6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CD0EC6">
            <w:pPr>
              <w:pStyle w:val="Defaul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EA2A5F">
              <w:rPr>
                <w:color w:val="auto"/>
                <w:sz w:val="22"/>
                <w:szCs w:val="22"/>
                <w:lang w:eastAsia="en-US"/>
              </w:rPr>
              <w:t>Участие в региональных конкурсах благоустройства территорий и реализация местных проектов инициативного бюджетирования,  ед.*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CD0EC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  <w:r w:rsidRPr="00EA2A5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347F19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CD0EC6" w:rsidP="00CD0EC6">
            <w:pPr>
              <w:jc w:val="both"/>
              <w:rPr>
                <w:sz w:val="22"/>
                <w:szCs w:val="22"/>
              </w:rPr>
            </w:pPr>
            <w:r w:rsidRPr="00EA2A5F">
              <w:rPr>
                <w:sz w:val="22"/>
                <w:szCs w:val="22"/>
              </w:rPr>
              <w:t>На основании нормативного правового акта округа о проведении конкурса.</w:t>
            </w:r>
          </w:p>
          <w:p w:rsidR="008A71D5" w:rsidRPr="00EA2A5F" w:rsidRDefault="008A71D5" w:rsidP="00CD0EC6">
            <w:pPr>
              <w:jc w:val="both"/>
              <w:rPr>
                <w:sz w:val="22"/>
                <w:szCs w:val="22"/>
              </w:rPr>
            </w:pPr>
            <w:r w:rsidRPr="00EA2A5F">
              <w:rPr>
                <w:sz w:val="22"/>
                <w:szCs w:val="22"/>
              </w:rPr>
              <w:t>Инициативное бюджетирование.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EA2A5F" w:rsidRDefault="0000227D" w:rsidP="00CD0EC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0227D" w:rsidRPr="00CD0EC6" w:rsidTr="005F73A7"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Средний процент достижения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AF24DF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7D" w:rsidRPr="00CD0EC6" w:rsidRDefault="0000227D" w:rsidP="00CD0E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D0EC6">
              <w:rPr>
                <w:sz w:val="22"/>
                <w:szCs w:val="22"/>
              </w:rPr>
              <w:t>x</w:t>
            </w:r>
          </w:p>
        </w:tc>
      </w:tr>
    </w:tbl>
    <w:p w:rsidR="0000227D" w:rsidRPr="00CD0EC6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37762" w:rsidRDefault="00F37762" w:rsidP="008B68A3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E35850" w:rsidRDefault="00E35850" w:rsidP="008B68A3">
      <w:pPr>
        <w:widowControl w:val="0"/>
        <w:autoSpaceDE w:val="0"/>
        <w:autoSpaceDN w:val="0"/>
        <w:adjustRightInd w:val="0"/>
        <w:ind w:right="-598"/>
        <w:outlineLvl w:val="1"/>
        <w:rPr>
          <w:szCs w:val="28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347F19" w:rsidRDefault="00347F19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AA4897" w:rsidRDefault="00AA4897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8B68A3" w:rsidRPr="008B68A3" w:rsidRDefault="008B68A3" w:rsidP="008B68A3">
      <w:pPr>
        <w:widowControl w:val="0"/>
        <w:autoSpaceDE w:val="0"/>
        <w:autoSpaceDN w:val="0"/>
        <w:adjustRightInd w:val="0"/>
        <w:ind w:right="-598"/>
        <w:jc w:val="both"/>
        <w:outlineLvl w:val="1"/>
        <w:rPr>
          <w:sz w:val="20"/>
        </w:rPr>
      </w:pPr>
    </w:p>
    <w:p w:rsidR="0000227D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 xml:space="preserve">Приложение к пояснительной записке </w:t>
      </w:r>
    </w:p>
    <w:p w:rsidR="00CD0EC6" w:rsidRPr="00CD0EC6" w:rsidRDefault="0000227D" w:rsidP="00CD0EC6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CD0EC6">
        <w:rPr>
          <w:sz w:val="24"/>
          <w:szCs w:val="24"/>
        </w:rPr>
        <w:t xml:space="preserve">по </w:t>
      </w:r>
      <w:r w:rsidR="008B6E22">
        <w:rPr>
          <w:sz w:val="24"/>
          <w:szCs w:val="24"/>
        </w:rPr>
        <w:t>форме приложения № 2</w:t>
      </w:r>
      <w:r w:rsidR="00CD0EC6" w:rsidRPr="00CD0EC6">
        <w:rPr>
          <w:sz w:val="24"/>
          <w:szCs w:val="24"/>
        </w:rPr>
        <w:t xml:space="preserve"> к Порядку разработки и </w:t>
      </w:r>
    </w:p>
    <w:p w:rsidR="00CD0EC6" w:rsidRPr="00CD0EC6" w:rsidRDefault="00CD0EC6" w:rsidP="00CD0EC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CD0EC6">
        <w:rPr>
          <w:sz w:val="24"/>
          <w:szCs w:val="24"/>
        </w:rPr>
        <w:t>реализации муниципальных программ города Пыть-Яха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ind w:right="-598"/>
        <w:jc w:val="right"/>
        <w:outlineLvl w:val="1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bookmarkStart w:id="1" w:name="Par2122"/>
      <w:bookmarkEnd w:id="1"/>
      <w:r w:rsidRPr="00B5467F">
        <w:rPr>
          <w:szCs w:val="28"/>
        </w:rPr>
        <w:t>Отчет о ходе реализации муниципальной программы</w:t>
      </w:r>
    </w:p>
    <w:p w:rsidR="00E84E46" w:rsidRDefault="00E84E46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«Содержание городских территорий, озеленение и благоустройство в городе Пыть-Яхе»</w:t>
      </w:r>
    </w:p>
    <w:p w:rsidR="00E84E46" w:rsidRPr="00B5467F" w:rsidRDefault="00F37762" w:rsidP="00E84E46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proofErr w:type="gramStart"/>
      <w:r>
        <w:rPr>
          <w:szCs w:val="28"/>
        </w:rPr>
        <w:t xml:space="preserve">за </w:t>
      </w:r>
      <w:r w:rsidR="00D14763">
        <w:rPr>
          <w:szCs w:val="28"/>
        </w:rPr>
        <w:t xml:space="preserve"> 3</w:t>
      </w:r>
      <w:proofErr w:type="gramEnd"/>
      <w:r w:rsidR="00D14763">
        <w:rPr>
          <w:szCs w:val="28"/>
        </w:rPr>
        <w:t xml:space="preserve"> </w:t>
      </w:r>
      <w:r w:rsidR="00C6509E">
        <w:rPr>
          <w:szCs w:val="28"/>
        </w:rPr>
        <w:t>квартал 2023</w:t>
      </w:r>
      <w:r w:rsidR="008B68A3">
        <w:rPr>
          <w:szCs w:val="28"/>
        </w:rPr>
        <w:t xml:space="preserve"> год</w:t>
      </w: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00227D" w:rsidRPr="00B5467F" w:rsidRDefault="0000227D" w:rsidP="0000227D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B5467F">
        <w:rPr>
          <w:szCs w:val="28"/>
        </w:rPr>
        <w:t>тыс. руб.</w:t>
      </w:r>
    </w:p>
    <w:tbl>
      <w:tblPr>
        <w:tblW w:w="16160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849"/>
        <w:gridCol w:w="851"/>
        <w:gridCol w:w="708"/>
        <w:gridCol w:w="709"/>
        <w:gridCol w:w="851"/>
        <w:gridCol w:w="567"/>
        <w:gridCol w:w="992"/>
        <w:gridCol w:w="567"/>
        <w:gridCol w:w="850"/>
        <w:gridCol w:w="850"/>
        <w:gridCol w:w="567"/>
        <w:gridCol w:w="850"/>
        <w:gridCol w:w="567"/>
        <w:gridCol w:w="850"/>
        <w:gridCol w:w="851"/>
        <w:gridCol w:w="850"/>
        <w:gridCol w:w="2270"/>
      </w:tblGrid>
      <w:tr w:rsidR="00421F81" w:rsidRPr="00237AF0" w:rsidTr="00CA1E54">
        <w:trPr>
          <w:trHeight w:val="16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№ 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Наименование подпрограмм, структурных элементов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План по программе, утвержденный постановлением администрации города</w:t>
            </w:r>
          </w:p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(с внесенными изменениями)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Уточненный план по бюджету &lt;*&gt;, утвержденный решением Думы</w:t>
            </w:r>
          </w:p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(с внесенными изменениями)</w:t>
            </w:r>
          </w:p>
        </w:tc>
        <w:tc>
          <w:tcPr>
            <w:tcW w:w="3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Кассовое исполнение &lt;*&gt;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Результат реализации структурного элемента (мероприятия), причина невыполнения или неполного выполнения структурного элемента (мероприятия)</w:t>
            </w:r>
          </w:p>
        </w:tc>
      </w:tr>
      <w:tr w:rsidR="00421F81" w:rsidRPr="00237AF0" w:rsidTr="00CA1E54">
        <w:trPr>
          <w:trHeight w:val="1060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окружной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городской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другие источники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1F81" w:rsidRPr="00237AF0" w:rsidRDefault="00421F81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8B6E22" w:rsidRPr="00237AF0" w:rsidTr="00CA1E54">
        <w:trPr>
          <w:trHeight w:val="1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E22" w:rsidRPr="00237AF0" w:rsidRDefault="008B6E22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18</w:t>
            </w: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37AF0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37AF0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«Организация освещения улиц, микрорайонов города» (1)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B60E87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22629,0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B60E87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22629,0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22629,0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22629,0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14620,3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37A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14620,3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37AF0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9E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п. 1.1. произведена оплата </w:t>
            </w:r>
            <w:r w:rsidR="002D53EC">
              <w:rPr>
                <w:sz w:val="20"/>
              </w:rPr>
              <w:t xml:space="preserve">АО </w:t>
            </w:r>
            <w:proofErr w:type="spellStart"/>
            <w:r w:rsidR="002D53EC">
              <w:rPr>
                <w:sz w:val="20"/>
              </w:rPr>
              <w:t>Газпромэнергосбыт</w:t>
            </w:r>
            <w:proofErr w:type="spellEnd"/>
            <w:r w:rsidR="002D53EC">
              <w:rPr>
                <w:sz w:val="20"/>
              </w:rPr>
              <w:t xml:space="preserve"> – Тюмень за поставку электрической энергии в </w:t>
            </w:r>
            <w:r>
              <w:rPr>
                <w:sz w:val="20"/>
              </w:rPr>
              <w:t xml:space="preserve">рамках контракта №200/ПЮ, а также за фактически выполненный объем работ в рамках  </w:t>
            </w:r>
          </w:p>
          <w:p w:rsidR="002D53EC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муниципального </w:t>
            </w:r>
            <w:r w:rsidR="002D53EC">
              <w:rPr>
                <w:sz w:val="20"/>
              </w:rPr>
              <w:t>контракт</w:t>
            </w:r>
            <w:r>
              <w:rPr>
                <w:sz w:val="20"/>
              </w:rPr>
              <w:t>а</w:t>
            </w:r>
            <w:r w:rsidR="002D53EC">
              <w:rPr>
                <w:sz w:val="20"/>
              </w:rPr>
              <w:t xml:space="preserve"> с ИП </w:t>
            </w:r>
            <w:proofErr w:type="spellStart"/>
            <w:r w:rsidR="002D53EC">
              <w:rPr>
                <w:sz w:val="20"/>
              </w:rPr>
              <w:t>Юферицин</w:t>
            </w:r>
            <w:proofErr w:type="spellEnd"/>
            <w:r w:rsidR="002D53EC">
              <w:rPr>
                <w:sz w:val="20"/>
              </w:rPr>
              <w:t xml:space="preserve"> В.В. на </w:t>
            </w:r>
            <w:r w:rsidR="002D53EC">
              <w:rPr>
                <w:sz w:val="20"/>
              </w:rPr>
              <w:lastRenderedPageBreak/>
              <w:t xml:space="preserve">монтаж/демонтаж </w:t>
            </w:r>
            <w:proofErr w:type="spellStart"/>
            <w:r w:rsidR="002D53EC">
              <w:rPr>
                <w:sz w:val="20"/>
              </w:rPr>
              <w:t>гобо</w:t>
            </w:r>
            <w:proofErr w:type="spellEnd"/>
            <w:r w:rsidR="002D53EC">
              <w:rPr>
                <w:sz w:val="20"/>
              </w:rPr>
              <w:t xml:space="preserve"> слайдов в проекторы к праздничным датам.</w:t>
            </w:r>
          </w:p>
          <w:p w:rsidR="009E279E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п. 1.2. и 1.3. произведена оплата в рамках заключенного концессионного соглашения №1 от 14.01.2023 с АО ЮТЭК-Пыть-Ях по содержанию объектов уличного и внутриквартального освещения. </w:t>
            </w:r>
          </w:p>
          <w:p w:rsidR="009E279E" w:rsidRPr="00237AF0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rPr>
                <w:sz w:val="20"/>
                <w:lang w:eastAsia="en-US"/>
              </w:rPr>
            </w:pPr>
            <w:r w:rsidRPr="002D53EC">
              <w:rPr>
                <w:sz w:val="20"/>
              </w:rPr>
              <w:t>Организация освещения улиц, микрорайонов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2D53EC">
              <w:rPr>
                <w:sz w:val="20"/>
              </w:rPr>
              <w:t>80,0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2D53EC">
              <w:rPr>
                <w:sz w:val="20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3564D5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30</w:t>
            </w:r>
            <w:r w:rsidR="00AF24DF" w:rsidRPr="00AF24DF">
              <w:rPr>
                <w:sz w:val="20"/>
              </w:rPr>
              <w:t>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3564D5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30</w:t>
            </w:r>
            <w:r w:rsidR="00AF24DF" w:rsidRPr="00AF24DF">
              <w:rPr>
                <w:sz w:val="20"/>
              </w:rPr>
              <w:t>80,1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2847,4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rPr>
                <w:sz w:val="20"/>
                <w:lang w:eastAsia="en-US"/>
              </w:rPr>
            </w:pPr>
            <w:r w:rsidRPr="002D53EC">
              <w:rPr>
                <w:sz w:val="20"/>
              </w:rPr>
              <w:t xml:space="preserve">Операционные платежи в </w:t>
            </w:r>
            <w:r w:rsidRPr="002D53EC">
              <w:rPr>
                <w:sz w:val="20"/>
              </w:rPr>
              <w:lastRenderedPageBreak/>
              <w:t xml:space="preserve">соответствии с финансовой моделью концессионного соглашения по уличному освещению г. </w:t>
            </w:r>
            <w:proofErr w:type="spellStart"/>
            <w:r w:rsidRPr="002D53EC">
              <w:rPr>
                <w:sz w:val="20"/>
              </w:rPr>
              <w:t>Пыть-Ях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16955,6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16955,6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17442,1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17442,1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10425,0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10425,0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lastRenderedPageBreak/>
              <w:t>1.3.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D53EC" w:rsidRDefault="002D53EC" w:rsidP="002D53EC">
            <w:pPr>
              <w:rPr>
                <w:sz w:val="20"/>
                <w:lang w:eastAsia="en-US"/>
              </w:rPr>
            </w:pPr>
            <w:r w:rsidRPr="002D53EC">
              <w:rPr>
                <w:sz w:val="20"/>
              </w:rPr>
              <w:t>Возмещение затрат на уплату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2106,8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«Организация озеленения и благоустройства городских территорий, охрана, защита, воспроизводство лесов и зеленых насаждений» (2),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8002,0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172B">
              <w:rPr>
                <w:sz w:val="20"/>
              </w:rPr>
              <w:t>8002,0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172B">
              <w:rPr>
                <w:sz w:val="20"/>
              </w:rPr>
              <w:t>8002,0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172B">
              <w:rPr>
                <w:sz w:val="20"/>
              </w:rPr>
              <w:t>5337,5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7172B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7172B">
              <w:rPr>
                <w:sz w:val="20"/>
              </w:rPr>
              <w:t>533</w:t>
            </w:r>
            <w:bookmarkStart w:id="2" w:name="_GoBack"/>
            <w:bookmarkEnd w:id="2"/>
            <w:r w:rsidRPr="0037172B">
              <w:rPr>
                <w:sz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Результат </w:t>
            </w:r>
            <w:r>
              <w:rPr>
                <w:sz w:val="20"/>
              </w:rPr>
              <w:t xml:space="preserve">реализации мероприятия представлен в разрезе </w:t>
            </w:r>
            <w:proofErr w:type="gramStart"/>
            <w:r>
              <w:rPr>
                <w:sz w:val="20"/>
              </w:rPr>
              <w:t>составляющих  структурных</w:t>
            </w:r>
            <w:proofErr w:type="gramEnd"/>
            <w:r>
              <w:rPr>
                <w:sz w:val="20"/>
              </w:rPr>
              <w:t xml:space="preserve"> элементов.</w:t>
            </w: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2.1.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 xml:space="preserve">Мероприятие «Охрана,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</w:t>
            </w:r>
            <w:r w:rsidRPr="00237AF0">
              <w:rPr>
                <w:sz w:val="20"/>
                <w:lang w:eastAsia="en-US"/>
              </w:rPr>
              <w:lastRenderedPageBreak/>
              <w:t>поросли и поврежденных деревьев»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391,9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391,9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9E279E" w:rsidP="009E27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Муниципальный контракт на выполнение работ </w:t>
            </w:r>
            <w:r w:rsidR="002D53EC">
              <w:rPr>
                <w:sz w:val="20"/>
              </w:rPr>
              <w:t xml:space="preserve">по </w:t>
            </w:r>
            <w:r w:rsidR="002D53EC">
              <w:rPr>
                <w:sz w:val="20"/>
                <w:lang w:eastAsia="en-US"/>
              </w:rPr>
              <w:t>охране, защите и восстановлению</w:t>
            </w:r>
            <w:r w:rsidR="002D53EC" w:rsidRPr="00237AF0">
              <w:rPr>
                <w:sz w:val="20"/>
                <w:lang w:eastAsia="en-US"/>
              </w:rPr>
              <w:t xml:space="preserve"> лесов и зеленых насаждений в парках,</w:t>
            </w:r>
            <w:r w:rsidR="002D53EC">
              <w:rPr>
                <w:sz w:val="20"/>
                <w:lang w:eastAsia="en-US"/>
              </w:rPr>
              <w:t xml:space="preserve"> скверах, площадях; прореживанию</w:t>
            </w:r>
            <w:r w:rsidR="002D53EC" w:rsidRPr="00237AF0">
              <w:rPr>
                <w:sz w:val="20"/>
                <w:lang w:eastAsia="en-US"/>
              </w:rPr>
              <w:t xml:space="preserve"> в лесопарковых зонах вдоль пешеходных дорожек, троп от </w:t>
            </w:r>
            <w:r w:rsidR="002D53EC" w:rsidRPr="00237AF0">
              <w:rPr>
                <w:sz w:val="20"/>
                <w:lang w:eastAsia="en-US"/>
              </w:rPr>
              <w:lastRenderedPageBreak/>
              <w:t xml:space="preserve">поросли и поврежденных </w:t>
            </w:r>
            <w:proofErr w:type="gramStart"/>
            <w:r w:rsidR="002D53EC" w:rsidRPr="00237AF0">
              <w:rPr>
                <w:sz w:val="20"/>
                <w:lang w:eastAsia="en-US"/>
              </w:rPr>
              <w:t>деревьев</w:t>
            </w:r>
            <w:r w:rsidR="002D53EC">
              <w:rPr>
                <w:sz w:val="20"/>
                <w:lang w:eastAsia="en-US"/>
              </w:rPr>
              <w:t xml:space="preserve">  в</w:t>
            </w:r>
            <w:proofErr w:type="gramEnd"/>
            <w:r w:rsidR="002D53EC">
              <w:rPr>
                <w:sz w:val="20"/>
                <w:lang w:eastAsia="en-US"/>
              </w:rPr>
              <w:t xml:space="preserve"> 1 полугодии 2023 года не </w:t>
            </w:r>
            <w:r>
              <w:rPr>
                <w:sz w:val="20"/>
                <w:lang w:eastAsia="en-US"/>
              </w:rPr>
              <w:t>заключался.</w:t>
            </w: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2.2.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«Озеленение городских объектов (оформление, поставка (изготовление) вазонов, цветников, ремонт цветников, содержание газонов на городских объектах)»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7608,3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7608,3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7608,3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7608,3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5337,5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24DF" w:rsidRDefault="00AF24D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24DF">
              <w:rPr>
                <w:sz w:val="20"/>
              </w:rPr>
              <w:t>5337,5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9E279E" w:rsidP="00AF24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E279E">
              <w:rPr>
                <w:bCs/>
                <w:sz w:val="20"/>
              </w:rPr>
              <w:t xml:space="preserve">Заключен муниципальный контракт от 19.05.2023 №0187300019423000060 с ИП Устарханов А.Р. </w:t>
            </w:r>
            <w:r w:rsidR="00AF24DF">
              <w:rPr>
                <w:bCs/>
                <w:sz w:val="20"/>
              </w:rPr>
              <w:t xml:space="preserve">Заключены муниципальный контракты с </w:t>
            </w:r>
            <w:r w:rsidR="00AF24DF" w:rsidRPr="00AF24DF">
              <w:rPr>
                <w:bCs/>
                <w:sz w:val="20"/>
              </w:rPr>
              <w:t xml:space="preserve">ООО "ТФК - </w:t>
            </w:r>
            <w:proofErr w:type="spellStart"/>
            <w:r w:rsidR="00AF24DF" w:rsidRPr="00AF24DF">
              <w:rPr>
                <w:bCs/>
                <w:sz w:val="20"/>
              </w:rPr>
              <w:t>Проф</w:t>
            </w:r>
            <w:proofErr w:type="spellEnd"/>
            <w:r w:rsidR="00AF24DF" w:rsidRPr="00AF24DF">
              <w:rPr>
                <w:bCs/>
                <w:sz w:val="20"/>
              </w:rPr>
              <w:t>"</w:t>
            </w:r>
            <w:r w:rsidR="00AF52C6">
              <w:rPr>
                <w:bCs/>
                <w:sz w:val="20"/>
              </w:rPr>
              <w:t xml:space="preserve"> от 07</w:t>
            </w:r>
            <w:r w:rsidR="00AF24DF">
              <w:rPr>
                <w:bCs/>
                <w:sz w:val="20"/>
              </w:rPr>
              <w:t xml:space="preserve">.08.2023 №94, №95 на поставку вазонов. </w:t>
            </w:r>
            <w:r w:rsidRPr="009E279E">
              <w:rPr>
                <w:bCs/>
                <w:sz w:val="20"/>
              </w:rPr>
              <w:t xml:space="preserve"> Оплата за фактически выполненный объем работ.</w:t>
            </w: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</w:t>
            </w:r>
          </w:p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«Содержание мест захоронения» (3)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11552,8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11552,8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92EC9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92EC9">
              <w:rPr>
                <w:sz w:val="20"/>
              </w:rPr>
              <w:t>11552,8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92EC9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92EC9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92EC9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392EC9">
              <w:rPr>
                <w:sz w:val="20"/>
              </w:rPr>
              <w:t>11552,8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92EC9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92EC9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92EC9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392EC9" w:rsidRDefault="0062702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7566,7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Финансовое обеспечение выполнения муниципального задания, в соответствии с Соглашением о порядке и условиях предоставления субсидий по фактической потребности (уход за территорией, обустройство, охрана кладбища - общая площадь 53900 м2).</w:t>
            </w:r>
          </w:p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b/>
                <w:i/>
                <w:sz w:val="20"/>
              </w:rPr>
              <w:t>О</w:t>
            </w:r>
            <w:r w:rsidRPr="00237AF0">
              <w:rPr>
                <w:b/>
                <w:i/>
                <w:sz w:val="20"/>
              </w:rPr>
              <w:t>плата произведена за фактически выполненный объем работ/услуг</w:t>
            </w:r>
            <w:r w:rsidRPr="00237AF0">
              <w:rPr>
                <w:i/>
                <w:sz w:val="20"/>
              </w:rPr>
              <w:t>.</w:t>
            </w: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«Организация праздничного оформления города (в том числе поставка и изготовление рекламы и информации, новогоднее оформление)» (4),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8704,5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8704,5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4F762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8908,0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4F762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8908,0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4F762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8336,9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4F762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8336,9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FE121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Результат </w:t>
            </w:r>
            <w:r>
              <w:rPr>
                <w:sz w:val="20"/>
              </w:rPr>
              <w:t xml:space="preserve">реализации мероприятия представлен в разрезе </w:t>
            </w:r>
            <w:proofErr w:type="gramStart"/>
            <w:r>
              <w:rPr>
                <w:sz w:val="20"/>
              </w:rPr>
              <w:t>составляющих  структурных</w:t>
            </w:r>
            <w:proofErr w:type="gramEnd"/>
            <w:r>
              <w:rPr>
                <w:sz w:val="20"/>
              </w:rPr>
              <w:t xml:space="preserve"> элементов</w:t>
            </w:r>
            <w:r w:rsidR="00E271D1">
              <w:rPr>
                <w:sz w:val="20"/>
              </w:rPr>
              <w:t>.</w:t>
            </w:r>
          </w:p>
        </w:tc>
      </w:tr>
      <w:tr w:rsidR="002D53EC" w:rsidRPr="00237AF0" w:rsidTr="00CA1E54">
        <w:trPr>
          <w:trHeight w:val="116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4.1.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 xml:space="preserve">Мероприятие «Поставка (изготовление), монтаж, демонтаж флагов, баннеров, растяжек, консолей. Оформление </w:t>
            </w:r>
            <w:proofErr w:type="spellStart"/>
            <w:r w:rsidRPr="00237AF0">
              <w:rPr>
                <w:sz w:val="20"/>
                <w:lang w:eastAsia="en-US"/>
              </w:rPr>
              <w:t>флаговых</w:t>
            </w:r>
            <w:proofErr w:type="spellEnd"/>
            <w:r w:rsidRPr="00237AF0">
              <w:rPr>
                <w:sz w:val="20"/>
                <w:lang w:eastAsia="en-US"/>
              </w:rPr>
              <w:t xml:space="preserve"> композиций»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402,7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52C6" w:rsidRDefault="00AF52C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52C6">
              <w:rPr>
                <w:sz w:val="20"/>
              </w:rPr>
              <w:t>660,6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52C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52C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52C6" w:rsidRDefault="00AF52C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52C6">
              <w:rPr>
                <w:sz w:val="20"/>
              </w:rPr>
              <w:t>660,6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52C6" w:rsidRDefault="00AF52C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52C6">
              <w:rPr>
                <w:sz w:val="20"/>
              </w:rPr>
              <w:t>368,6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52C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52C6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F52C6" w:rsidRDefault="00AF52C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F52C6">
              <w:rPr>
                <w:sz w:val="20"/>
              </w:rPr>
              <w:t>368,6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Заключены муниципальные контракты: </w:t>
            </w:r>
          </w:p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29.03.2023 №44 с АО «ЮТЭК – </w:t>
            </w:r>
            <w:proofErr w:type="spellStart"/>
            <w:r>
              <w:rPr>
                <w:sz w:val="20"/>
              </w:rPr>
              <w:t>Пыть-Ях</w:t>
            </w:r>
            <w:proofErr w:type="spellEnd"/>
            <w:r>
              <w:rPr>
                <w:sz w:val="20"/>
              </w:rPr>
              <w:t xml:space="preserve"> на выполнение ра</w:t>
            </w:r>
            <w:r w:rsidR="00225118">
              <w:rPr>
                <w:sz w:val="20"/>
              </w:rPr>
              <w:t xml:space="preserve">бот по монтажу/демонтажу флагов. </w:t>
            </w:r>
            <w:r w:rsidR="00225118" w:rsidRPr="00225118">
              <w:rPr>
                <w:b/>
                <w:i/>
                <w:sz w:val="20"/>
              </w:rPr>
              <w:t>Контракт не завершен</w:t>
            </w:r>
            <w:r w:rsidR="00225118">
              <w:rPr>
                <w:sz w:val="20"/>
              </w:rPr>
              <w:t>;</w:t>
            </w:r>
          </w:p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</w:t>
            </w:r>
            <w:r w:rsidR="00225118">
              <w:rPr>
                <w:sz w:val="20"/>
              </w:rPr>
              <w:t xml:space="preserve"> </w:t>
            </w:r>
            <w:r>
              <w:rPr>
                <w:sz w:val="20"/>
              </w:rPr>
              <w:t>13.04.2023 №48 с ООО «Лучший выбор» на изготовление и поставку баннеров, растяжек;</w:t>
            </w:r>
          </w:p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21.04.2023 №53 с ИП </w:t>
            </w:r>
            <w:proofErr w:type="spellStart"/>
            <w:r>
              <w:rPr>
                <w:sz w:val="20"/>
              </w:rPr>
              <w:t>Юферицин</w:t>
            </w:r>
            <w:proofErr w:type="spellEnd"/>
            <w:r>
              <w:rPr>
                <w:sz w:val="20"/>
              </w:rPr>
              <w:t xml:space="preserve"> В.В. на выполнение работ по монтажу/демонтажу баннера, флажной ленты;</w:t>
            </w:r>
          </w:p>
          <w:p w:rsidR="009967C4" w:rsidRDefault="009967C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10.05.2023 №0187300019423000061 с ИП </w:t>
            </w:r>
            <w:proofErr w:type="spellStart"/>
            <w:r>
              <w:rPr>
                <w:sz w:val="20"/>
              </w:rPr>
              <w:t>Юферицин</w:t>
            </w:r>
            <w:proofErr w:type="spellEnd"/>
            <w:r>
              <w:rPr>
                <w:sz w:val="20"/>
              </w:rPr>
              <w:t xml:space="preserve"> В.В. на выполнение работ по монтажу/демонтажу </w:t>
            </w:r>
            <w:proofErr w:type="spellStart"/>
            <w:r>
              <w:rPr>
                <w:sz w:val="20"/>
              </w:rPr>
              <w:lastRenderedPageBreak/>
              <w:t>флаговых</w:t>
            </w:r>
            <w:proofErr w:type="spellEnd"/>
            <w:r>
              <w:rPr>
                <w:sz w:val="20"/>
              </w:rPr>
              <w:t xml:space="preserve"> композиций, флагов, баннеров, растяжек.</w:t>
            </w:r>
          </w:p>
          <w:p w:rsidR="00AF52C6" w:rsidRDefault="00AF52C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 муниципальный контракт с ООО «Лучший выбор» №98 от 08.08.2023 на поставку флагов.</w:t>
            </w:r>
          </w:p>
          <w:p w:rsidR="00AF52C6" w:rsidRDefault="00AF52C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Заключен муниципальный контракт с ИП </w:t>
            </w:r>
            <w:proofErr w:type="spellStart"/>
            <w:r>
              <w:rPr>
                <w:sz w:val="20"/>
              </w:rPr>
              <w:t>Юферицин</w:t>
            </w:r>
            <w:proofErr w:type="spellEnd"/>
            <w:r>
              <w:rPr>
                <w:sz w:val="20"/>
              </w:rPr>
              <w:t xml:space="preserve"> В.В № 100 от 18.08.2023 на монтаж/демонтаж </w:t>
            </w:r>
            <w:r w:rsidR="004F762B">
              <w:rPr>
                <w:sz w:val="20"/>
              </w:rPr>
              <w:t>флагов, баннеров</w:t>
            </w:r>
            <w:r>
              <w:rPr>
                <w:sz w:val="20"/>
              </w:rPr>
              <w:t>.</w:t>
            </w:r>
          </w:p>
          <w:p w:rsidR="002D53EC" w:rsidRDefault="009967C4" w:rsidP="009967C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 w:rsidRPr="009967C4">
              <w:rPr>
                <w:b/>
                <w:i/>
                <w:sz w:val="20"/>
              </w:rPr>
              <w:t>Оплата произведена за фактически выполненный объем работ/услуг</w:t>
            </w:r>
            <w:r w:rsidRPr="009967C4">
              <w:rPr>
                <w:i/>
                <w:sz w:val="20"/>
              </w:rPr>
              <w:t>.</w:t>
            </w:r>
          </w:p>
          <w:p w:rsidR="004F762B" w:rsidRPr="00237AF0" w:rsidRDefault="004F762B" w:rsidP="004F76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Свободный остаток ЛБО составляет 19,9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4.2.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«Обустройство и содержание мест массового отдыха. Подключение электроаппаратуры и обслуживание.</w:t>
            </w:r>
          </w:p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Оформление стендов, досок почета»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A30E9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6921,9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A30E9F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6921,9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C0395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3957">
              <w:rPr>
                <w:sz w:val="20"/>
              </w:rPr>
              <w:t>6833,6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C0395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3957">
              <w:rPr>
                <w:sz w:val="20"/>
              </w:rPr>
              <w:t>6833,6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C03957" w:rsidP="00435F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3957">
              <w:rPr>
                <w:sz w:val="20"/>
              </w:rPr>
              <w:t>6687,4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C" w:rsidRPr="00C0395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3EC" w:rsidRPr="00C03957" w:rsidRDefault="00C0395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3957">
              <w:rPr>
                <w:sz w:val="20"/>
              </w:rPr>
              <w:t>6687,4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A30E9F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>Заключены муниципальные контракты:</w:t>
            </w:r>
          </w:p>
          <w:p w:rsidR="004345BB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 xml:space="preserve">От 14.04.2023 №21/23 с ИП </w:t>
            </w:r>
            <w:proofErr w:type="spellStart"/>
            <w:r w:rsidRPr="009D3EAE">
              <w:rPr>
                <w:sz w:val="20"/>
              </w:rPr>
              <w:t>Моторина</w:t>
            </w:r>
            <w:proofErr w:type="spellEnd"/>
            <w:r w:rsidRPr="009D3EAE">
              <w:rPr>
                <w:sz w:val="20"/>
              </w:rPr>
              <w:t xml:space="preserve"> Н.Б. на оказание услуг по оформлению доски почета;</w:t>
            </w:r>
          </w:p>
          <w:p w:rsidR="004345BB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>от 27.04.2023 №0187300019423000052 с ООО «</w:t>
            </w:r>
            <w:proofErr w:type="spellStart"/>
            <w:proofErr w:type="gramStart"/>
            <w:r w:rsidRPr="009D3EAE">
              <w:rPr>
                <w:sz w:val="20"/>
              </w:rPr>
              <w:t>Аэрофигура»на</w:t>
            </w:r>
            <w:proofErr w:type="spellEnd"/>
            <w:proofErr w:type="gramEnd"/>
            <w:r w:rsidRPr="009D3EAE">
              <w:rPr>
                <w:sz w:val="20"/>
              </w:rPr>
              <w:t xml:space="preserve"> поставку конструкций для праздничных мероприятий;</w:t>
            </w:r>
          </w:p>
          <w:p w:rsidR="004345BB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 xml:space="preserve">от 21.04.2023 №52 с ИП </w:t>
            </w:r>
            <w:proofErr w:type="spellStart"/>
            <w:r w:rsidRPr="009D3EAE">
              <w:rPr>
                <w:sz w:val="20"/>
              </w:rPr>
              <w:t>Юферицин</w:t>
            </w:r>
            <w:proofErr w:type="spellEnd"/>
            <w:r w:rsidRPr="009D3EAE">
              <w:rPr>
                <w:sz w:val="20"/>
              </w:rPr>
              <w:t xml:space="preserve"> В.В. на </w:t>
            </w:r>
            <w:r w:rsidRPr="009D3EAE">
              <w:rPr>
                <w:sz w:val="20"/>
              </w:rPr>
              <w:lastRenderedPageBreak/>
              <w:t>монтаж и оформление конструкций для преображения облика города;</w:t>
            </w:r>
          </w:p>
          <w:p w:rsidR="004345BB" w:rsidRPr="009D3EAE" w:rsidRDefault="004345B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>от 26.04.2023 №56</w:t>
            </w:r>
            <w:r w:rsidR="00C03957">
              <w:rPr>
                <w:sz w:val="20"/>
              </w:rPr>
              <w:t xml:space="preserve"> </w:t>
            </w:r>
            <w:proofErr w:type="gramStart"/>
            <w:r w:rsidR="00C03957">
              <w:rPr>
                <w:sz w:val="20"/>
              </w:rPr>
              <w:t>и  от</w:t>
            </w:r>
            <w:proofErr w:type="gramEnd"/>
            <w:r w:rsidR="00C03957">
              <w:rPr>
                <w:sz w:val="20"/>
              </w:rPr>
              <w:t xml:space="preserve"> 29.08.2023 №103</w:t>
            </w:r>
            <w:r w:rsidR="009D3EAE" w:rsidRPr="009D3EAE">
              <w:rPr>
                <w:sz w:val="20"/>
              </w:rPr>
              <w:t xml:space="preserve"> с ИП Мубораков М.А.</w:t>
            </w:r>
            <w:r w:rsidRPr="009D3EAE">
              <w:rPr>
                <w:sz w:val="20"/>
              </w:rPr>
              <w:t xml:space="preserve"> на оказание услуг по монтажу, д</w:t>
            </w:r>
            <w:r w:rsidR="009D3EAE" w:rsidRPr="009D3EAE">
              <w:rPr>
                <w:sz w:val="20"/>
              </w:rPr>
              <w:t>е</w:t>
            </w:r>
            <w:r w:rsidRPr="009D3EAE">
              <w:rPr>
                <w:sz w:val="20"/>
              </w:rPr>
              <w:t>монтажу, содержанию туалетных кабин в местах массового отдыха;</w:t>
            </w:r>
          </w:p>
          <w:p w:rsidR="004345BB" w:rsidRPr="009D3EAE" w:rsidRDefault="009D3EA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>от 21.04.2023 №57 на выполнение работ по монтажу/демонтажу элементов праздничного оформления;</w:t>
            </w:r>
          </w:p>
          <w:p w:rsidR="009D3EAE" w:rsidRPr="009D3EAE" w:rsidRDefault="009D3EA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 xml:space="preserve">от 27.04.2023 №0187300019423000053 с ИП </w:t>
            </w:r>
            <w:proofErr w:type="spellStart"/>
            <w:r w:rsidRPr="009D3EAE">
              <w:rPr>
                <w:sz w:val="20"/>
              </w:rPr>
              <w:t>Акчурина</w:t>
            </w:r>
            <w:proofErr w:type="spellEnd"/>
            <w:r w:rsidRPr="009D3EAE">
              <w:rPr>
                <w:sz w:val="20"/>
              </w:rPr>
              <w:t xml:space="preserve"> Э.А. на поставку изделий для создания парадного вида к исторической дате в г. </w:t>
            </w:r>
            <w:proofErr w:type="spellStart"/>
            <w:r w:rsidRPr="009D3EAE">
              <w:rPr>
                <w:sz w:val="20"/>
              </w:rPr>
              <w:t>Пыть-Ях</w:t>
            </w:r>
            <w:proofErr w:type="spellEnd"/>
            <w:r w:rsidRPr="009D3EAE">
              <w:rPr>
                <w:sz w:val="20"/>
              </w:rPr>
              <w:t>;</w:t>
            </w:r>
          </w:p>
          <w:p w:rsidR="009D3EAE" w:rsidRDefault="009D3EAE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3EAE">
              <w:rPr>
                <w:sz w:val="20"/>
              </w:rPr>
              <w:t xml:space="preserve">от 02.05.2023 №0187300019423000044 с ООО «ГРАДРЕСУРС» на поставку мобильных туалетных кабин и туалетного модуля. </w:t>
            </w:r>
          </w:p>
          <w:p w:rsidR="004345BB" w:rsidRDefault="00C03957" w:rsidP="00C03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 муниципальный контракт с АО ЮТЭК –РС №60.23 от 20.09.2023 на технологическое присоединение.</w:t>
            </w:r>
          </w:p>
          <w:p w:rsidR="00C03957" w:rsidRPr="00C03957" w:rsidRDefault="00C03957" w:rsidP="00C03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Контракты исполнены в полном объеме. Свободный остаток ЛБО </w:t>
            </w:r>
            <w:r>
              <w:rPr>
                <w:sz w:val="20"/>
              </w:rPr>
              <w:lastRenderedPageBreak/>
              <w:t xml:space="preserve">составляет 51,24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D53EC" w:rsidRPr="00237AF0" w:rsidTr="00CA1E54">
        <w:trPr>
          <w:trHeight w:val="152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lastRenderedPageBreak/>
              <w:t>4.3.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«Поставка (изготовление) элементов благоустройства, в том числе скамеек, лавочек, урн»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C0395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3957">
              <w:rPr>
                <w:sz w:val="20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C0395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3957">
              <w:rPr>
                <w:sz w:val="20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C0395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3957">
              <w:rPr>
                <w:sz w:val="20"/>
              </w:rPr>
              <w:t>27,9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03957" w:rsidRDefault="00C0395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03957">
              <w:rPr>
                <w:sz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25118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Default="00225118" w:rsidP="00CE2F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25118">
              <w:rPr>
                <w:sz w:val="20"/>
              </w:rPr>
              <w:t>Заключен муниципальный контракт от 24.04.2023 №54 с ООО «Лучший выбор»</w:t>
            </w:r>
            <w:r w:rsidR="00CE2F9C">
              <w:rPr>
                <w:sz w:val="20"/>
              </w:rPr>
              <w:t xml:space="preserve"> на сумму 4,0 </w:t>
            </w:r>
            <w:proofErr w:type="spellStart"/>
            <w:r w:rsidR="00CE2F9C">
              <w:rPr>
                <w:sz w:val="20"/>
              </w:rPr>
              <w:t>т.р</w:t>
            </w:r>
            <w:proofErr w:type="spellEnd"/>
            <w:r w:rsidR="00CE2F9C">
              <w:rPr>
                <w:sz w:val="20"/>
              </w:rPr>
              <w:t>.</w:t>
            </w:r>
            <w:r w:rsidRPr="00225118">
              <w:rPr>
                <w:sz w:val="20"/>
              </w:rPr>
              <w:t xml:space="preserve"> на изготовление и поставку мемориальных табличек. </w:t>
            </w:r>
          </w:p>
          <w:p w:rsidR="00C03957" w:rsidRDefault="00C03957" w:rsidP="00CE2F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 муниципальный контракт с ООО «</w:t>
            </w:r>
            <w:proofErr w:type="spellStart"/>
            <w:r>
              <w:rPr>
                <w:sz w:val="20"/>
              </w:rPr>
              <w:t>Юневирсал</w:t>
            </w:r>
            <w:proofErr w:type="spellEnd"/>
            <w:r>
              <w:rPr>
                <w:sz w:val="20"/>
              </w:rPr>
              <w:t>» №</w:t>
            </w:r>
            <w:r>
              <w:t xml:space="preserve"> </w:t>
            </w:r>
            <w:r w:rsidRPr="00C03957">
              <w:rPr>
                <w:sz w:val="20"/>
              </w:rPr>
              <w:t>0187300019423000148</w:t>
            </w:r>
            <w:r>
              <w:rPr>
                <w:sz w:val="20"/>
              </w:rPr>
              <w:t xml:space="preserve"> от 30.08.2023 на поставку урн.</w:t>
            </w:r>
          </w:p>
          <w:p w:rsidR="00C03957" w:rsidRDefault="00C03957" w:rsidP="00CE2F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Контракты исполнены в полном объеме.</w:t>
            </w:r>
          </w:p>
          <w:p w:rsidR="00CE2F9C" w:rsidRPr="00225118" w:rsidRDefault="00C03957" w:rsidP="00C039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Свободный остаток ЛБО составляет 62,0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4.4.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«Обустройство объектов благоустройства и иных территорий общего пользования к празднованию Нового года (в том числе световое оформление)»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1323,8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1323,8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1323,8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C16F36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1323,8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1252,9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1252,9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874BC1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Заключены муниципальные контракты:</w:t>
            </w:r>
          </w:p>
          <w:p w:rsid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 09.11.2022 №0187300019422000151</w:t>
            </w:r>
            <w:r w:rsidR="002D53EC" w:rsidRPr="00874BC1">
              <w:rPr>
                <w:sz w:val="20"/>
              </w:rPr>
              <w:t xml:space="preserve"> с ИП Астахов А.С.</w:t>
            </w:r>
            <w:r>
              <w:rPr>
                <w:sz w:val="20"/>
              </w:rPr>
              <w:t xml:space="preserve"> на строительство ледовых городков</w:t>
            </w:r>
            <w:r w:rsidR="002D53EC" w:rsidRPr="00874BC1">
              <w:rPr>
                <w:sz w:val="20"/>
              </w:rPr>
              <w:t>,</w:t>
            </w:r>
          </w:p>
          <w:p w:rsidR="002D53EC" w:rsidRP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13.03.2023 №29 с </w:t>
            </w:r>
            <w:r w:rsidR="002D53EC" w:rsidRPr="00874BC1">
              <w:rPr>
                <w:sz w:val="20"/>
              </w:rPr>
              <w:t xml:space="preserve">ИП </w:t>
            </w:r>
            <w:proofErr w:type="spellStart"/>
            <w:r w:rsidR="002D53EC" w:rsidRPr="00874BC1">
              <w:rPr>
                <w:sz w:val="20"/>
              </w:rPr>
              <w:t>Мубраков</w:t>
            </w:r>
            <w:proofErr w:type="spellEnd"/>
            <w:r w:rsidR="002D53EC" w:rsidRPr="00874BC1">
              <w:rPr>
                <w:sz w:val="20"/>
              </w:rPr>
              <w:t xml:space="preserve"> М.А. </w:t>
            </w:r>
            <w:proofErr w:type="gramStart"/>
            <w:r>
              <w:rPr>
                <w:sz w:val="20"/>
              </w:rPr>
              <w:t>на  демонтаж</w:t>
            </w:r>
            <w:proofErr w:type="gramEnd"/>
            <w:r w:rsidR="002D53EC" w:rsidRPr="00874BC1">
              <w:rPr>
                <w:sz w:val="20"/>
              </w:rPr>
              <w:t xml:space="preserve"> ледовых городков, </w:t>
            </w:r>
          </w:p>
          <w:p w:rsidR="002D53EC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</w:t>
            </w:r>
            <w:proofErr w:type="gramStart"/>
            <w:r>
              <w:rPr>
                <w:sz w:val="20"/>
              </w:rPr>
              <w:t>14.12.2022  №</w:t>
            </w:r>
            <w:proofErr w:type="gramEnd"/>
            <w:r>
              <w:rPr>
                <w:sz w:val="20"/>
              </w:rPr>
              <w:t xml:space="preserve">142, №143 с </w:t>
            </w:r>
            <w:r w:rsidR="002D53EC" w:rsidRPr="00874BC1">
              <w:rPr>
                <w:sz w:val="20"/>
              </w:rPr>
              <w:t xml:space="preserve">ИП </w:t>
            </w:r>
            <w:proofErr w:type="spellStart"/>
            <w:r w:rsidR="002D53EC" w:rsidRPr="00874BC1">
              <w:rPr>
                <w:sz w:val="20"/>
              </w:rPr>
              <w:t>Юферицин</w:t>
            </w:r>
            <w:proofErr w:type="spellEnd"/>
            <w:r w:rsidR="002D53EC" w:rsidRPr="00874BC1">
              <w:rPr>
                <w:sz w:val="20"/>
              </w:rPr>
              <w:t xml:space="preserve"> В.В. </w:t>
            </w:r>
            <w:r>
              <w:rPr>
                <w:sz w:val="20"/>
              </w:rPr>
              <w:t>на демонтаж</w:t>
            </w:r>
            <w:r w:rsidR="002D53EC" w:rsidRPr="00874BC1">
              <w:rPr>
                <w:sz w:val="20"/>
              </w:rPr>
              <w:t xml:space="preserve"> свето</w:t>
            </w:r>
            <w:r>
              <w:rPr>
                <w:sz w:val="20"/>
              </w:rPr>
              <w:t xml:space="preserve">вых элементов ели </w:t>
            </w:r>
            <w:r>
              <w:rPr>
                <w:sz w:val="20"/>
              </w:rPr>
              <w:lastRenderedPageBreak/>
              <w:t>и конструкций;</w:t>
            </w:r>
          </w:p>
          <w:p w:rsidR="00874BC1" w:rsidRPr="00874BC1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от 08.11.2022 №0187300019422000153 на выполнение работ по устройству новогодней иллюминации и элементов благоустройства, демонтаж.</w:t>
            </w:r>
          </w:p>
          <w:p w:rsidR="002D53EC" w:rsidRDefault="00874BC1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874BC1">
              <w:rPr>
                <w:b/>
                <w:i/>
                <w:sz w:val="20"/>
              </w:rPr>
              <w:t>Контракты исполнены в полном объеме.</w:t>
            </w:r>
          </w:p>
          <w:p w:rsidR="004F762B" w:rsidRPr="00874BC1" w:rsidRDefault="004F762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 xml:space="preserve">Свободный остаток ЛБО составляет 70,8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</w:p>
        </w:tc>
      </w:tr>
      <w:tr w:rsidR="002D53EC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«Зимнее и летнее содержание городских территорий» (5)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58922,7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58922,7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58922,7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B60E87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58922,7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4F762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37867,1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4F762B" w:rsidRDefault="004F762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F762B">
              <w:rPr>
                <w:sz w:val="20"/>
              </w:rPr>
              <w:t>37867,1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16F36" w:rsidRDefault="002D53EC" w:rsidP="002D53EC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77" w:rsidRPr="00E271D1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>Заключены муниципальные контракты</w:t>
            </w:r>
            <w:r w:rsidR="00D86177" w:rsidRPr="00E271D1">
              <w:rPr>
                <w:sz w:val="20"/>
              </w:rPr>
              <w:t>: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 xml:space="preserve">от 26.12.2022 №0187300019422000176, от 06.04.2023 №0187300019423000039 с ООО УК «Гарант сервис»,  </w:t>
            </w:r>
          </w:p>
          <w:p w:rsidR="002D53EC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E271D1">
              <w:rPr>
                <w:sz w:val="20"/>
              </w:rPr>
              <w:t xml:space="preserve">от 06.03.2023 №21, от 09.03.2023 №22, от 03.03.2023 №23, №24, от 29.08.2022 №0187300019202000128, от 28.03.2023 №41, №42, №43, от 22.03.2023 №0187300019423000019 с ИП Мубораков М.А. </w:t>
            </w:r>
            <w:r w:rsidR="002D53EC" w:rsidRPr="00E271D1">
              <w:rPr>
                <w:sz w:val="20"/>
              </w:rPr>
              <w:t xml:space="preserve">на </w:t>
            </w:r>
            <w:proofErr w:type="gramStart"/>
            <w:r w:rsidR="002D53EC" w:rsidRPr="00E271D1">
              <w:rPr>
                <w:sz w:val="20"/>
              </w:rPr>
              <w:t>выполнение  работ</w:t>
            </w:r>
            <w:proofErr w:type="gramEnd"/>
            <w:r w:rsidR="002D53EC" w:rsidRPr="00E271D1">
              <w:rPr>
                <w:sz w:val="20"/>
              </w:rPr>
              <w:t xml:space="preserve"> по зимнему содержанию </w:t>
            </w:r>
            <w:r w:rsidRPr="00E271D1">
              <w:rPr>
                <w:sz w:val="20"/>
              </w:rPr>
              <w:t>внутриквартальных проездов</w:t>
            </w:r>
            <w:r w:rsidR="002D53EC" w:rsidRPr="00E271D1">
              <w:rPr>
                <w:sz w:val="20"/>
              </w:rPr>
              <w:t xml:space="preserve"> и объектов благоустройства, вывозу снежных масс</w:t>
            </w:r>
            <w:r w:rsidR="002D53EC" w:rsidRPr="00E271D1">
              <w:rPr>
                <w:b/>
                <w:i/>
                <w:sz w:val="20"/>
              </w:rPr>
              <w:t>.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 xml:space="preserve">От 26.04.2023 №58, от </w:t>
            </w:r>
            <w:r w:rsidRPr="00E271D1">
              <w:rPr>
                <w:sz w:val="20"/>
              </w:rPr>
              <w:lastRenderedPageBreak/>
              <w:t>25.05.2023 №71, от 16.06.2023 №0187300019423000071 с ИП Мубораков М.А.,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>От 26.04.2023 №59, от 19.06.2023 №0187300019423000073 с ООО «УК «Гарант сервис»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 xml:space="preserve">на </w:t>
            </w:r>
            <w:proofErr w:type="gramStart"/>
            <w:r w:rsidRPr="00E271D1">
              <w:rPr>
                <w:sz w:val="20"/>
              </w:rPr>
              <w:t>выполнение  работ</w:t>
            </w:r>
            <w:proofErr w:type="gramEnd"/>
            <w:r w:rsidRPr="00E271D1">
              <w:rPr>
                <w:sz w:val="20"/>
              </w:rPr>
              <w:t xml:space="preserve"> по санитарному содержанию внутриквартальных проездов и объектов благоустройства в летний период.</w:t>
            </w:r>
          </w:p>
          <w:p w:rsidR="00D86177" w:rsidRPr="00E271D1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>От 07.06.2023 №0187300019423000072 с ИП Жукова Н.И. на выполнение работ по покосу городских территорий.</w:t>
            </w:r>
          </w:p>
          <w:p w:rsidR="00D86177" w:rsidRDefault="00D86177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sz w:val="20"/>
              </w:rPr>
              <w:t xml:space="preserve">От 26.06.2023 №22 с ИП Мубораков М.А. на выполнение работ по устройству водоотводного лотка к домам №3 и №4 микрорайон 1 «Центральный» в г. </w:t>
            </w:r>
            <w:proofErr w:type="spellStart"/>
            <w:r w:rsidRPr="00E271D1">
              <w:rPr>
                <w:sz w:val="20"/>
              </w:rPr>
              <w:t>Пыть-Ях</w:t>
            </w:r>
            <w:proofErr w:type="spellEnd"/>
            <w:r w:rsidRPr="00E271D1">
              <w:rPr>
                <w:sz w:val="20"/>
              </w:rPr>
              <w:t>.</w:t>
            </w:r>
          </w:p>
          <w:p w:rsidR="004F762B" w:rsidRDefault="004F762B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Заключен муниципальный контракт с ИП </w:t>
            </w:r>
            <w:proofErr w:type="spellStart"/>
            <w:r>
              <w:rPr>
                <w:sz w:val="20"/>
              </w:rPr>
              <w:t>Юферицин</w:t>
            </w:r>
            <w:proofErr w:type="spellEnd"/>
            <w:r>
              <w:rPr>
                <w:sz w:val="20"/>
              </w:rPr>
              <w:t xml:space="preserve"> В.В №100 от 08.09.2023 на установку дорожных знаков на внутриквартальных проездах. </w:t>
            </w:r>
          </w:p>
          <w:p w:rsidR="004F762B" w:rsidRDefault="004F762B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Заключен муниципальный контракт с ИП Мубораков М.А. на устройство ограждений на внутриквартальном проезде вдоль ж/д 3 в 1 </w:t>
            </w:r>
            <w:proofErr w:type="spellStart"/>
            <w:r>
              <w:rPr>
                <w:sz w:val="20"/>
              </w:rPr>
              <w:t>мкр</w:t>
            </w:r>
            <w:proofErr w:type="spellEnd"/>
            <w:r>
              <w:rPr>
                <w:sz w:val="20"/>
              </w:rPr>
              <w:t>. «Центральный».</w:t>
            </w:r>
          </w:p>
          <w:p w:rsidR="00C867B1" w:rsidRDefault="00C867B1" w:rsidP="00D861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 муниципальный контракт №</w:t>
            </w:r>
            <w:r>
              <w:t xml:space="preserve"> </w:t>
            </w:r>
            <w:r w:rsidRPr="00C867B1">
              <w:rPr>
                <w:sz w:val="20"/>
              </w:rPr>
              <w:t>0187300019423000156</w:t>
            </w:r>
            <w:r>
              <w:rPr>
                <w:sz w:val="20"/>
              </w:rPr>
              <w:t xml:space="preserve"> от 27.09.2023 с ИП Мубораков М.А. на выполнение работ по ремонту внутриквартальных проездов. Оплата в октябре 2023.</w:t>
            </w:r>
          </w:p>
          <w:p w:rsidR="004F762B" w:rsidRPr="00E271D1" w:rsidRDefault="00C867B1" w:rsidP="00C867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 муниципальный контракт с ИП Бокиев Б.У №</w:t>
            </w:r>
            <w:r>
              <w:t xml:space="preserve"> </w:t>
            </w:r>
            <w:r w:rsidRPr="00C867B1">
              <w:rPr>
                <w:sz w:val="20"/>
              </w:rPr>
              <w:t>0187300019423000158</w:t>
            </w:r>
            <w:r>
              <w:rPr>
                <w:sz w:val="20"/>
              </w:rPr>
              <w:t xml:space="preserve"> от 22.09.2023 </w:t>
            </w:r>
            <w:r w:rsidRPr="00C867B1">
              <w:rPr>
                <w:sz w:val="20"/>
              </w:rPr>
              <w:t xml:space="preserve">Выполнение работ по благоустройству дворовой территории жилого дома №28 микрорайона 2 Нефтяников в г. </w:t>
            </w:r>
            <w:proofErr w:type="spellStart"/>
            <w:r w:rsidRPr="00C867B1">
              <w:rPr>
                <w:sz w:val="20"/>
              </w:rPr>
              <w:t>Пыть-Ях</w:t>
            </w:r>
            <w:proofErr w:type="spellEnd"/>
            <w:r>
              <w:rPr>
                <w:sz w:val="20"/>
              </w:rPr>
              <w:t>. Оплата в ноябре 2023.</w:t>
            </w:r>
          </w:p>
          <w:p w:rsidR="002D53EC" w:rsidRPr="004F762B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271D1">
              <w:rPr>
                <w:b/>
                <w:i/>
                <w:sz w:val="20"/>
              </w:rPr>
              <w:t xml:space="preserve">Оплата произведена за фактически выполненный объем </w:t>
            </w:r>
            <w:r w:rsidRPr="004F762B">
              <w:rPr>
                <w:b/>
                <w:sz w:val="20"/>
              </w:rPr>
              <w:t>работ/услуг</w:t>
            </w:r>
            <w:r w:rsidRPr="004F762B">
              <w:rPr>
                <w:sz w:val="20"/>
              </w:rPr>
              <w:t>.</w:t>
            </w:r>
          </w:p>
          <w:p w:rsidR="004F762B" w:rsidRPr="00C16F36" w:rsidRDefault="004F762B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4F762B">
              <w:rPr>
                <w:sz w:val="20"/>
              </w:rPr>
              <w:t xml:space="preserve">Свободный остаток ЛБО 9283,9 </w:t>
            </w:r>
            <w:proofErr w:type="spellStart"/>
            <w:r w:rsidRPr="004F762B">
              <w:rPr>
                <w:sz w:val="20"/>
              </w:rPr>
              <w:t>тыс.руб</w:t>
            </w:r>
            <w:proofErr w:type="spellEnd"/>
            <w:r w:rsidRPr="004F762B">
              <w:rPr>
                <w:sz w:val="20"/>
              </w:rPr>
              <w:t xml:space="preserve">. </w:t>
            </w:r>
            <w:r w:rsidRPr="004F762B">
              <w:rPr>
                <w:sz w:val="20"/>
              </w:rPr>
              <w:lastRenderedPageBreak/>
              <w:t>планируется закупка работ по зимнему содержанию городских территорий.</w:t>
            </w:r>
          </w:p>
        </w:tc>
      </w:tr>
      <w:tr w:rsidR="002D53EC" w:rsidRPr="00237AF0" w:rsidTr="00CA1E54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6.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237AF0" w:rsidRDefault="002D53EC" w:rsidP="002D53EC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«Обеспечение комплексного содержания и ремонта объектов благоустройства (детские игровые и спортивные площадки, городской фонтан)» (6)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73A7">
              <w:rPr>
                <w:sz w:val="20"/>
              </w:rPr>
              <w:t>3266,3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5F73A7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F73A7">
              <w:rPr>
                <w:sz w:val="20"/>
              </w:rPr>
              <w:t>3266,3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C6509E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51E34" w:rsidRDefault="00051E3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4313,7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51E34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51E34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51E34" w:rsidRDefault="00051E3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4313,7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D14763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51E34" w:rsidRDefault="00051E3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1840,2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51E34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51E34" w:rsidRDefault="002D53EC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51E34" w:rsidRDefault="00051E3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1840,2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EC" w:rsidRPr="00015CB6" w:rsidRDefault="002D53EC" w:rsidP="002D53E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45B" w:rsidRDefault="00EE445B" w:rsidP="00EE44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Заключен муниципальный контракт с ООО «Гарант Сервис» от 05.06.2023 №0187300019423000070 на выполнение работ по текущему содержанию МАФ, демонтажу, ремонту детского игрового и спортивного оборудования, уличных тренажеров.</w:t>
            </w:r>
          </w:p>
          <w:p w:rsidR="00051E34" w:rsidRDefault="00051E34" w:rsidP="002D5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Заключен муниципальный контракт с ООО «ДОНПРОЕКТ» №30 от 24.08.2023 </w:t>
            </w:r>
          </w:p>
          <w:p w:rsidR="00051E34" w:rsidRDefault="00051E34" w:rsidP="00051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Выполнение работ по разработке проектной, рабочей и сметной документации по подключению к инженерным сетям коммуникации объекта: Нежилое строение в микрорайоне 1 Центральный между зданием МБОУ ДО «ДШИ» и зданием МАУК «КДЦ» г.Пыть-Ях</w:t>
            </w:r>
            <w:r>
              <w:rPr>
                <w:sz w:val="20"/>
              </w:rPr>
              <w:t>.</w:t>
            </w:r>
          </w:p>
          <w:p w:rsidR="002D53EC" w:rsidRPr="00015CB6" w:rsidRDefault="00051E34" w:rsidP="00051E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Свободный остаток ЛБО составляет 1937,7 </w:t>
            </w:r>
            <w:proofErr w:type="spellStart"/>
            <w:r>
              <w:rPr>
                <w:sz w:val="20"/>
              </w:rPr>
              <w:t>тыс.руб</w:t>
            </w:r>
            <w:proofErr w:type="spellEnd"/>
            <w:r>
              <w:rPr>
                <w:sz w:val="20"/>
              </w:rPr>
              <w:t xml:space="preserve">. планируется </w:t>
            </w:r>
            <w:r>
              <w:rPr>
                <w:sz w:val="20"/>
              </w:rPr>
              <w:lastRenderedPageBreak/>
              <w:t>перераспределить на мероприятие 20.04.00 по устройству ледовых городков.</w:t>
            </w:r>
          </w:p>
        </w:tc>
      </w:tr>
      <w:tr w:rsidR="00B60E87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jc w:val="center"/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lastRenderedPageBreak/>
              <w:t>7.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rPr>
                <w:b/>
                <w:sz w:val="20"/>
                <w:lang w:eastAsia="en-US"/>
              </w:rPr>
            </w:pPr>
            <w:r w:rsidRPr="00237AF0">
              <w:rPr>
                <w:b/>
                <w:sz w:val="20"/>
                <w:lang w:eastAsia="en-US"/>
              </w:rPr>
              <w:t>Основное мероприятие «Повышение уровня культуры населения» (7)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5F73A7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15599,9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5F73A7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5F73A7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5F73A7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C6509E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5609,9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5609,9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 xml:space="preserve">Результат </w:t>
            </w:r>
            <w:r>
              <w:rPr>
                <w:sz w:val="20"/>
              </w:rPr>
              <w:t xml:space="preserve">реализации мероприятия представлен в разрезе </w:t>
            </w:r>
            <w:proofErr w:type="gramStart"/>
            <w:r>
              <w:rPr>
                <w:sz w:val="20"/>
              </w:rPr>
              <w:t>составляющих  структурных</w:t>
            </w:r>
            <w:proofErr w:type="gramEnd"/>
            <w:r>
              <w:rPr>
                <w:sz w:val="20"/>
              </w:rPr>
              <w:t xml:space="preserve"> элементов.</w:t>
            </w:r>
          </w:p>
        </w:tc>
      </w:tr>
      <w:tr w:rsidR="00B60E87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jc w:val="center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7.1.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jc w:val="both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Мероприятие «Участие в окружном конкурсе "Самый благоустроенный город, поселок, село"»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EE445B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 w:rsidRPr="0020098F">
              <w:rPr>
                <w:sz w:val="20"/>
              </w:rPr>
              <w:t>В 2023 году финансирование на мероприятие не предусмотрено.</w:t>
            </w:r>
          </w:p>
        </w:tc>
      </w:tr>
      <w:tr w:rsidR="00B60E87" w:rsidRPr="00237AF0" w:rsidTr="00CA1E5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7.3</w:t>
            </w:r>
            <w:r w:rsidRPr="00237AF0">
              <w:rPr>
                <w:sz w:val="20"/>
                <w:lang w:eastAsia="en-US"/>
              </w:rPr>
              <w:t>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jc w:val="both"/>
              <w:rPr>
                <w:sz w:val="20"/>
                <w:lang w:eastAsia="en-US"/>
              </w:rPr>
            </w:pPr>
            <w:r w:rsidRPr="00237AF0">
              <w:rPr>
                <w:sz w:val="20"/>
                <w:lang w:eastAsia="en-US"/>
              </w:rPr>
              <w:t>Инициативный проект «</w:t>
            </w:r>
            <w:proofErr w:type="spellStart"/>
            <w:r w:rsidRPr="00237AF0">
              <w:rPr>
                <w:sz w:val="20"/>
                <w:lang w:eastAsia="en-US"/>
              </w:rPr>
              <w:t>Динопарк</w:t>
            </w:r>
            <w:proofErr w:type="spellEnd"/>
            <w:r w:rsidRPr="00237AF0">
              <w:rPr>
                <w:sz w:val="20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5F73A7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15599,9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5F73A7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5F73A7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5F73A7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5609,9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C6509E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5609,9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15599,9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051E34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051E34">
              <w:rPr>
                <w:sz w:val="20"/>
              </w:rPr>
              <w:t>5609,9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237AF0" w:rsidRDefault="00B60E87" w:rsidP="00B60E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87" w:rsidRPr="00EE445B" w:rsidRDefault="00B60E87" w:rsidP="00B60E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Соглашение</w:t>
            </w:r>
            <w:r w:rsidRPr="00E271D1">
              <w:rPr>
                <w:sz w:val="20"/>
              </w:rPr>
              <w:t xml:space="preserve"> о реализации проектов инициативного бюджетирования</w:t>
            </w:r>
            <w:r>
              <w:rPr>
                <w:sz w:val="20"/>
              </w:rPr>
              <w:t xml:space="preserve"> от 05.07.2023 №29-с. </w:t>
            </w:r>
          </w:p>
        </w:tc>
      </w:tr>
      <w:tr w:rsidR="002E650A" w:rsidRPr="00237AF0" w:rsidTr="00CA1E54">
        <w:trPr>
          <w:trHeight w:val="2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50A" w:rsidRPr="00237AF0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237AF0">
              <w:rPr>
                <w:sz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129926,3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119936,3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129926,3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9990,0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119936,3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91168,6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9990,0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2E650A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E650A">
              <w:rPr>
                <w:b/>
                <w:sz w:val="18"/>
                <w:szCs w:val="18"/>
              </w:rPr>
              <w:t>81178,6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650A" w:rsidRPr="00237AF0" w:rsidRDefault="002E650A" w:rsidP="002E650A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50A" w:rsidRPr="000B36E6" w:rsidRDefault="002E650A" w:rsidP="002E65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0"/>
              </w:rPr>
            </w:pPr>
            <w:r w:rsidRPr="000B36E6">
              <w:rPr>
                <w:b/>
                <w:i/>
                <w:sz w:val="20"/>
              </w:rPr>
              <w:t>И</w:t>
            </w:r>
            <w:r>
              <w:rPr>
                <w:b/>
                <w:i/>
                <w:sz w:val="20"/>
              </w:rPr>
              <w:t>сполнение финансирования на 01.10</w:t>
            </w:r>
            <w:r w:rsidRPr="000B36E6">
              <w:rPr>
                <w:b/>
                <w:i/>
                <w:sz w:val="20"/>
              </w:rPr>
              <w:t xml:space="preserve">.2023 составляет </w:t>
            </w:r>
            <w:r>
              <w:rPr>
                <w:b/>
                <w:i/>
                <w:sz w:val="20"/>
              </w:rPr>
              <w:t>70,2</w:t>
            </w:r>
            <w:r w:rsidRPr="000B36E6">
              <w:rPr>
                <w:b/>
                <w:i/>
                <w:sz w:val="20"/>
              </w:rPr>
              <w:t>%.</w:t>
            </w:r>
          </w:p>
        </w:tc>
      </w:tr>
    </w:tbl>
    <w:p w:rsidR="0000227D" w:rsidRPr="00B5467F" w:rsidRDefault="0000227D" w:rsidP="000022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</w:p>
    <w:p w:rsidR="008837E0" w:rsidRDefault="007C7005" w:rsidP="00A9713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1CB9">
        <w:rPr>
          <w:szCs w:val="28"/>
        </w:rPr>
        <w:t xml:space="preserve">3. </w:t>
      </w:r>
      <w:r w:rsidRPr="00210CE7">
        <w:rPr>
          <w:szCs w:val="28"/>
        </w:rPr>
        <w:t>Изменения в соответствующей сфере социально-экономического развития муниципал</w:t>
      </w:r>
      <w:r w:rsidR="008837E0" w:rsidRPr="00210CE7">
        <w:rPr>
          <w:szCs w:val="28"/>
        </w:rPr>
        <w:t xml:space="preserve">ьного образования город </w:t>
      </w:r>
      <w:proofErr w:type="spellStart"/>
      <w:r w:rsidR="008837E0" w:rsidRPr="00210CE7">
        <w:rPr>
          <w:szCs w:val="28"/>
        </w:rPr>
        <w:t>Пыть-Ях</w:t>
      </w:r>
      <w:proofErr w:type="spellEnd"/>
      <w:r w:rsidR="008837E0" w:rsidRPr="00210CE7">
        <w:rPr>
          <w:szCs w:val="28"/>
        </w:rPr>
        <w:t>:</w:t>
      </w:r>
      <w:r w:rsidR="00A9713C">
        <w:rPr>
          <w:szCs w:val="28"/>
        </w:rPr>
        <w:t xml:space="preserve"> по итогам года. </w:t>
      </w:r>
    </w:p>
    <w:p w:rsidR="00A9713C" w:rsidRPr="007E1CB9" w:rsidRDefault="00A9713C" w:rsidP="00A971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1500D" w:rsidRDefault="007C7005" w:rsidP="007C7005">
      <w:pPr>
        <w:widowControl w:val="0"/>
        <w:autoSpaceDE w:val="0"/>
        <w:autoSpaceDN w:val="0"/>
        <w:adjustRightInd w:val="0"/>
        <w:jc w:val="both"/>
        <w:rPr>
          <w:color w:val="000000"/>
          <w:spacing w:val="-8"/>
          <w:szCs w:val="28"/>
        </w:rPr>
      </w:pPr>
      <w:r w:rsidRPr="007E1CB9">
        <w:rPr>
          <w:szCs w:val="28"/>
        </w:rPr>
        <w:t>4</w:t>
      </w:r>
      <w:r w:rsidRPr="00EE3802">
        <w:rPr>
          <w:szCs w:val="28"/>
        </w:rPr>
        <w:t xml:space="preserve">. Сведения о соблюдении условий предоставления субсидии, определенных Соглашением о предоставлении субсидии из бюджета Ханты-Мансийского автономного округа - Югры бюджету муниципального образования города </w:t>
      </w:r>
      <w:proofErr w:type="spellStart"/>
      <w:r w:rsidRPr="00EE3802">
        <w:rPr>
          <w:szCs w:val="28"/>
        </w:rPr>
        <w:t>Пыть-Яха</w:t>
      </w:r>
      <w:proofErr w:type="spellEnd"/>
      <w:r w:rsidRPr="00EE3802">
        <w:rPr>
          <w:szCs w:val="28"/>
        </w:rPr>
        <w:t xml:space="preserve"> на </w:t>
      </w:r>
      <w:proofErr w:type="spellStart"/>
      <w:r w:rsidRPr="00EE3802">
        <w:rPr>
          <w:szCs w:val="28"/>
        </w:rPr>
        <w:t>софинансирование</w:t>
      </w:r>
      <w:proofErr w:type="spellEnd"/>
      <w:r w:rsidRPr="00EE3802">
        <w:rPr>
          <w:szCs w:val="28"/>
        </w:rPr>
        <w:t xml:space="preserve"> расходных обязательств меро</w:t>
      </w:r>
      <w:r w:rsidR="008E59E4" w:rsidRPr="00EE3802">
        <w:rPr>
          <w:szCs w:val="28"/>
        </w:rPr>
        <w:t xml:space="preserve">приятий муниципальной программы: </w:t>
      </w:r>
      <w:r w:rsidR="0041500D">
        <w:rPr>
          <w:szCs w:val="28"/>
        </w:rPr>
        <w:t xml:space="preserve">нарушений условий предоставления </w:t>
      </w:r>
      <w:r w:rsidR="0041500D">
        <w:rPr>
          <w:szCs w:val="28"/>
        </w:rPr>
        <w:lastRenderedPageBreak/>
        <w:t xml:space="preserve">субсидии в рамках </w:t>
      </w:r>
      <w:r w:rsidR="0041500D">
        <w:rPr>
          <w:color w:val="000000"/>
          <w:spacing w:val="-8"/>
          <w:szCs w:val="28"/>
        </w:rPr>
        <w:t>соглашения</w:t>
      </w:r>
      <w:r w:rsidR="00EE3802" w:rsidRPr="00EE3802">
        <w:rPr>
          <w:color w:val="000000"/>
          <w:spacing w:val="-8"/>
          <w:szCs w:val="28"/>
        </w:rPr>
        <w:t xml:space="preserve"> о предоставлении субсидии местному бюджету из бюджета Ханты-Мансийского автономного округа – Югры на реализацию инициативных проектов, отобранных по результатам регионального конкурса инициативных проектов </w:t>
      </w:r>
      <w:r w:rsidR="0041500D">
        <w:rPr>
          <w:color w:val="000000"/>
          <w:spacing w:val="-8"/>
          <w:szCs w:val="28"/>
        </w:rPr>
        <w:t xml:space="preserve">от 05.07.2023 №29-с на реализацию мероприятия </w:t>
      </w:r>
      <w:r w:rsidR="0041500D">
        <w:t xml:space="preserve"> «Инициативный проект «Динопарк86» (второй этап)», по состоянию на отчетную дату, не выявлено.</w:t>
      </w:r>
    </w:p>
    <w:p w:rsidR="00CD6D72" w:rsidRPr="007E1CB9" w:rsidRDefault="00CD6D72" w:rsidP="007C700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C7005" w:rsidRPr="007E1CB9" w:rsidRDefault="007C7005" w:rsidP="007C700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7E1CB9">
        <w:rPr>
          <w:szCs w:val="28"/>
        </w:rPr>
        <w:t>5. Сведения о мерах и результатах поддержки субъектов малого</w:t>
      </w:r>
      <w:r w:rsidR="008837E0">
        <w:rPr>
          <w:szCs w:val="28"/>
        </w:rPr>
        <w:t xml:space="preserve"> и сред</w:t>
      </w:r>
      <w:r w:rsidR="00A9713C">
        <w:rPr>
          <w:szCs w:val="28"/>
        </w:rPr>
        <w:t>него предпринимательства: в 2023</w:t>
      </w:r>
      <w:r w:rsidR="008837E0">
        <w:rPr>
          <w:szCs w:val="28"/>
        </w:rPr>
        <w:t xml:space="preserve"> году мероприятия по поддержке</w:t>
      </w:r>
      <w:r w:rsidR="008837E0" w:rsidRPr="007E1CB9">
        <w:rPr>
          <w:szCs w:val="28"/>
        </w:rPr>
        <w:t xml:space="preserve"> субъектов малого</w:t>
      </w:r>
      <w:r w:rsidR="008837E0">
        <w:rPr>
          <w:szCs w:val="28"/>
        </w:rPr>
        <w:t xml:space="preserve"> и среднего предпринимательства в рамках муниципальной программы не предусмотрены. </w:t>
      </w:r>
    </w:p>
    <w:p w:rsidR="00627249" w:rsidRDefault="00627249" w:rsidP="007C7005">
      <w:pPr>
        <w:widowControl w:val="0"/>
        <w:autoSpaceDE w:val="0"/>
        <w:autoSpaceDN w:val="0"/>
        <w:adjustRightInd w:val="0"/>
        <w:jc w:val="both"/>
      </w:pPr>
    </w:p>
    <w:sectPr w:rsidR="00627249" w:rsidSect="00CD0EC6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11EC0"/>
    <w:multiLevelType w:val="hybridMultilevel"/>
    <w:tmpl w:val="CF0EEC20"/>
    <w:lvl w:ilvl="0" w:tplc="E604B03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1E54ED8"/>
    <w:multiLevelType w:val="hybridMultilevel"/>
    <w:tmpl w:val="05E20178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7D"/>
    <w:rsid w:val="0000227D"/>
    <w:rsid w:val="00015CB6"/>
    <w:rsid w:val="00045FCB"/>
    <w:rsid w:val="00051E34"/>
    <w:rsid w:val="000645BB"/>
    <w:rsid w:val="0007493A"/>
    <w:rsid w:val="000B36E6"/>
    <w:rsid w:val="00106890"/>
    <w:rsid w:val="001A50F8"/>
    <w:rsid w:val="001F505E"/>
    <w:rsid w:val="0020098F"/>
    <w:rsid w:val="00210CE7"/>
    <w:rsid w:val="00225118"/>
    <w:rsid w:val="00237AF0"/>
    <w:rsid w:val="002D53EC"/>
    <w:rsid w:val="002E650A"/>
    <w:rsid w:val="002F5D47"/>
    <w:rsid w:val="00303D17"/>
    <w:rsid w:val="0031624B"/>
    <w:rsid w:val="00347F19"/>
    <w:rsid w:val="003564D5"/>
    <w:rsid w:val="0037172B"/>
    <w:rsid w:val="00387304"/>
    <w:rsid w:val="00387CD4"/>
    <w:rsid w:val="00392EC9"/>
    <w:rsid w:val="003E1928"/>
    <w:rsid w:val="003E6D8D"/>
    <w:rsid w:val="0041500D"/>
    <w:rsid w:val="00421F81"/>
    <w:rsid w:val="004345BB"/>
    <w:rsid w:val="00435F5D"/>
    <w:rsid w:val="004669AF"/>
    <w:rsid w:val="004B41CE"/>
    <w:rsid w:val="004D193D"/>
    <w:rsid w:val="004F354F"/>
    <w:rsid w:val="004F762B"/>
    <w:rsid w:val="005077EF"/>
    <w:rsid w:val="00525755"/>
    <w:rsid w:val="005326DE"/>
    <w:rsid w:val="00537D9C"/>
    <w:rsid w:val="005440FA"/>
    <w:rsid w:val="00560E3F"/>
    <w:rsid w:val="00571E02"/>
    <w:rsid w:val="0058409B"/>
    <w:rsid w:val="005F46F3"/>
    <w:rsid w:val="005F73A7"/>
    <w:rsid w:val="0062702C"/>
    <w:rsid w:val="00627249"/>
    <w:rsid w:val="006336F0"/>
    <w:rsid w:val="006C19DE"/>
    <w:rsid w:val="006E101E"/>
    <w:rsid w:val="00722343"/>
    <w:rsid w:val="007545CF"/>
    <w:rsid w:val="00767DDD"/>
    <w:rsid w:val="00794071"/>
    <w:rsid w:val="007C7005"/>
    <w:rsid w:val="007F3735"/>
    <w:rsid w:val="007F73DF"/>
    <w:rsid w:val="008132D6"/>
    <w:rsid w:val="00847F4A"/>
    <w:rsid w:val="0085403B"/>
    <w:rsid w:val="00874BC1"/>
    <w:rsid w:val="008837E0"/>
    <w:rsid w:val="008A71D5"/>
    <w:rsid w:val="008B68A3"/>
    <w:rsid w:val="008B6E22"/>
    <w:rsid w:val="008C49AA"/>
    <w:rsid w:val="008D35B6"/>
    <w:rsid w:val="008E59E4"/>
    <w:rsid w:val="009967C4"/>
    <w:rsid w:val="009D3EAE"/>
    <w:rsid w:val="009E279E"/>
    <w:rsid w:val="00A00E34"/>
    <w:rsid w:val="00A30E9F"/>
    <w:rsid w:val="00A4777C"/>
    <w:rsid w:val="00A626F9"/>
    <w:rsid w:val="00A678BA"/>
    <w:rsid w:val="00A9713C"/>
    <w:rsid w:val="00AA4897"/>
    <w:rsid w:val="00AB1A42"/>
    <w:rsid w:val="00AF24DF"/>
    <w:rsid w:val="00AF52C6"/>
    <w:rsid w:val="00B25FBC"/>
    <w:rsid w:val="00B40B87"/>
    <w:rsid w:val="00B60E87"/>
    <w:rsid w:val="00BF04F4"/>
    <w:rsid w:val="00BF6948"/>
    <w:rsid w:val="00C03957"/>
    <w:rsid w:val="00C16F36"/>
    <w:rsid w:val="00C6509E"/>
    <w:rsid w:val="00C867B1"/>
    <w:rsid w:val="00CA1E54"/>
    <w:rsid w:val="00CB0ABA"/>
    <w:rsid w:val="00CC748C"/>
    <w:rsid w:val="00CD0EC6"/>
    <w:rsid w:val="00CD175F"/>
    <w:rsid w:val="00CD6D72"/>
    <w:rsid w:val="00CE2F9C"/>
    <w:rsid w:val="00D07D0E"/>
    <w:rsid w:val="00D14763"/>
    <w:rsid w:val="00D50FE1"/>
    <w:rsid w:val="00D86177"/>
    <w:rsid w:val="00E23F0C"/>
    <w:rsid w:val="00E271D1"/>
    <w:rsid w:val="00E35850"/>
    <w:rsid w:val="00E84E46"/>
    <w:rsid w:val="00E86BE3"/>
    <w:rsid w:val="00E90810"/>
    <w:rsid w:val="00EA08E7"/>
    <w:rsid w:val="00EA2A5F"/>
    <w:rsid w:val="00EB7DA5"/>
    <w:rsid w:val="00EE3802"/>
    <w:rsid w:val="00EE445B"/>
    <w:rsid w:val="00F03E83"/>
    <w:rsid w:val="00F23E91"/>
    <w:rsid w:val="00F37762"/>
    <w:rsid w:val="00F43B8D"/>
    <w:rsid w:val="00F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F5AB29-39A0-460A-9CA0-556632F7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2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22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D0E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rsid w:val="00210C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Ольга Аминева</cp:lastModifiedBy>
  <cp:revision>2</cp:revision>
  <dcterms:created xsi:type="dcterms:W3CDTF">2023-11-07T09:29:00Z</dcterms:created>
  <dcterms:modified xsi:type="dcterms:W3CDTF">2023-11-07T09:29:00Z</dcterms:modified>
</cp:coreProperties>
</file>