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Думы города Пыть-Яха от 21.04.2020 N 313</w:t>
              <w:br/>
              <w:t xml:space="preserve">"О дополнительных мерах социальной поддержки граждан старшего поколения, проживающих на территории города Пыть-Яха, на 2020 - 2025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ДУМА ГОРОДА ПЫТЬ-ЯХА</w:t>
      </w:r>
    </w:p>
    <w:p>
      <w:pPr>
        <w:pStyle w:val="2"/>
        <w:jc w:val="center"/>
      </w:pPr>
      <w:r>
        <w:rPr>
          <w:sz w:val="20"/>
        </w:rPr>
        <w:t xml:space="preserve">ШЕСТОГО СОЗЫВА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21 апреля 2020 г. N 313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ДОПОЛНИТЕЛЬНЫХ МЕРАХ СОЦИАЛЬНОЙ ПОДДЕРЖКИ ГРАЖДАН СТАРШЕГО</w:t>
      </w:r>
    </w:p>
    <w:p>
      <w:pPr>
        <w:pStyle w:val="2"/>
        <w:jc w:val="center"/>
      </w:pPr>
      <w:r>
        <w:rPr>
          <w:sz w:val="20"/>
        </w:rPr>
        <w:t xml:space="preserve">ПОКОЛЕНИЯ, ПРОЖИВАЮЩИХ НА ТЕРРИТОРИИ ГОРОДА ПЫТЬ-ЯХА,</w:t>
      </w:r>
    </w:p>
    <w:p>
      <w:pPr>
        <w:pStyle w:val="2"/>
        <w:jc w:val="center"/>
      </w:pPr>
      <w:r>
        <w:rPr>
          <w:sz w:val="20"/>
        </w:rPr>
        <w:t xml:space="preserve">НА 2020 - 2025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Федеральным </w:t>
      </w:r>
      <w:hyperlink w:history="0" r:id="rId7" w:tooltip="Федеральный закон от 06.10.2003 N 131-ФЗ (ред. от 27.12.2019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в целях повышения социальной защищенности и уровня материального благополучия граждан старшего поколения, проживающих на территории муниципального образования городской округ город Пыть-Ях, Дума города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дополнительные </w:t>
      </w:r>
      <w:hyperlink w:history="0" w:anchor="P35" w:tooltip="ДОПОЛНИТЕЛЬНЫЕ МЕРЫ">
        <w:r>
          <w:rPr>
            <w:sz w:val="20"/>
            <w:color w:val="0000ff"/>
          </w:rPr>
          <w:t xml:space="preserve">меры</w:t>
        </w:r>
      </w:hyperlink>
      <w:r>
        <w:rPr>
          <w:sz w:val="20"/>
        </w:rPr>
        <w:t xml:space="preserve"> социальной поддержки граждан старшего поколения, проживающих на территории муниципального образования городской округ город Пыть-Ях, на 2020 - 2025 годы согласно Приложению к настоящему решению.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Администрации города Пыть-Яха: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Разработать и утвердить порядок предоставления дополнительных </w:t>
      </w:r>
      <w:hyperlink w:history="0" w:anchor="P35" w:tooltip="ДОПОЛНИТЕЛЬНЫЕ МЕРЫ">
        <w:r>
          <w:rPr>
            <w:sz w:val="20"/>
            <w:color w:val="0000ff"/>
          </w:rPr>
          <w:t xml:space="preserve">мер</w:t>
        </w:r>
      </w:hyperlink>
      <w:r>
        <w:rPr>
          <w:sz w:val="20"/>
        </w:rPr>
        <w:t xml:space="preserve"> социальной поддержки граждан старшего поколения, проживающих на территории муниципального образования городской округ город Пыть-Ях;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Обеспечить финансирование дополнительных </w:t>
      </w:r>
      <w:hyperlink w:history="0" w:anchor="P35" w:tooltip="ДОПОЛНИТЕЛЬНЫЕ МЕРЫ">
        <w:r>
          <w:rPr>
            <w:sz w:val="20"/>
            <w:color w:val="0000ff"/>
          </w:rPr>
          <w:t xml:space="preserve">мер</w:t>
        </w:r>
      </w:hyperlink>
      <w:r>
        <w:rPr>
          <w:sz w:val="20"/>
        </w:rPr>
        <w:t xml:space="preserve"> социальной поддержки, предусмотренных настоящим решением, в пределах бюджетных ассигнований, утвержденных в городском бюджете.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Опубликовать настоящее решение в печатном средстве массовой информации "Официальный вестник".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решение вступает в силу после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председателя Думы</w:t>
      </w:r>
    </w:p>
    <w:p>
      <w:pPr>
        <w:pStyle w:val="0"/>
        <w:jc w:val="right"/>
      </w:pPr>
      <w:r>
        <w:rPr>
          <w:sz w:val="20"/>
        </w:rPr>
        <w:t xml:space="preserve">города Пыть-Яха</w:t>
      </w:r>
    </w:p>
    <w:p>
      <w:pPr>
        <w:pStyle w:val="0"/>
        <w:jc w:val="right"/>
      </w:pPr>
      <w:r>
        <w:rPr>
          <w:sz w:val="20"/>
        </w:rPr>
        <w:t xml:space="preserve">А.А.БЯТИКОВ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города Пыть-Яха</w:t>
      </w:r>
    </w:p>
    <w:p>
      <w:pPr>
        <w:pStyle w:val="0"/>
        <w:jc w:val="right"/>
      </w:pPr>
      <w:r>
        <w:rPr>
          <w:sz w:val="20"/>
        </w:rPr>
        <w:t xml:space="preserve">А.Н.МОРОЗОВ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 Думы города Пыть-Яха</w:t>
      </w:r>
    </w:p>
    <w:p>
      <w:pPr>
        <w:pStyle w:val="0"/>
        <w:jc w:val="right"/>
      </w:pPr>
      <w:r>
        <w:rPr>
          <w:sz w:val="20"/>
        </w:rPr>
        <w:t xml:space="preserve">от 21.04.2020 N 313</w:t>
      </w:r>
    </w:p>
    <w:p>
      <w:pPr>
        <w:pStyle w:val="0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ДОПОЛНИТЕЛЬНЫЕ МЕРЫ</w:t>
      </w:r>
    </w:p>
    <w:p>
      <w:pPr>
        <w:pStyle w:val="2"/>
        <w:jc w:val="center"/>
      </w:pPr>
      <w:r>
        <w:rPr>
          <w:sz w:val="20"/>
        </w:rPr>
        <w:t xml:space="preserve">СОЦИАЛЬНОЙ ПОДДЕРЖКИ ГРАЖДАН СТАРШЕГО ПОКОЛЕНИЯ, ПРОЖИВАЮЩИХ</w:t>
      </w:r>
    </w:p>
    <w:p>
      <w:pPr>
        <w:pStyle w:val="2"/>
        <w:jc w:val="center"/>
      </w:pPr>
      <w:r>
        <w:rPr>
          <w:sz w:val="20"/>
        </w:rPr>
        <w:t xml:space="preserve">НА ТЕРРИТОРИИ МУНИЦИПАЛЬНОГО ОБРАЗОВАНИЯ ГОРОДСКОЙ ОКРУГ</w:t>
      </w:r>
    </w:p>
    <w:p>
      <w:pPr>
        <w:pStyle w:val="2"/>
        <w:jc w:val="center"/>
      </w:pPr>
      <w:r>
        <w:rPr>
          <w:sz w:val="20"/>
        </w:rPr>
        <w:t xml:space="preserve">ГОРОД ПЫТЬ-ЯХ, НА 2020 - 2025 ГОДЫ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Разовые единовременные выплаты ко Дню Победы в Великой Отечественной войне 1941 - 1945 годов (далее по тексту - ВОВ) по категориям получателей в следующем размере: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4819"/>
        <w:gridCol w:w="604"/>
        <w:gridCol w:w="604"/>
        <w:gridCol w:w="604"/>
        <w:gridCol w:w="604"/>
        <w:gridCol w:w="604"/>
        <w:gridCol w:w="60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8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получателей</w:t>
            </w:r>
          </w:p>
        </w:tc>
        <w:tc>
          <w:tcPr>
            <w:gridSpan w:val="6"/>
            <w:tcW w:w="3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выплаты в расчете на одного получателя, тыс. руб.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Участники и инвалиды ВОВ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75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Бывшие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Лица, награжденные знаком "Жителю блокадного Ленинграда"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50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Труженики тыла (лица, проработавшие в тылу в период ВОВ);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Граждане из числа детей, участников ВОВ, погибших (умерших, пропавших без вести) в годы ВОВ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</w:pPr>
            <w:r>
              <w:rPr>
                <w:sz w:val="20"/>
              </w:rPr>
              <w:t xml:space="preserve">25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Бесплатный проезд граждан из числа получателей разовых единовременных выплат ко Дню Победы в Великой Отечественной войне 1941 - 1945 годов и одного сопровождающего лица на маршрутах городского транспорта с 01.05.2020 по 31.12.2020.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города Пыть-Яха от 21.04.2020 N 313</w:t>
            <w:br/>
            <w:t>"О дополнительных мерах социальной поддержки граждан старшего поколения...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4203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Пыть-Яха от 21.04.2020 N 313
"О дополнительных мерах социальной поддержки граждан старшего поколения, проживающих на территории города Пыть-Яха, на 2020 - 2025 годы"</dc:title>
  <dcterms:created xsi:type="dcterms:W3CDTF">2024-02-06T11:14:54Z</dcterms:created>
</cp:coreProperties>
</file>