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E7" w:rsidRDefault="00A257E7">
      <w:pPr>
        <w:rPr>
          <w:rFonts w:ascii="Times New Roman" w:hAnsi="Times New Roman" w:cs="Times New Roman"/>
          <w:sz w:val="28"/>
          <w:szCs w:val="28"/>
        </w:rPr>
      </w:pPr>
      <w:r w:rsidRPr="00A257E7">
        <w:rPr>
          <w:rFonts w:ascii="Times New Roman" w:hAnsi="Times New Roman" w:cs="Times New Roman"/>
          <w:b/>
          <w:sz w:val="36"/>
          <w:szCs w:val="36"/>
        </w:rPr>
        <w:t>Памятка для потребителе</w:t>
      </w:r>
      <w:r>
        <w:rPr>
          <w:rFonts w:ascii="Times New Roman" w:hAnsi="Times New Roman" w:cs="Times New Roman"/>
          <w:b/>
          <w:sz w:val="36"/>
          <w:szCs w:val="36"/>
        </w:rPr>
        <w:t>й «Энергосбережение в сфере ЖКХ»</w:t>
      </w:r>
    </w:p>
    <w:p w:rsidR="00A257E7" w:rsidRPr="005A182B" w:rsidRDefault="00A257E7" w:rsidP="00BF69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5A182B">
        <w:rPr>
          <w:sz w:val="26"/>
          <w:szCs w:val="26"/>
        </w:rPr>
        <w:t xml:space="preserve">Отношения по энергосбережению и повышению энергетической эффективности регулирует Федеральный Закон от 23 ноября 2009 г. N 261-ФЗ «Об энергосбережении и о повышении </w:t>
      </w:r>
      <w:proofErr w:type="gramStart"/>
      <w:r w:rsidRPr="005A182B">
        <w:rPr>
          <w:sz w:val="26"/>
          <w:szCs w:val="26"/>
        </w:rPr>
        <w:t>энергетической эффективности</w:t>
      </w:r>
      <w:proofErr w:type="gramEnd"/>
      <w:r w:rsidRPr="005A182B">
        <w:rPr>
          <w:sz w:val="26"/>
          <w:szCs w:val="26"/>
        </w:rPr>
        <w:t xml:space="preserve"> и о внесении изменений в отдельные законодательные акты Российской Федерации».</w:t>
      </w:r>
    </w:p>
    <w:p w:rsidR="00A257E7" w:rsidRPr="005A182B" w:rsidRDefault="00A257E7" w:rsidP="00BF69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5A182B">
        <w:rPr>
          <w:rStyle w:val="a4"/>
          <w:sz w:val="26"/>
          <w:szCs w:val="26"/>
        </w:rPr>
        <w:t xml:space="preserve">Энергосбережение </w:t>
      </w:r>
      <w:r w:rsidRPr="005A182B">
        <w:rPr>
          <w:sz w:val="26"/>
          <w:szCs w:val="26"/>
        </w:rPr>
        <w:t>— экологическая задача по сохранению природных ресурсов и уменьшению загрязнения окружающей среды выбросами продуктов сгорания топлива и экономическая задача по снижению себестоимости товаров и услуг.</w:t>
      </w:r>
    </w:p>
    <w:p w:rsidR="00A257E7" w:rsidRPr="005A182B" w:rsidRDefault="00A257E7" w:rsidP="00BF69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5A182B">
        <w:rPr>
          <w:sz w:val="26"/>
          <w:szCs w:val="26"/>
        </w:rPr>
        <w:t xml:space="preserve">Комплексное энергосбережение в сфере ЖКХ – это та последовательность действий, при которой удаётся получить эффективный результат в части финансовой экономии, сокращения </w:t>
      </w:r>
      <w:proofErr w:type="spellStart"/>
      <w:r w:rsidRPr="005A182B">
        <w:rPr>
          <w:sz w:val="26"/>
          <w:szCs w:val="26"/>
        </w:rPr>
        <w:t>энергопотерь</w:t>
      </w:r>
      <w:proofErr w:type="spellEnd"/>
      <w:r w:rsidRPr="005A182B">
        <w:rPr>
          <w:sz w:val="26"/>
          <w:szCs w:val="26"/>
        </w:rPr>
        <w:t>, повышения энергетического потенциала.</w:t>
      </w:r>
    </w:p>
    <w:p w:rsidR="00A257E7" w:rsidRPr="005A182B" w:rsidRDefault="00A257E7" w:rsidP="00BF69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5A182B">
        <w:rPr>
          <w:sz w:val="26"/>
          <w:szCs w:val="26"/>
        </w:rPr>
        <w:t>Потребители как участники рынка могут внести свой вклад в переход к чистой энергии.</w:t>
      </w:r>
    </w:p>
    <w:p w:rsidR="00A257E7" w:rsidRPr="005A182B" w:rsidRDefault="00A257E7" w:rsidP="00BF69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5A182B">
        <w:rPr>
          <w:sz w:val="26"/>
          <w:szCs w:val="26"/>
        </w:rPr>
        <w:t>Что нужно для этого сделать?</w:t>
      </w:r>
    </w:p>
    <w:p w:rsidR="00A257E7" w:rsidRPr="005A182B" w:rsidRDefault="00A257E7" w:rsidP="00BF69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5A182B">
        <w:rPr>
          <w:rStyle w:val="a4"/>
          <w:sz w:val="26"/>
          <w:szCs w:val="26"/>
        </w:rPr>
        <w:t>Экономия электроэнергии:</w:t>
      </w:r>
    </w:p>
    <w:p w:rsidR="00A257E7" w:rsidRPr="005A182B" w:rsidRDefault="00A257E7" w:rsidP="00BF69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A182B">
        <w:rPr>
          <w:sz w:val="26"/>
          <w:szCs w:val="26"/>
        </w:rPr>
        <w:t>Обычные лампы накаливания следует заменить на энергосберегающие. Кроме того, что их срок эксплуатации гораздо выше обычных (6 раз), но при этом ещё и потребление энергии меньше в 5 раз.</w:t>
      </w:r>
    </w:p>
    <w:p w:rsidR="00A257E7" w:rsidRPr="005A182B" w:rsidRDefault="00A257E7" w:rsidP="00BF69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A182B">
        <w:rPr>
          <w:sz w:val="26"/>
          <w:szCs w:val="26"/>
        </w:rPr>
        <w:t xml:space="preserve">Старайтесь применять технику с классом </w:t>
      </w:r>
      <w:proofErr w:type="spellStart"/>
      <w:r w:rsidRPr="005A182B">
        <w:rPr>
          <w:sz w:val="26"/>
          <w:szCs w:val="26"/>
        </w:rPr>
        <w:t>энергоэффективности</w:t>
      </w:r>
      <w:proofErr w:type="spellEnd"/>
      <w:r w:rsidRPr="005A182B">
        <w:rPr>
          <w:sz w:val="26"/>
          <w:szCs w:val="26"/>
        </w:rPr>
        <w:t xml:space="preserve"> не ниже чем А. При эксплуатации устаревших устройств, расход энергии увеличивается на 50 %.</w:t>
      </w:r>
    </w:p>
    <w:p w:rsidR="00A257E7" w:rsidRPr="005A182B" w:rsidRDefault="00A257E7" w:rsidP="00BF69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A182B">
        <w:rPr>
          <w:sz w:val="26"/>
          <w:szCs w:val="26"/>
        </w:rPr>
        <w:t>Располагать холодильник возле газовой плиты или радиатором отопления не стоит. Это приводит к увеличению энергии на 20-30 %.</w:t>
      </w:r>
    </w:p>
    <w:p w:rsidR="00A257E7" w:rsidRPr="005A182B" w:rsidRDefault="00A257E7" w:rsidP="00BF69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5A182B">
        <w:rPr>
          <w:rStyle w:val="a4"/>
          <w:sz w:val="26"/>
          <w:szCs w:val="26"/>
        </w:rPr>
        <w:t>Экономия воды:</w:t>
      </w:r>
    </w:p>
    <w:p w:rsidR="00A257E7" w:rsidRPr="005A182B" w:rsidRDefault="00A257E7" w:rsidP="00BF69A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A182B">
        <w:rPr>
          <w:sz w:val="26"/>
          <w:szCs w:val="26"/>
        </w:rPr>
        <w:t>установка счётчика позволит следить за расходом;</w:t>
      </w:r>
    </w:p>
    <w:p w:rsidR="00A257E7" w:rsidRPr="005A182B" w:rsidRDefault="00A257E7" w:rsidP="00BF69A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A182B">
        <w:rPr>
          <w:sz w:val="26"/>
          <w:szCs w:val="26"/>
        </w:rPr>
        <w:t>экономить воду можно установкой рычажных переключателей вместо поворотных кранов;</w:t>
      </w:r>
    </w:p>
    <w:p w:rsidR="00A257E7" w:rsidRPr="005A182B" w:rsidRDefault="00A257E7" w:rsidP="00BF69A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A182B">
        <w:rPr>
          <w:sz w:val="26"/>
          <w:szCs w:val="26"/>
        </w:rPr>
        <w:t>не стоит открывать кран на полную. Небольшого напора в большинстве случаев достаточно. Экономия составляет порядка 4-5 раз;</w:t>
      </w:r>
    </w:p>
    <w:p w:rsidR="00A257E7" w:rsidRPr="005A182B" w:rsidRDefault="00A257E7" w:rsidP="00BF69A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A182B">
        <w:rPr>
          <w:sz w:val="26"/>
          <w:szCs w:val="26"/>
        </w:rPr>
        <w:t>при принятии душа расход воды меньше в 10-20 раз, чем при принятии ванны;</w:t>
      </w:r>
    </w:p>
    <w:p w:rsidR="00A257E7" w:rsidRPr="005A182B" w:rsidRDefault="00A257E7" w:rsidP="00BF69A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A182B">
        <w:rPr>
          <w:sz w:val="26"/>
          <w:szCs w:val="26"/>
        </w:rPr>
        <w:t>следует проверить, нет ли утечки воды из сливного бачка. Для устранения неисправности достаточно заменить износившуюся фурнитуру. В случае неисправности в месяц может теряться несколько кубов воды.</w:t>
      </w:r>
    </w:p>
    <w:p w:rsidR="00A257E7" w:rsidRPr="005A182B" w:rsidRDefault="00A257E7" w:rsidP="00BF69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5A182B">
        <w:rPr>
          <w:rStyle w:val="a4"/>
          <w:sz w:val="26"/>
          <w:szCs w:val="26"/>
        </w:rPr>
        <w:t>Экономия газа:</w:t>
      </w:r>
    </w:p>
    <w:p w:rsidR="00A257E7" w:rsidRPr="005A182B" w:rsidRDefault="00A257E7" w:rsidP="00BF69A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A182B">
        <w:rPr>
          <w:sz w:val="26"/>
          <w:szCs w:val="26"/>
        </w:rPr>
        <w:t>если говорить об экономии газа, а точнее об уменьшении оплаты, то в первую очередь необходимо установить счётчики на газ;</w:t>
      </w:r>
    </w:p>
    <w:p w:rsidR="00A257E7" w:rsidRPr="005A182B" w:rsidRDefault="00A257E7" w:rsidP="00BF69A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A182B">
        <w:rPr>
          <w:sz w:val="26"/>
          <w:szCs w:val="26"/>
        </w:rPr>
        <w:t>в процессе приготовления пищи также можно экономить газ;</w:t>
      </w:r>
    </w:p>
    <w:p w:rsidR="00A257E7" w:rsidRPr="005A182B" w:rsidRDefault="00A257E7" w:rsidP="00BF69A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A182B">
        <w:rPr>
          <w:sz w:val="26"/>
          <w:szCs w:val="26"/>
        </w:rPr>
        <w:t>высота пламени горелки не должна быть выше дна кастрюли;</w:t>
      </w:r>
    </w:p>
    <w:p w:rsidR="00A257E7" w:rsidRPr="005A182B" w:rsidRDefault="00A257E7" w:rsidP="00BF69A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A182B">
        <w:rPr>
          <w:sz w:val="26"/>
          <w:szCs w:val="26"/>
        </w:rPr>
        <w:t>в случае если дно посуды деформировано, то увеличивается перерасход газа до 50 %;</w:t>
      </w:r>
    </w:p>
    <w:p w:rsidR="00A257E7" w:rsidRPr="005A182B" w:rsidRDefault="00A257E7" w:rsidP="00BF69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5A182B">
        <w:rPr>
          <w:rStyle w:val="a4"/>
          <w:sz w:val="26"/>
          <w:szCs w:val="26"/>
        </w:rPr>
        <w:t>Связь тепла и света</w:t>
      </w:r>
    </w:p>
    <w:p w:rsidR="00A257E7" w:rsidRPr="005A182B" w:rsidRDefault="00A257E7" w:rsidP="00BF69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5A182B">
        <w:rPr>
          <w:sz w:val="26"/>
          <w:szCs w:val="26"/>
        </w:rPr>
        <w:lastRenderedPageBreak/>
        <w:t>В обычной квартире, расположенной в многоквартирном доме, потребление тепловой и электрической энергии неразрывно связаны между собой.</w:t>
      </w:r>
    </w:p>
    <w:p w:rsidR="00A257E7" w:rsidRPr="005A182B" w:rsidRDefault="00A257E7" w:rsidP="00BF69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5A182B">
        <w:rPr>
          <w:sz w:val="26"/>
          <w:szCs w:val="26"/>
        </w:rPr>
        <w:t>Зимой при устойчивой морозной погоде приходится использовать электрические обогреватели, а летом, наоборот включать кондиционеры.</w:t>
      </w:r>
    </w:p>
    <w:p w:rsidR="00A257E7" w:rsidRPr="005A182B" w:rsidRDefault="00A257E7" w:rsidP="00BF69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5A182B">
        <w:rPr>
          <w:sz w:val="26"/>
          <w:szCs w:val="26"/>
        </w:rPr>
        <w:t>К тому же слишком высокая температура в квартире летом приводит к увеличению периода работы холодильников и морозильных камер. Все это ведёт к увеличению количества потреблённой электрической энергии и позволяет сделать вывод, что повышение уровня теплоизоляции квартиры приведёт к повышению её тепловой инерции и позволит сократить расходы, как на отопление, так и на электрическую энергию.</w:t>
      </w:r>
    </w:p>
    <w:p w:rsidR="00A257E7" w:rsidRPr="005A182B" w:rsidRDefault="00A257E7" w:rsidP="00BF69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5A182B">
        <w:rPr>
          <w:sz w:val="26"/>
          <w:szCs w:val="26"/>
        </w:rPr>
        <w:t>Исходя из этого, можно сделать однозначный вывод, что потребители являются основными участниками рынка, а не пассивными наблюдателями.</w:t>
      </w:r>
    </w:p>
    <w:p w:rsidR="00A257E7" w:rsidRPr="005A182B" w:rsidRDefault="00A257E7" w:rsidP="00BF69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5A182B">
        <w:rPr>
          <w:sz w:val="26"/>
          <w:szCs w:val="26"/>
        </w:rPr>
        <w:t>Поэтому мы как потребители играем огромную роль в контексте рационального потребления.</w:t>
      </w:r>
    </w:p>
    <w:p w:rsidR="00A257E7" w:rsidRPr="005A182B" w:rsidRDefault="00A257E7" w:rsidP="00BF69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5A182B">
        <w:rPr>
          <w:rStyle w:val="a4"/>
          <w:sz w:val="26"/>
          <w:szCs w:val="26"/>
        </w:rPr>
        <w:t>Энергосбережение </w:t>
      </w:r>
      <w:r w:rsidRPr="005A182B">
        <w:rPr>
          <w:sz w:val="26"/>
          <w:szCs w:val="26"/>
        </w:rPr>
        <w:t>— это не столько сбережение энергоресурсов, но и их рациональное использование!</w:t>
      </w:r>
    </w:p>
    <w:p w:rsidR="00A257E7" w:rsidRPr="005A182B" w:rsidRDefault="00A257E7" w:rsidP="00BF69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5A182B">
        <w:rPr>
          <w:rStyle w:val="a4"/>
          <w:sz w:val="26"/>
          <w:szCs w:val="26"/>
        </w:rPr>
        <w:t>Рациональное использование энергоресурсов ЖКХ каждым из нас поможет не только сэкономить свои деньги, но и внести вклад в сохранение окружающей среды, природных ресурсов и здоровья жителей планеты.</w:t>
      </w:r>
    </w:p>
    <w:p w:rsidR="00A257E7" w:rsidRDefault="00A257E7" w:rsidP="00A257E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182B" w:rsidRDefault="005A182B" w:rsidP="00A257E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182B" w:rsidRDefault="005A182B" w:rsidP="00A257E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182B" w:rsidRPr="005A182B" w:rsidRDefault="005A182B" w:rsidP="00A257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A182B">
        <w:rPr>
          <w:rFonts w:ascii="Times New Roman" w:hAnsi="Times New Roman" w:cs="Times New Roman"/>
          <w:sz w:val="26"/>
          <w:szCs w:val="26"/>
        </w:rPr>
        <w:t xml:space="preserve">Источник: </w:t>
      </w:r>
      <w:hyperlink r:id="rId5" w:history="1">
        <w:r w:rsidRPr="00A55326">
          <w:rPr>
            <w:rStyle w:val="a5"/>
            <w:rFonts w:ascii="Times New Roman" w:hAnsi="Times New Roman" w:cs="Times New Roman"/>
            <w:sz w:val="26"/>
            <w:szCs w:val="26"/>
          </w:rPr>
          <w:t>https://zpp.rospotrebnadzor.ru/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5A182B" w:rsidRPr="005A182B" w:rsidSect="00BF69A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33D9"/>
    <w:multiLevelType w:val="hybridMultilevel"/>
    <w:tmpl w:val="1E9EEC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98932B1"/>
    <w:multiLevelType w:val="hybridMultilevel"/>
    <w:tmpl w:val="BDB203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F533F48"/>
    <w:multiLevelType w:val="multilevel"/>
    <w:tmpl w:val="C754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51640"/>
    <w:multiLevelType w:val="hybridMultilevel"/>
    <w:tmpl w:val="879621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92C2AC6"/>
    <w:multiLevelType w:val="multilevel"/>
    <w:tmpl w:val="4806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47961"/>
    <w:multiLevelType w:val="multilevel"/>
    <w:tmpl w:val="A516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1C"/>
    <w:rsid w:val="0047271C"/>
    <w:rsid w:val="005A182B"/>
    <w:rsid w:val="00A257E7"/>
    <w:rsid w:val="00BF69A4"/>
    <w:rsid w:val="00C7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76651-DFED-4D1F-855B-6D8F82C0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7E7"/>
    <w:rPr>
      <w:b/>
      <w:bCs/>
    </w:rPr>
  </w:style>
  <w:style w:type="character" w:styleId="a5">
    <w:name w:val="Hyperlink"/>
    <w:basedOn w:val="a0"/>
    <w:uiPriority w:val="99"/>
    <w:unhideWhenUsed/>
    <w:rsid w:val="005A1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9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pp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Алдаева</dc:creator>
  <cp:keywords/>
  <dc:description/>
  <cp:lastModifiedBy>Лариса Алдаева</cp:lastModifiedBy>
  <cp:revision>5</cp:revision>
  <dcterms:created xsi:type="dcterms:W3CDTF">2023-07-28T06:50:00Z</dcterms:created>
  <dcterms:modified xsi:type="dcterms:W3CDTF">2023-07-28T10:58:00Z</dcterms:modified>
</cp:coreProperties>
</file>