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AFD" w:rsidRPr="00E41341" w:rsidRDefault="00243AFD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34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43AFD" w:rsidRPr="00E41341" w:rsidRDefault="00243AFD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341">
        <w:rPr>
          <w:rFonts w:ascii="Times New Roman" w:hAnsi="Times New Roman" w:cs="Times New Roman"/>
          <w:sz w:val="28"/>
          <w:szCs w:val="28"/>
        </w:rPr>
        <w:t>к решению Думы г. Пыть-Яха</w:t>
      </w:r>
    </w:p>
    <w:p w:rsidR="00243AFD" w:rsidRPr="00E41341" w:rsidRDefault="00243AFD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341">
        <w:rPr>
          <w:rFonts w:ascii="Times New Roman" w:hAnsi="Times New Roman" w:cs="Times New Roman"/>
          <w:sz w:val="28"/>
          <w:szCs w:val="28"/>
        </w:rPr>
        <w:t xml:space="preserve">от </w:t>
      </w:r>
      <w:r w:rsidR="008770E7" w:rsidRPr="00E41341">
        <w:rPr>
          <w:rFonts w:ascii="Times New Roman" w:hAnsi="Times New Roman" w:cs="Times New Roman"/>
          <w:sz w:val="28"/>
          <w:szCs w:val="28"/>
        </w:rPr>
        <w:t>__</w:t>
      </w:r>
      <w:r w:rsidR="00005FB5" w:rsidRPr="00E41341">
        <w:rPr>
          <w:rFonts w:ascii="Times New Roman" w:hAnsi="Times New Roman" w:cs="Times New Roman"/>
          <w:sz w:val="28"/>
          <w:szCs w:val="28"/>
        </w:rPr>
        <w:t>____</w:t>
      </w:r>
      <w:r w:rsidR="008770E7" w:rsidRPr="00E41341">
        <w:rPr>
          <w:rFonts w:ascii="Times New Roman" w:hAnsi="Times New Roman" w:cs="Times New Roman"/>
          <w:sz w:val="28"/>
          <w:szCs w:val="28"/>
        </w:rPr>
        <w:t>____</w:t>
      </w:r>
      <w:r w:rsidR="00005FB5" w:rsidRPr="00E41341">
        <w:rPr>
          <w:rFonts w:ascii="Times New Roman" w:hAnsi="Times New Roman" w:cs="Times New Roman"/>
          <w:sz w:val="28"/>
          <w:szCs w:val="28"/>
        </w:rPr>
        <w:t>202</w:t>
      </w:r>
      <w:r w:rsidR="0096240C" w:rsidRPr="00E41341">
        <w:rPr>
          <w:rFonts w:ascii="Times New Roman" w:hAnsi="Times New Roman" w:cs="Times New Roman"/>
          <w:sz w:val="28"/>
          <w:szCs w:val="28"/>
        </w:rPr>
        <w:t>1</w:t>
      </w:r>
      <w:r w:rsidR="00005FB5" w:rsidRPr="00E41341">
        <w:rPr>
          <w:rFonts w:ascii="Times New Roman" w:hAnsi="Times New Roman" w:cs="Times New Roman"/>
          <w:sz w:val="28"/>
          <w:szCs w:val="28"/>
        </w:rPr>
        <w:t xml:space="preserve"> №</w:t>
      </w:r>
      <w:r w:rsidRPr="00E41341">
        <w:rPr>
          <w:rFonts w:ascii="Times New Roman" w:hAnsi="Times New Roman" w:cs="Times New Roman"/>
          <w:sz w:val="28"/>
          <w:szCs w:val="28"/>
        </w:rPr>
        <w:t xml:space="preserve"> </w:t>
      </w:r>
      <w:r w:rsidR="008770E7" w:rsidRPr="00E41341">
        <w:rPr>
          <w:rFonts w:ascii="Times New Roman" w:hAnsi="Times New Roman" w:cs="Times New Roman"/>
          <w:sz w:val="28"/>
          <w:szCs w:val="28"/>
        </w:rPr>
        <w:t>________</w:t>
      </w:r>
    </w:p>
    <w:p w:rsidR="008770E7" w:rsidRPr="00E41341" w:rsidRDefault="008770E7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0E7" w:rsidRPr="00E41341" w:rsidRDefault="008770E7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1</w:t>
      </w:r>
    </w:p>
    <w:p w:rsidR="008770E7" w:rsidRPr="00E41341" w:rsidRDefault="008770E7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Думы города Пыть-Яха</w:t>
      </w:r>
    </w:p>
    <w:p w:rsidR="008770E7" w:rsidRPr="00E41341" w:rsidRDefault="008770E7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6240C" w:rsidRPr="00E4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E4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</w:t>
      </w:r>
      <w:r w:rsidR="0096240C" w:rsidRPr="00E4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4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96240C" w:rsidRPr="00E4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357</w:t>
      </w:r>
    </w:p>
    <w:p w:rsidR="00C405D7" w:rsidRPr="00E41341" w:rsidRDefault="00C405D7" w:rsidP="009624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AFD" w:rsidRPr="00E41341" w:rsidRDefault="00243AFD" w:rsidP="00962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бюджета города Пыть-Яха</w:t>
      </w:r>
    </w:p>
    <w:p w:rsidR="00243AFD" w:rsidRPr="00E41341" w:rsidRDefault="00770586" w:rsidP="00962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</w:t>
      </w:r>
      <w:r w:rsidR="0096240C" w:rsidRPr="00E4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243AFD" w:rsidRPr="00E4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7129C4" w:rsidRPr="00E41341" w:rsidRDefault="00243AFD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(тыс. рублей)</w:t>
      </w:r>
    </w:p>
    <w:tbl>
      <w:tblPr>
        <w:tblStyle w:val="a9"/>
        <w:tblW w:w="10348" w:type="dxa"/>
        <w:tblInd w:w="-5" w:type="dxa"/>
        <w:tblLook w:val="04A0" w:firstRow="1" w:lastRow="0" w:firstColumn="1" w:lastColumn="0" w:noHBand="0" w:noVBand="1"/>
      </w:tblPr>
      <w:tblGrid>
        <w:gridCol w:w="2551"/>
        <w:gridCol w:w="6463"/>
        <w:gridCol w:w="1334"/>
      </w:tblGrid>
      <w:tr w:rsidR="00CD6B24" w:rsidRPr="00417DE2" w:rsidTr="00417DE2">
        <w:trPr>
          <w:cantSplit/>
          <w:trHeight w:val="20"/>
          <w:tblHeader/>
        </w:trPr>
        <w:tc>
          <w:tcPr>
            <w:tcW w:w="2551" w:type="dxa"/>
            <w:vAlign w:val="center"/>
            <w:hideMark/>
          </w:tcPr>
          <w:p w:rsidR="00CD6B24" w:rsidRPr="00417DE2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463" w:type="dxa"/>
            <w:vAlign w:val="center"/>
            <w:hideMark/>
          </w:tcPr>
          <w:p w:rsidR="00CD6B24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дохода</w:t>
            </w:r>
          </w:p>
          <w:p w:rsidR="00820A1D" w:rsidRPr="00417DE2" w:rsidRDefault="00820A1D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Align w:val="center"/>
            <w:hideMark/>
          </w:tcPr>
          <w:p w:rsidR="00CD6B24" w:rsidRPr="00417DE2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3" w:type="dxa"/>
            <w:noWrap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1 153 994,7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000 1 01 00000 00 0000 000</w:t>
            </w:r>
          </w:p>
        </w:tc>
        <w:tc>
          <w:tcPr>
            <w:tcW w:w="6463" w:type="dxa"/>
            <w:noWrap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857 077,9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000 1 01 02000 01 0000 110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857 077,9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000 1 01 02010 01 0000 110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787 368,9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000 1 01 02020 01 0000 110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000 1 01 02030 01 0000 110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2 554,0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000 1 01 02040 01 0000 110</w:t>
            </w:r>
          </w:p>
        </w:tc>
        <w:tc>
          <w:tcPr>
            <w:tcW w:w="6463" w:type="dxa"/>
            <w:vAlign w:val="bottom"/>
            <w:hideMark/>
          </w:tcPr>
          <w:p w:rsid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  <w:p w:rsidR="00D70A52" w:rsidRPr="00417DE2" w:rsidRDefault="00D70A5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2 650,0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000 1 01 02080 01 0000 110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64 100,0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000 1 03 00000 00 0000 000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13 355,1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13 355,1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000 1 03 02231 01 0000 110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6 156,5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000 1 03 02241 01 0000 110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000 1 03 02251 01 0000 110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8 011,2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820A1D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17DE2" w:rsidRPr="00417DE2">
              <w:rPr>
                <w:rFonts w:ascii="Times New Roman" w:hAnsi="Times New Roman" w:cs="Times New Roman"/>
                <w:sz w:val="20"/>
                <w:szCs w:val="20"/>
              </w:rPr>
              <w:t>00 1 03 02261 01 0000 110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-851,4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000 1 05 00000 00 0000 000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181 764,1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166 500,0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000 1 05 01010 01 0000 110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144 700,0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000 1 05 01011 01 0000 110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144 700,0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000 1 05 01020 01 0000 110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21 800,0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000 1 05 01021 01 0000 110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21 800,0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000 1 05 02000 02 0000 110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7 753,3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000 1 05 02010 02 0000 110</w:t>
            </w:r>
          </w:p>
        </w:tc>
        <w:tc>
          <w:tcPr>
            <w:tcW w:w="6463" w:type="dxa"/>
            <w:noWrap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7 753,3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000 1 05 03000 01 0000 110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660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000 1 05 03010 01 </w:t>
            </w:r>
            <w:r w:rsidR="006608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000 1 05 04000 02 0000 110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7 500,0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000 1 05 04010 02 0000 110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7 500,0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000 1 06 00000 00 0000 000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94 744,0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000 1 06 01000 00 0000 110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21 362,0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0001 06 01020 04 0000 110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21 362,0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000 1 06 04000 00 0000 000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18 100,0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000 1 06 04011 02 0000 110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6 600,0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000 1 06 04012 02 0000 110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11 500,0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000 1 06 06000 00 0000 110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55 282,0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000 1 06 06032 04 0000 110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</w:t>
            </w:r>
            <w:r w:rsidR="00FF1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обладающих земельным участком, расположенным в границах городских округов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49 577,6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000 1 06 06042 04 0000 110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</w:t>
            </w:r>
            <w:r w:rsidR="00FF1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обладающих земельным участком, расположенным в границах городских округов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5 704,4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000 1 08 00000 00 0000 000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7 053,6</w:t>
            </w:r>
          </w:p>
        </w:tc>
      </w:tr>
      <w:tr w:rsidR="00417DE2" w:rsidRPr="00417DE2" w:rsidTr="00FF15E2">
        <w:trPr>
          <w:cantSplit/>
          <w:trHeight w:val="483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000 1 08 03000 01 0000 110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6 755,6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000 1 08 03010 01 0000 110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6 755,6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000 1 08 07170 01 0000 110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000 1 08 07173 01 0000 110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000 1 08 07150 01 0000 110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000 1 08 07150 01 0000 110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124906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264 141,6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000 1 11 00000 00 0000 000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191 740,4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189 302,9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000 1 11 05010 00 0000 120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170 000,0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000 1 11 05012 04 0000 120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170 000,0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000 1 11 05030 00 0000 120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19 302,9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000 1 11 05034 04 0000 120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19 302,9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000 1 11 07000 00 0000 120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000 1 11 07010 04 0000 120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000 1 11 07014 04 0000 120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000 1 11 09000 00 0000 120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2 425,0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000 1 11 09040 00 0000 120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000 1 11 09044 04 0000 120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000 1 11 09080 00 0000 120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1 690,0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000 1 11 09080 04 0000 120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1 690,0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000 1 12 0000 00 00000 000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1 623,4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000 1 12 01000 01 0000 120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1 623,4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000 1 12 01010 01 0000 120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299,1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000 1 12 01030 01 0000 120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000 1 12 01040 01 0000 120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000 1 12 01041 01 0000 120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000 1 12 01070 01 0000 120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1 134,7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center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000 1 13 00000 00 0000 130</w:t>
            </w:r>
          </w:p>
        </w:tc>
        <w:tc>
          <w:tcPr>
            <w:tcW w:w="6463" w:type="dxa"/>
            <w:vAlign w:val="center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9 110,0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center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000 1 13 02000 00 0000 130</w:t>
            </w:r>
          </w:p>
        </w:tc>
        <w:tc>
          <w:tcPr>
            <w:tcW w:w="6463" w:type="dxa"/>
            <w:vAlign w:val="center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9 110,0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000 1 13 02990 00 0000 130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9 110,0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000 1 13 02994 04 0000 130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9 110,0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000 1 14 00000 00 0000 000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37 755,4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000 1 14 01000 00 0000 410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квартир 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32 103,4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000 1 14 01040 04 0000 410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квартир, находящихся в собственности городских округов 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32 103,4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000 1 14 02000 00 0000 000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000 1 14 02040 04 0000 410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000 1 14 02043 04 0000 410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000 1 14 06000 00 0000 430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1 852,0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000 1 14 06010 00 0000 430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1 852,0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000 1 14 06012 04 0000 430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1 852,0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000 1 16 00000 00 0000 000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124906" w:rsidP="001708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22 953,</w:t>
            </w:r>
            <w:r w:rsidR="001708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000 1 16 01000 01 0000 140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206B9B" w:rsidP="001708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4 017,5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000 1 16 01050 01 0000 140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C51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000 1 16 01053 01 0000</w:t>
            </w:r>
            <w:r w:rsidR="00C51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463" w:type="dxa"/>
            <w:vAlign w:val="bottom"/>
          </w:tcPr>
          <w:p w:rsidR="00C33BE8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</w:t>
            </w:r>
          </w:p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000 1 16 01060 01 0000 140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000 1 16 01063 01 0000 140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000 1 16 01070 01 0000 140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000 1 16 01073 01 0000 140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000 1 16 01080 01 0000 140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2E6F40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000 1 16 01082 01 0000 140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</w:t>
            </w:r>
            <w:bookmarkStart w:id="0" w:name="_GoBack"/>
            <w:bookmarkEnd w:id="0"/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2E6F40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  <w:r w:rsidR="00206B9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000 1 16 01090 01 0000 140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000 1 16 01092 01 0000 140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FF15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000 1 16 01140 01 0000 140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2E6F40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17DE2" w:rsidRPr="00417DE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000 1 16 01142 01 0000 140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000 1 16 01143 01 0000 140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2E6F40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7DE2" w:rsidRPr="00417DE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000 1 16 01150 01 0000 140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000 1 16 01153 01 0000 140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000 1 16 01170 01 0000 140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000 1 16 01173 01 0000 140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000 1 16 01190 01 0000 140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165,5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000 1 16 01192 01 0000 140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000 1 16 01193 01 0000 140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управления, налагаемые мировыми судьями, </w:t>
            </w:r>
            <w:r w:rsidR="00FF15E2" w:rsidRPr="00417DE2">
              <w:rPr>
                <w:rFonts w:ascii="Times New Roman" w:hAnsi="Times New Roman" w:cs="Times New Roman"/>
                <w:sz w:val="20"/>
                <w:szCs w:val="20"/>
              </w:rPr>
              <w:t>комиссиями</w:t>
            </w: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 по делам несовершеннолетних и защите их прав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000 1 16 01200 01 0000 140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2 374,6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000 1 16 01203 01 0000 140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2 374,6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000 1 16 02000 02 0000 140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EF1EAA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17DE2"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 1 16 02010 02 0000 140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000 1 16 07000 00 0000 140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3 399,5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000 1 16 07000 04 0000 140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3 399,5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000 1 16 07010 04 0000 140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2 991,5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000 1 16 07090 04 0000 140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000 1 16 10030 04 0000 140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000 1 16 10032 04 0000 140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000 1 16 10120 00 0000 140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000 1 16 10123 01 0000 140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CF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000 1 16 10129 0</w:t>
            </w:r>
            <w:r w:rsidR="00CF0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 0000 140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CF0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000 1 16 11060 0</w:t>
            </w:r>
            <w:r w:rsidR="00CF0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15 257,9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000 1 16 11064 01 0000 140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15 257,9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000 1 17 00000 00 0000 000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958,5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000 1 17 05000 00 0000 180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288,3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000 1 17 05040 04 0000 180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288,3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000 1 17 10000 00 0000 150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670,2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000 1 17 15020 04 0001 150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городских округов (проект "Топиарный парк "НОЕВ КОВЧЕГ" второй этап)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670,2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000 2 00 00000 00 0000 000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2 617 633,6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000 2 02 00000 00 0000 000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2 679 751,0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000 2 02 10000 00 0000 150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394 013,4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344 854,5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000 2 02 15001 04 0000 150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344 854,5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000 2 02 15002 00 0000 150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13 788,1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000 2 02 15002 04 0000 150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13 788,1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000 2 02 19999 00 0000 150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Прочие дотации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35 370,8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000 2 02 19999 04 0000 150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дотации бюджетам городских округов 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35 370,8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000 2 02 20000 00 0000 150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598 227,6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000 2 02 20077 00 0000 150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102 705,7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000 2 02 20077 04 0000 150 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102 705,7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000 2 02 25081 00 0000 150 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179,4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000 2 02 25081 04 0000 150 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179,4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000 2 02 25243 00 0000 150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FF1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323 924,7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000 2 02 25243 04 0000 150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1334" w:type="dxa"/>
            <w:noWrap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323 924,7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000 2 02 25304 00 0000 150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33 271,7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FF15E2" w:rsidP="00FF1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000 2 02 25304 04 0000 1</w:t>
            </w:r>
            <w:r w:rsidR="00417DE2" w:rsidRPr="00417D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63" w:type="dxa"/>
            <w:vAlign w:val="center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33 271,7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FF1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000 2 02 25491 00 0000 </w:t>
            </w:r>
            <w:r w:rsidR="00FF15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63" w:type="dxa"/>
            <w:vAlign w:val="center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1 749,5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noWrap/>
            <w:vAlign w:val="bottom"/>
            <w:hideMark/>
          </w:tcPr>
          <w:p w:rsidR="00417DE2" w:rsidRPr="00417DE2" w:rsidRDefault="00417DE2" w:rsidP="00FF1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000 2 02 25491 04 0000 150</w:t>
            </w:r>
          </w:p>
        </w:tc>
        <w:tc>
          <w:tcPr>
            <w:tcW w:w="6463" w:type="dxa"/>
            <w:vAlign w:val="center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334" w:type="dxa"/>
            <w:noWrap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1 749,5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000 2 02 25497 00 0000 150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мероприятий по обеспечению жильем молодых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5 970,2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000 2 02 25497 04 0000 150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5 970,2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000 2 02 25519 00 0000 150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FF1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150,3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000 2 02 25519 04 0000 150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150,3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000 2 02 29999 00 0000 150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130 276,1</w:t>
            </w:r>
          </w:p>
        </w:tc>
      </w:tr>
      <w:tr w:rsidR="00417DE2" w:rsidRPr="00417DE2" w:rsidTr="00417DE2">
        <w:trPr>
          <w:cantSplit/>
          <w:trHeight w:val="293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000 2 02 29999 04 0000 150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130 276,1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000 2 02 30000 00 0000 150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1 465 409,7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000 2 02 30024 00 0000 150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1 407 559,4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000 2 02 30024 04 0000 150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1 407 559,4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000 2 02 30029 00 0000 150 </w:t>
            </w:r>
          </w:p>
        </w:tc>
        <w:tc>
          <w:tcPr>
            <w:tcW w:w="6463" w:type="dxa"/>
            <w:noWrap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25 872,0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000 2 02 30029 04 0000 150 </w:t>
            </w:r>
          </w:p>
        </w:tc>
        <w:tc>
          <w:tcPr>
            <w:tcW w:w="6463" w:type="dxa"/>
            <w:noWrap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34" w:type="dxa"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25 872,0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000 2 02 35082 00 0000 150 </w:t>
            </w:r>
          </w:p>
        </w:tc>
        <w:tc>
          <w:tcPr>
            <w:tcW w:w="6463" w:type="dxa"/>
            <w:noWrap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34" w:type="dxa"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15 209,6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000 2 02 35082 04 0000 150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15 209,6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000 2 02 35118 00 0000 150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5 402,2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000 2 02 35118 04 0000 150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5 402,2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000 2 02 35120 00 0000 150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000 2 02 35120 04 0000 150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FF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000 2 02 35135 0</w:t>
            </w:r>
            <w:r w:rsidR="00FF15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 0000 150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FF1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3 780,2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000 2 02 35135 04 0000 150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3 780,2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000 2 02 35176 00 0000 150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</w:t>
            </w: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1 890,1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000 2 02 35176 04 0000 150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1 890,1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000 2 02 35469 00 0000 150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нции бюджетам </w:t>
            </w: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на проведение Всероссийской переписи населения 2020 года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421,7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000 2 02 35469 04 0000 150 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421,7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000 2 02 35930 00 0000 150 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334" w:type="dxa"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5 268,3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000 2 02 35930 04 0000 150 </w:t>
            </w:r>
          </w:p>
        </w:tc>
        <w:tc>
          <w:tcPr>
            <w:tcW w:w="6463" w:type="dxa"/>
            <w:vAlign w:val="bottom"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334" w:type="dxa"/>
            <w:vAlign w:val="bottom"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5 268,3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000 2 02 40000 00 0000 150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222 100,3</w:t>
            </w:r>
          </w:p>
        </w:tc>
      </w:tr>
      <w:tr w:rsidR="00417DE2" w:rsidRPr="00417DE2" w:rsidTr="00417DE2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000 2 02 45303 00 0000 150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35 310,2</w:t>
            </w:r>
          </w:p>
        </w:tc>
      </w:tr>
      <w:tr w:rsidR="00417DE2" w:rsidRPr="00417DE2" w:rsidTr="00417DE2">
        <w:trPr>
          <w:trHeight w:val="264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000 2 02 45303 04 0000 150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35 310,2</w:t>
            </w:r>
          </w:p>
        </w:tc>
      </w:tr>
      <w:tr w:rsidR="00417DE2" w:rsidRPr="00417DE2" w:rsidTr="00417DE2">
        <w:trPr>
          <w:trHeight w:val="287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000 2 02 49999 00 0000 150</w:t>
            </w:r>
          </w:p>
        </w:tc>
        <w:tc>
          <w:tcPr>
            <w:tcW w:w="6463" w:type="dxa"/>
            <w:vAlign w:val="center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186 790,1</w:t>
            </w:r>
          </w:p>
        </w:tc>
      </w:tr>
      <w:tr w:rsidR="00417DE2" w:rsidRPr="00417DE2" w:rsidTr="00417DE2">
        <w:trPr>
          <w:trHeight w:val="564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000 2 02 49999 04 0000 150</w:t>
            </w:r>
          </w:p>
        </w:tc>
        <w:tc>
          <w:tcPr>
            <w:tcW w:w="6463" w:type="dxa"/>
            <w:vAlign w:val="center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186 790,1</w:t>
            </w:r>
          </w:p>
        </w:tc>
      </w:tr>
      <w:tr w:rsidR="00417DE2" w:rsidRPr="00417DE2" w:rsidTr="00417DE2">
        <w:trPr>
          <w:trHeight w:val="264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000 2 19 00000 00 0000 000</w:t>
            </w:r>
          </w:p>
        </w:tc>
        <w:tc>
          <w:tcPr>
            <w:tcW w:w="6463" w:type="dxa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-62 117,4</w:t>
            </w:r>
          </w:p>
        </w:tc>
      </w:tr>
      <w:tr w:rsidR="00417DE2" w:rsidRPr="00417DE2" w:rsidTr="00417DE2">
        <w:trPr>
          <w:trHeight w:val="264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000 2 19 60010 04 0000 150</w:t>
            </w:r>
          </w:p>
        </w:tc>
        <w:tc>
          <w:tcPr>
            <w:tcW w:w="6463" w:type="dxa"/>
            <w:hideMark/>
          </w:tcPr>
          <w:p w:rsidR="00417DE2" w:rsidRPr="00417DE2" w:rsidRDefault="00417DE2" w:rsidP="00417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FF15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-62 117,4</w:t>
            </w:r>
          </w:p>
        </w:tc>
      </w:tr>
      <w:tr w:rsidR="00417DE2" w:rsidRPr="00417DE2" w:rsidTr="00417DE2">
        <w:trPr>
          <w:trHeight w:val="273"/>
        </w:trPr>
        <w:tc>
          <w:tcPr>
            <w:tcW w:w="2551" w:type="dxa"/>
            <w:vAlign w:val="bottom"/>
            <w:hideMark/>
          </w:tcPr>
          <w:p w:rsidR="00417DE2" w:rsidRPr="00417DE2" w:rsidRDefault="00417DE2" w:rsidP="004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3" w:type="dxa"/>
            <w:vAlign w:val="bottom"/>
            <w:hideMark/>
          </w:tcPr>
          <w:p w:rsidR="00417DE2" w:rsidRPr="00417DE2" w:rsidRDefault="00417DE2" w:rsidP="004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 xml:space="preserve">ВСЕГО ДОХОДОВ </w:t>
            </w:r>
          </w:p>
        </w:tc>
        <w:tc>
          <w:tcPr>
            <w:tcW w:w="1334" w:type="dxa"/>
            <w:vAlign w:val="bottom"/>
            <w:hideMark/>
          </w:tcPr>
          <w:p w:rsidR="00417DE2" w:rsidRPr="00417DE2" w:rsidRDefault="00417DE2" w:rsidP="002E6F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D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E6F40">
              <w:rPr>
                <w:rFonts w:ascii="Times New Roman" w:hAnsi="Times New Roman" w:cs="Times New Roman"/>
                <w:sz w:val="20"/>
                <w:szCs w:val="20"/>
              </w:rPr>
              <w:t> 035 769,9</w:t>
            </w:r>
          </w:p>
        </w:tc>
      </w:tr>
    </w:tbl>
    <w:p w:rsidR="00DC70C4" w:rsidRPr="00417DE2" w:rsidRDefault="005216B3" w:rsidP="009624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7DE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CD70" wp14:editId="01AD2905">
                <wp:simplePos x="0" y="0"/>
                <wp:positionH relativeFrom="page">
                  <wp:posOffset>7084695</wp:posOffset>
                </wp:positionH>
                <wp:positionV relativeFrom="paragraph">
                  <wp:posOffset>-243205</wp:posOffset>
                </wp:positionV>
                <wp:extent cx="495300" cy="50482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812" w:rsidRPr="005216B3" w:rsidRDefault="00170812" w:rsidP="00C503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216B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3CD70" id="Прямоугольник 1" o:spid="_x0000_s1026" style="position:absolute;margin-left:557.85pt;margin-top:-19.15pt;width:39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" filled="f" stroked="f">
                <v:textbox>
                  <w:txbxContent>
                    <w:p w:rsidR="00170812" w:rsidRPr="005216B3" w:rsidRDefault="00170812" w:rsidP="00C503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216B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5030A" w:rsidRPr="00417DE2" w:rsidRDefault="00C5030A" w:rsidP="009624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5030A" w:rsidRPr="00417DE2" w:rsidSect="005216B3">
      <w:headerReference w:type="default" r:id="rId7"/>
      <w:pgSz w:w="11906" w:h="16838"/>
      <w:pgMar w:top="567" w:right="851" w:bottom="567" w:left="85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812" w:rsidRDefault="00170812" w:rsidP="00243AFD">
      <w:pPr>
        <w:spacing w:after="0" w:line="240" w:lineRule="auto"/>
      </w:pPr>
      <w:r>
        <w:separator/>
      </w:r>
    </w:p>
  </w:endnote>
  <w:endnote w:type="continuationSeparator" w:id="0">
    <w:p w:rsidR="00170812" w:rsidRDefault="00170812" w:rsidP="0024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812" w:rsidRDefault="00170812" w:rsidP="00243AFD">
      <w:pPr>
        <w:spacing w:after="0" w:line="240" w:lineRule="auto"/>
      </w:pPr>
      <w:r>
        <w:separator/>
      </w:r>
    </w:p>
  </w:footnote>
  <w:footnote w:type="continuationSeparator" w:id="0">
    <w:p w:rsidR="00170812" w:rsidRDefault="00170812" w:rsidP="0024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778529"/>
      <w:docPartObj>
        <w:docPartGallery w:val="Page Numbers (Top of Page)"/>
        <w:docPartUnique/>
      </w:docPartObj>
    </w:sdtPr>
    <w:sdtContent>
      <w:p w:rsidR="00170812" w:rsidRDefault="0017081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B9B">
          <w:rPr>
            <w:noProof/>
          </w:rPr>
          <w:t>14</w:t>
        </w:r>
        <w:r>
          <w:fldChar w:fldCharType="end"/>
        </w:r>
      </w:p>
    </w:sdtContent>
  </w:sdt>
  <w:p w:rsidR="00170812" w:rsidRDefault="001708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8B"/>
    <w:rsid w:val="00005FB5"/>
    <w:rsid w:val="00007123"/>
    <w:rsid w:val="00007D17"/>
    <w:rsid w:val="00017387"/>
    <w:rsid w:val="00027454"/>
    <w:rsid w:val="0005058E"/>
    <w:rsid w:val="00056ABD"/>
    <w:rsid w:val="00057023"/>
    <w:rsid w:val="00070247"/>
    <w:rsid w:val="0009171D"/>
    <w:rsid w:val="000953B8"/>
    <w:rsid w:val="00097D3D"/>
    <w:rsid w:val="000A438B"/>
    <w:rsid w:val="000B33FF"/>
    <w:rsid w:val="00106411"/>
    <w:rsid w:val="001129DB"/>
    <w:rsid w:val="00113B58"/>
    <w:rsid w:val="00115BBA"/>
    <w:rsid w:val="00124906"/>
    <w:rsid w:val="00143143"/>
    <w:rsid w:val="001457AA"/>
    <w:rsid w:val="001523A2"/>
    <w:rsid w:val="00152601"/>
    <w:rsid w:val="00170812"/>
    <w:rsid w:val="00175D6A"/>
    <w:rsid w:val="00182397"/>
    <w:rsid w:val="001850C6"/>
    <w:rsid w:val="001B0A9F"/>
    <w:rsid w:val="001C72EF"/>
    <w:rsid w:val="001E0716"/>
    <w:rsid w:val="001E6C11"/>
    <w:rsid w:val="001F05EC"/>
    <w:rsid w:val="001F065F"/>
    <w:rsid w:val="0020538D"/>
    <w:rsid w:val="00206B9B"/>
    <w:rsid w:val="0021398F"/>
    <w:rsid w:val="00213BBD"/>
    <w:rsid w:val="0021773D"/>
    <w:rsid w:val="00225923"/>
    <w:rsid w:val="00234B90"/>
    <w:rsid w:val="00241837"/>
    <w:rsid w:val="002419A3"/>
    <w:rsid w:val="00243AFD"/>
    <w:rsid w:val="002553B8"/>
    <w:rsid w:val="00273964"/>
    <w:rsid w:val="00273D2A"/>
    <w:rsid w:val="0027450B"/>
    <w:rsid w:val="00274D79"/>
    <w:rsid w:val="00292A19"/>
    <w:rsid w:val="002B0A51"/>
    <w:rsid w:val="002C3270"/>
    <w:rsid w:val="002D1C16"/>
    <w:rsid w:val="002E0A5F"/>
    <w:rsid w:val="002E6F40"/>
    <w:rsid w:val="002F2B6D"/>
    <w:rsid w:val="002F45DD"/>
    <w:rsid w:val="00310EFB"/>
    <w:rsid w:val="003154F2"/>
    <w:rsid w:val="00315FC7"/>
    <w:rsid w:val="00327E1D"/>
    <w:rsid w:val="003358FF"/>
    <w:rsid w:val="003448D1"/>
    <w:rsid w:val="00362B27"/>
    <w:rsid w:val="003700E1"/>
    <w:rsid w:val="003771F7"/>
    <w:rsid w:val="003854A0"/>
    <w:rsid w:val="00385BEE"/>
    <w:rsid w:val="0039268A"/>
    <w:rsid w:val="003A3037"/>
    <w:rsid w:val="003B0499"/>
    <w:rsid w:val="003B143D"/>
    <w:rsid w:val="003B43C8"/>
    <w:rsid w:val="003B766A"/>
    <w:rsid w:val="003C04FA"/>
    <w:rsid w:val="003C6B9E"/>
    <w:rsid w:val="003D77DD"/>
    <w:rsid w:val="003F5377"/>
    <w:rsid w:val="00405CC6"/>
    <w:rsid w:val="00407544"/>
    <w:rsid w:val="00417DE2"/>
    <w:rsid w:val="00423627"/>
    <w:rsid w:val="00454787"/>
    <w:rsid w:val="00472A90"/>
    <w:rsid w:val="00482A23"/>
    <w:rsid w:val="004940E1"/>
    <w:rsid w:val="004A6D52"/>
    <w:rsid w:val="004B6D19"/>
    <w:rsid w:val="004C1B60"/>
    <w:rsid w:val="004D0FD1"/>
    <w:rsid w:val="004E6314"/>
    <w:rsid w:val="00505C6C"/>
    <w:rsid w:val="005216B3"/>
    <w:rsid w:val="00532DCF"/>
    <w:rsid w:val="005406C7"/>
    <w:rsid w:val="00572197"/>
    <w:rsid w:val="00576CBB"/>
    <w:rsid w:val="00585A25"/>
    <w:rsid w:val="00590B18"/>
    <w:rsid w:val="00590BE9"/>
    <w:rsid w:val="005A5B84"/>
    <w:rsid w:val="005B02F2"/>
    <w:rsid w:val="005B57CE"/>
    <w:rsid w:val="005C798C"/>
    <w:rsid w:val="005F303D"/>
    <w:rsid w:val="005F6AB0"/>
    <w:rsid w:val="00617A36"/>
    <w:rsid w:val="006272B3"/>
    <w:rsid w:val="00636532"/>
    <w:rsid w:val="00641A67"/>
    <w:rsid w:val="006421A1"/>
    <w:rsid w:val="00645A48"/>
    <w:rsid w:val="0066082C"/>
    <w:rsid w:val="0069196E"/>
    <w:rsid w:val="00691C23"/>
    <w:rsid w:val="006B1FF4"/>
    <w:rsid w:val="006F4218"/>
    <w:rsid w:val="006F6F77"/>
    <w:rsid w:val="0071044B"/>
    <w:rsid w:val="007129C4"/>
    <w:rsid w:val="007172C8"/>
    <w:rsid w:val="007403B9"/>
    <w:rsid w:val="0074317B"/>
    <w:rsid w:val="007434F1"/>
    <w:rsid w:val="00745524"/>
    <w:rsid w:val="0075439E"/>
    <w:rsid w:val="007678DB"/>
    <w:rsid w:val="00770586"/>
    <w:rsid w:val="00775FAF"/>
    <w:rsid w:val="007A4DCD"/>
    <w:rsid w:val="007B201A"/>
    <w:rsid w:val="007B65A4"/>
    <w:rsid w:val="007E200C"/>
    <w:rsid w:val="007E4BA8"/>
    <w:rsid w:val="007E7784"/>
    <w:rsid w:val="00805314"/>
    <w:rsid w:val="00820A1D"/>
    <w:rsid w:val="00823BF5"/>
    <w:rsid w:val="00827982"/>
    <w:rsid w:val="00834291"/>
    <w:rsid w:val="008442E6"/>
    <w:rsid w:val="008636B5"/>
    <w:rsid w:val="00866CCA"/>
    <w:rsid w:val="00873862"/>
    <w:rsid w:val="008770E7"/>
    <w:rsid w:val="008A5039"/>
    <w:rsid w:val="008B5526"/>
    <w:rsid w:val="008C380D"/>
    <w:rsid w:val="008C7CD3"/>
    <w:rsid w:val="008D2F0E"/>
    <w:rsid w:val="008E7B26"/>
    <w:rsid w:val="008F1E41"/>
    <w:rsid w:val="008F1F95"/>
    <w:rsid w:val="0090279A"/>
    <w:rsid w:val="00904F67"/>
    <w:rsid w:val="00910973"/>
    <w:rsid w:val="00921D76"/>
    <w:rsid w:val="00923DE9"/>
    <w:rsid w:val="00926710"/>
    <w:rsid w:val="00926CE6"/>
    <w:rsid w:val="0094172B"/>
    <w:rsid w:val="00945954"/>
    <w:rsid w:val="009530CE"/>
    <w:rsid w:val="00961BD6"/>
    <w:rsid w:val="0096240C"/>
    <w:rsid w:val="009C2D36"/>
    <w:rsid w:val="009D6452"/>
    <w:rsid w:val="009F1591"/>
    <w:rsid w:val="009F3DAB"/>
    <w:rsid w:val="00A11C86"/>
    <w:rsid w:val="00A17537"/>
    <w:rsid w:val="00A321B9"/>
    <w:rsid w:val="00A34DEC"/>
    <w:rsid w:val="00A4321C"/>
    <w:rsid w:val="00A478A7"/>
    <w:rsid w:val="00A478FE"/>
    <w:rsid w:val="00A5206F"/>
    <w:rsid w:val="00A566AD"/>
    <w:rsid w:val="00A64A87"/>
    <w:rsid w:val="00A66E61"/>
    <w:rsid w:val="00A92941"/>
    <w:rsid w:val="00A947DA"/>
    <w:rsid w:val="00A97C54"/>
    <w:rsid w:val="00AA0F95"/>
    <w:rsid w:val="00AA19FC"/>
    <w:rsid w:val="00AA3C06"/>
    <w:rsid w:val="00AD0EDF"/>
    <w:rsid w:val="00AF6149"/>
    <w:rsid w:val="00B13570"/>
    <w:rsid w:val="00B15CB0"/>
    <w:rsid w:val="00B50239"/>
    <w:rsid w:val="00B5258A"/>
    <w:rsid w:val="00B71433"/>
    <w:rsid w:val="00B81F65"/>
    <w:rsid w:val="00B860D6"/>
    <w:rsid w:val="00B87599"/>
    <w:rsid w:val="00BA3EC9"/>
    <w:rsid w:val="00BA4AD6"/>
    <w:rsid w:val="00BC38A5"/>
    <w:rsid w:val="00BC5861"/>
    <w:rsid w:val="00BD540C"/>
    <w:rsid w:val="00BE5C64"/>
    <w:rsid w:val="00BE6BCA"/>
    <w:rsid w:val="00C01CE7"/>
    <w:rsid w:val="00C03D35"/>
    <w:rsid w:val="00C13A5E"/>
    <w:rsid w:val="00C27049"/>
    <w:rsid w:val="00C2780B"/>
    <w:rsid w:val="00C3268B"/>
    <w:rsid w:val="00C33BE8"/>
    <w:rsid w:val="00C340A6"/>
    <w:rsid w:val="00C405D7"/>
    <w:rsid w:val="00C44001"/>
    <w:rsid w:val="00C5030A"/>
    <w:rsid w:val="00C51083"/>
    <w:rsid w:val="00C51253"/>
    <w:rsid w:val="00C5505C"/>
    <w:rsid w:val="00C57AF9"/>
    <w:rsid w:val="00C643E3"/>
    <w:rsid w:val="00C75E0D"/>
    <w:rsid w:val="00C77577"/>
    <w:rsid w:val="00C86C30"/>
    <w:rsid w:val="00C97910"/>
    <w:rsid w:val="00CA24B9"/>
    <w:rsid w:val="00CC3C61"/>
    <w:rsid w:val="00CD6B24"/>
    <w:rsid w:val="00CE4E5A"/>
    <w:rsid w:val="00CF0A41"/>
    <w:rsid w:val="00CF172A"/>
    <w:rsid w:val="00CF1DD7"/>
    <w:rsid w:val="00CF62C1"/>
    <w:rsid w:val="00CF7FD7"/>
    <w:rsid w:val="00D00957"/>
    <w:rsid w:val="00D12AC5"/>
    <w:rsid w:val="00D20AEC"/>
    <w:rsid w:val="00D26A8E"/>
    <w:rsid w:val="00D351A8"/>
    <w:rsid w:val="00D36AD4"/>
    <w:rsid w:val="00D70A52"/>
    <w:rsid w:val="00D7393B"/>
    <w:rsid w:val="00D76697"/>
    <w:rsid w:val="00D76A82"/>
    <w:rsid w:val="00D80723"/>
    <w:rsid w:val="00D85FF0"/>
    <w:rsid w:val="00DA6928"/>
    <w:rsid w:val="00DC70C4"/>
    <w:rsid w:val="00DC73E7"/>
    <w:rsid w:val="00DE073E"/>
    <w:rsid w:val="00DE2F14"/>
    <w:rsid w:val="00DF03C5"/>
    <w:rsid w:val="00DF63DE"/>
    <w:rsid w:val="00E02500"/>
    <w:rsid w:val="00E029D8"/>
    <w:rsid w:val="00E057E6"/>
    <w:rsid w:val="00E05FBC"/>
    <w:rsid w:val="00E41341"/>
    <w:rsid w:val="00E41C3C"/>
    <w:rsid w:val="00E60CDF"/>
    <w:rsid w:val="00E617EA"/>
    <w:rsid w:val="00E72774"/>
    <w:rsid w:val="00E9037C"/>
    <w:rsid w:val="00ED698E"/>
    <w:rsid w:val="00EF1EAA"/>
    <w:rsid w:val="00EF78B2"/>
    <w:rsid w:val="00F33FA4"/>
    <w:rsid w:val="00F80857"/>
    <w:rsid w:val="00F86A15"/>
    <w:rsid w:val="00FA4EEB"/>
    <w:rsid w:val="00FB1118"/>
    <w:rsid w:val="00FB4BE0"/>
    <w:rsid w:val="00FB6BE7"/>
    <w:rsid w:val="00FD12B4"/>
    <w:rsid w:val="00FD1CE2"/>
    <w:rsid w:val="00FD787A"/>
    <w:rsid w:val="00FF0674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chartTrackingRefBased/>
  <w15:docId w15:val="{2EFD4486-4ACE-44A2-8BAE-B4F4F301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AFD"/>
  </w:style>
  <w:style w:type="paragraph" w:styleId="a5">
    <w:name w:val="footer"/>
    <w:basedOn w:val="a"/>
    <w:link w:val="a6"/>
    <w:uiPriority w:val="99"/>
    <w:unhideWhenUsed/>
    <w:rsid w:val="00243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AFD"/>
  </w:style>
  <w:style w:type="paragraph" w:styleId="a7">
    <w:name w:val="Balloon Text"/>
    <w:basedOn w:val="a"/>
    <w:link w:val="a8"/>
    <w:uiPriority w:val="99"/>
    <w:semiHidden/>
    <w:unhideWhenUsed/>
    <w:rsid w:val="0062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2B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E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6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D6BD-BC91-4250-B204-56660B72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4934</Words>
  <Characters>28130</Characters>
  <Application>Microsoft Office Word</Application>
  <DocSecurity>0</DocSecurity>
  <Lines>234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Гроховская</dc:creator>
  <cp:keywords/>
  <dc:description/>
  <cp:lastModifiedBy>Людмила Фатхиева</cp:lastModifiedBy>
  <cp:revision>22</cp:revision>
  <cp:lastPrinted>2021-12-15T05:54:00Z</cp:lastPrinted>
  <dcterms:created xsi:type="dcterms:W3CDTF">2021-10-06T06:37:00Z</dcterms:created>
  <dcterms:modified xsi:type="dcterms:W3CDTF">2021-12-15T06:55:00Z</dcterms:modified>
</cp:coreProperties>
</file>