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2D" w:rsidRDefault="00FC7A7F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80" w:rsidRPr="00E4184B" w:rsidRDefault="006E1880" w:rsidP="006E18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A1D2D" w:rsidRPr="006E1880" w:rsidRDefault="006E1880" w:rsidP="006E1880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6E1880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A1D2D" w:rsidRPr="003109B5" w:rsidRDefault="00CA1D2D" w:rsidP="009E77F0">
      <w:pPr>
        <w:jc w:val="center"/>
        <w:rPr>
          <w:sz w:val="36"/>
          <w:szCs w:val="36"/>
        </w:rPr>
      </w:pPr>
    </w:p>
    <w:p w:rsidR="00CA1D2D" w:rsidRPr="003109B5" w:rsidRDefault="00CA1D2D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CA1D2D" w:rsidRPr="00593330" w:rsidRDefault="00CA1D2D" w:rsidP="009E77F0">
      <w:pPr>
        <w:jc w:val="center"/>
        <w:rPr>
          <w:sz w:val="28"/>
          <w:szCs w:val="28"/>
        </w:rPr>
      </w:pPr>
    </w:p>
    <w:p w:rsidR="00CA1D2D" w:rsidRDefault="00CA1D2D" w:rsidP="009E77F0">
      <w:pPr>
        <w:jc w:val="center"/>
        <w:rPr>
          <w:sz w:val="28"/>
          <w:szCs w:val="28"/>
        </w:rPr>
      </w:pPr>
    </w:p>
    <w:p w:rsidR="00267CC6" w:rsidRPr="00323203" w:rsidRDefault="00267CC6" w:rsidP="009E77F0">
      <w:pPr>
        <w:jc w:val="center"/>
        <w:rPr>
          <w:sz w:val="28"/>
          <w:szCs w:val="28"/>
        </w:rPr>
      </w:pPr>
    </w:p>
    <w:p w:rsidR="00267CC6" w:rsidRPr="00267CC6" w:rsidRDefault="00267CC6" w:rsidP="00267CC6">
      <w:pPr>
        <w:ind w:right="5239"/>
        <w:rPr>
          <w:rFonts w:eastAsia="Calibri"/>
          <w:bCs/>
          <w:sz w:val="28"/>
          <w:szCs w:val="28"/>
          <w:lang w:eastAsia="en-US"/>
        </w:rPr>
      </w:pPr>
      <w:r w:rsidRPr="00267CC6">
        <w:rPr>
          <w:rFonts w:cs="Arial"/>
          <w:bCs/>
          <w:sz w:val="28"/>
          <w:szCs w:val="28"/>
        </w:rPr>
        <w:t xml:space="preserve">Об утверждении муниципальной программы </w:t>
      </w:r>
      <w:bookmarkStart w:id="0" w:name="_Hlk85548176"/>
      <w:r w:rsidRPr="00267CC6">
        <w:rPr>
          <w:rFonts w:cs="Arial"/>
          <w:bCs/>
          <w:sz w:val="28"/>
          <w:szCs w:val="28"/>
        </w:rPr>
        <w:t>«</w:t>
      </w:r>
      <w:r w:rsidRPr="00267CC6">
        <w:rPr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Пыть-Яхе»</w:t>
      </w:r>
      <w:bookmarkEnd w:id="0"/>
      <w:r w:rsidRPr="00267CC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E34DF3" w:rsidRDefault="00CA1D2D" w:rsidP="009E77F0">
      <w:pPr>
        <w:jc w:val="both"/>
        <w:rPr>
          <w:color w:val="808000"/>
          <w:sz w:val="28"/>
          <w:szCs w:val="28"/>
        </w:rPr>
      </w:pPr>
    </w:p>
    <w:p w:rsidR="00267CC6" w:rsidRPr="00267CC6" w:rsidRDefault="00267CC6" w:rsidP="00267CC6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 w:rsidRPr="00267CC6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</w:t>
      </w:r>
      <w:r w:rsidR="00D30695">
        <w:rPr>
          <w:bCs/>
          <w:sz w:val="28"/>
          <w:szCs w:val="28"/>
        </w:rPr>
        <w:t xml:space="preserve">Федеральным законом Российской Федерации от 06.03.2006 №35-ФЗ «О противодействии терроризму», </w:t>
      </w:r>
      <w:r w:rsidRPr="00267CC6">
        <w:rPr>
          <w:bCs/>
          <w:sz w:val="28"/>
          <w:szCs w:val="28"/>
        </w:rPr>
        <w:t>постановлением администрации города от 30.09.2021 № 453-па «</w:t>
      </w:r>
      <w:r w:rsidRPr="00267CC6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Pr="00267CC6">
        <w:rPr>
          <w:bCs/>
          <w:sz w:val="28"/>
          <w:szCs w:val="28"/>
        </w:rPr>
        <w:t>», на основании распоряжения администрации города от 18.07.2013 № 1670-ра «О перечне муниципальных программ муниципального образования городской округ город Пыть-Ях»</w:t>
      </w:r>
      <w:r w:rsidRPr="00267CC6">
        <w:rPr>
          <w:sz w:val="28"/>
          <w:szCs w:val="28"/>
        </w:rPr>
        <w:t>:</w:t>
      </w:r>
    </w:p>
    <w:p w:rsidR="00267CC6" w:rsidRPr="00267CC6" w:rsidRDefault="00267CC6" w:rsidP="00267CC6">
      <w:pPr>
        <w:ind w:firstLine="539"/>
        <w:jc w:val="both"/>
        <w:rPr>
          <w:sz w:val="28"/>
          <w:szCs w:val="28"/>
        </w:rPr>
      </w:pPr>
    </w:p>
    <w:p w:rsidR="00267CC6" w:rsidRPr="00267CC6" w:rsidRDefault="00267CC6" w:rsidP="00267CC6">
      <w:pPr>
        <w:ind w:firstLine="539"/>
        <w:jc w:val="both"/>
        <w:rPr>
          <w:sz w:val="28"/>
          <w:szCs w:val="28"/>
        </w:rPr>
      </w:pPr>
    </w:p>
    <w:p w:rsidR="00267CC6" w:rsidRPr="00267CC6" w:rsidRDefault="00267CC6" w:rsidP="00267CC6">
      <w:pPr>
        <w:ind w:firstLine="539"/>
        <w:jc w:val="both"/>
        <w:rPr>
          <w:sz w:val="28"/>
          <w:szCs w:val="28"/>
        </w:rPr>
      </w:pPr>
    </w:p>
    <w:p w:rsidR="00267CC6" w:rsidRPr="00267CC6" w:rsidRDefault="00267CC6" w:rsidP="00267CC6">
      <w:pPr>
        <w:numPr>
          <w:ilvl w:val="0"/>
          <w:numId w:val="9"/>
        </w:numPr>
        <w:tabs>
          <w:tab w:val="num" w:pos="0"/>
        </w:tabs>
        <w:spacing w:after="200" w:line="360" w:lineRule="auto"/>
        <w:ind w:left="0" w:right="-40" w:firstLine="550"/>
        <w:jc w:val="both"/>
        <w:rPr>
          <w:bCs/>
          <w:sz w:val="28"/>
          <w:szCs w:val="28"/>
        </w:rPr>
      </w:pPr>
      <w:r w:rsidRPr="00267CC6">
        <w:rPr>
          <w:sz w:val="28"/>
          <w:szCs w:val="28"/>
        </w:rPr>
        <w:t>Утвердить</w:t>
      </w:r>
      <w:r w:rsidRPr="00267CC6">
        <w:rPr>
          <w:rFonts w:cs="Arial"/>
          <w:bCs/>
          <w:sz w:val="28"/>
          <w:szCs w:val="28"/>
        </w:rPr>
        <w:t xml:space="preserve"> муниципальную программу </w:t>
      </w:r>
      <w:bookmarkStart w:id="1" w:name="_Hlk85549331"/>
      <w:r w:rsidRPr="00267CC6">
        <w:rPr>
          <w:rFonts w:cs="Arial"/>
          <w:bCs/>
          <w:sz w:val="28"/>
          <w:szCs w:val="28"/>
        </w:rPr>
        <w:t>«Укрепление межнационального и межконфессионального согласия, профилактика экстремизма в городе Пыть-Яхе»</w:t>
      </w:r>
      <w:bookmarkEnd w:id="1"/>
      <w:r w:rsidRPr="00267CC6">
        <w:rPr>
          <w:sz w:val="28"/>
          <w:szCs w:val="28"/>
        </w:rPr>
        <w:t xml:space="preserve"> согласно приложению. </w:t>
      </w:r>
    </w:p>
    <w:p w:rsidR="00267CC6" w:rsidRPr="00267CC6" w:rsidRDefault="00267CC6" w:rsidP="00267CC6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67CC6">
        <w:rPr>
          <w:sz w:val="28"/>
          <w:szCs w:val="28"/>
        </w:rPr>
        <w:lastRenderedPageBreak/>
        <w:t>2. Отделу по внутренней политике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267CC6" w:rsidRPr="00267CC6" w:rsidRDefault="00267CC6" w:rsidP="00267CC6">
      <w:pPr>
        <w:spacing w:line="360" w:lineRule="auto"/>
        <w:ind w:firstLine="550"/>
        <w:jc w:val="both"/>
        <w:rPr>
          <w:sz w:val="28"/>
          <w:szCs w:val="28"/>
        </w:rPr>
      </w:pPr>
      <w:r w:rsidRPr="00267CC6">
        <w:rPr>
          <w:sz w:val="28"/>
          <w:szCs w:val="28"/>
        </w:rPr>
        <w:t xml:space="preserve"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267CC6" w:rsidRDefault="00267CC6" w:rsidP="00267CC6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67CC6">
        <w:rPr>
          <w:sz w:val="28"/>
          <w:szCs w:val="28"/>
        </w:rPr>
        <w:t xml:space="preserve">4. Настоящее постановление вступает в силу с 01.01.2022. </w:t>
      </w:r>
    </w:p>
    <w:p w:rsidR="00570FC9" w:rsidRPr="00570FC9" w:rsidRDefault="00570FC9" w:rsidP="00570FC9">
      <w:pPr>
        <w:spacing w:line="360" w:lineRule="auto"/>
        <w:ind w:firstLine="550"/>
        <w:jc w:val="both"/>
        <w:rPr>
          <w:sz w:val="28"/>
          <w:szCs w:val="28"/>
        </w:rPr>
      </w:pPr>
      <w:r w:rsidRPr="00570FC9">
        <w:rPr>
          <w:sz w:val="28"/>
          <w:szCs w:val="28"/>
        </w:rPr>
        <w:t>5. Признать утратившими силу постановления администрации города:</w:t>
      </w:r>
    </w:p>
    <w:p w:rsidR="00570FC9" w:rsidRPr="00570FC9" w:rsidRDefault="00570FC9" w:rsidP="00570FC9">
      <w:pPr>
        <w:spacing w:line="360" w:lineRule="auto"/>
        <w:ind w:firstLine="550"/>
        <w:jc w:val="both"/>
        <w:rPr>
          <w:sz w:val="28"/>
          <w:szCs w:val="28"/>
        </w:rPr>
      </w:pPr>
      <w:r w:rsidRPr="00570FC9">
        <w:rPr>
          <w:sz w:val="28"/>
          <w:szCs w:val="28"/>
        </w:rPr>
        <w:t xml:space="preserve">- от </w:t>
      </w:r>
      <w:r>
        <w:rPr>
          <w:sz w:val="28"/>
          <w:szCs w:val="28"/>
        </w:rPr>
        <w:t>22</w:t>
      </w:r>
      <w:r w:rsidRPr="00570FC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70FC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70FC9">
        <w:rPr>
          <w:sz w:val="28"/>
          <w:szCs w:val="28"/>
        </w:rPr>
        <w:t xml:space="preserve"> № 3</w:t>
      </w:r>
      <w:r>
        <w:rPr>
          <w:sz w:val="28"/>
          <w:szCs w:val="28"/>
        </w:rPr>
        <w:t>82</w:t>
      </w:r>
      <w:r w:rsidRPr="00570FC9">
        <w:rPr>
          <w:sz w:val="28"/>
          <w:szCs w:val="28"/>
        </w:rPr>
        <w:t xml:space="preserve">-па </w:t>
      </w:r>
      <w:bookmarkStart w:id="2" w:name="_Hlk89328744"/>
      <w:r w:rsidRPr="00570FC9">
        <w:rPr>
          <w:sz w:val="28"/>
          <w:szCs w:val="28"/>
        </w:rPr>
        <w:t>«</w:t>
      </w:r>
      <w:r w:rsidRPr="00570FC9">
        <w:rPr>
          <w:rFonts w:cs="Arial"/>
          <w:bCs/>
          <w:sz w:val="28"/>
          <w:szCs w:val="28"/>
        </w:rPr>
        <w:t>Об утверждении муниципальной программы «Укрепление межнационального и межконфессионального согласия, профилактика экстремизма в городе Пыть-Яхе»</w:t>
      </w:r>
      <w:bookmarkEnd w:id="2"/>
      <w:r w:rsidRPr="00570FC9">
        <w:rPr>
          <w:sz w:val="28"/>
          <w:szCs w:val="28"/>
        </w:rPr>
        <w:t>;</w:t>
      </w:r>
    </w:p>
    <w:p w:rsidR="00570FC9" w:rsidRPr="00570FC9" w:rsidRDefault="00570FC9" w:rsidP="00570FC9">
      <w:pPr>
        <w:spacing w:line="360" w:lineRule="auto"/>
        <w:ind w:firstLine="550"/>
        <w:jc w:val="both"/>
        <w:rPr>
          <w:sz w:val="28"/>
          <w:szCs w:val="28"/>
          <w:highlight w:val="yellow"/>
        </w:rPr>
      </w:pPr>
      <w:r w:rsidRPr="00570FC9">
        <w:rPr>
          <w:sz w:val="28"/>
          <w:szCs w:val="28"/>
        </w:rPr>
        <w:t xml:space="preserve">- </w:t>
      </w:r>
      <w:r>
        <w:rPr>
          <w:sz w:val="28"/>
          <w:szCs w:val="28"/>
        </w:rPr>
        <w:t>от 16</w:t>
      </w:r>
      <w:r w:rsidRPr="00570FC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70FC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570FC9">
        <w:rPr>
          <w:sz w:val="28"/>
          <w:szCs w:val="28"/>
        </w:rPr>
        <w:t xml:space="preserve"> № </w:t>
      </w:r>
      <w:r>
        <w:rPr>
          <w:sz w:val="28"/>
          <w:szCs w:val="28"/>
        </w:rPr>
        <w:t>337</w:t>
      </w:r>
      <w:r w:rsidRPr="00570FC9">
        <w:rPr>
          <w:sz w:val="28"/>
          <w:szCs w:val="28"/>
        </w:rPr>
        <w:t>-па «О внесении изменени</w:t>
      </w:r>
      <w:r>
        <w:rPr>
          <w:sz w:val="28"/>
          <w:szCs w:val="28"/>
        </w:rPr>
        <w:t>й</w:t>
      </w:r>
      <w:r w:rsidRPr="00570FC9">
        <w:rPr>
          <w:sz w:val="28"/>
          <w:szCs w:val="28"/>
        </w:rPr>
        <w:t xml:space="preserve"> в постановление администрации города от </w:t>
      </w:r>
      <w:r>
        <w:rPr>
          <w:sz w:val="28"/>
          <w:szCs w:val="28"/>
        </w:rPr>
        <w:t>22</w:t>
      </w:r>
      <w:r w:rsidRPr="00570FC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70FC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70FC9">
        <w:rPr>
          <w:sz w:val="28"/>
          <w:szCs w:val="28"/>
        </w:rPr>
        <w:t xml:space="preserve"> № 3</w:t>
      </w:r>
      <w:r w:rsidR="00AC6EAB">
        <w:rPr>
          <w:sz w:val="28"/>
          <w:szCs w:val="28"/>
        </w:rPr>
        <w:t>82</w:t>
      </w:r>
      <w:r w:rsidRPr="00570FC9">
        <w:rPr>
          <w:sz w:val="28"/>
          <w:szCs w:val="28"/>
        </w:rPr>
        <w:t xml:space="preserve">-па </w:t>
      </w:r>
      <w:r w:rsidR="00AC6EAB" w:rsidRPr="00AC6EAB">
        <w:rPr>
          <w:sz w:val="28"/>
          <w:szCs w:val="28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городе Пыть-Яхе»</w:t>
      </w:r>
      <w:r w:rsidR="00AC6EAB">
        <w:rPr>
          <w:sz w:val="28"/>
          <w:szCs w:val="28"/>
        </w:rPr>
        <w:t>.</w:t>
      </w:r>
    </w:p>
    <w:p w:rsidR="00CA1D2D" w:rsidRPr="003109B5" w:rsidRDefault="00E31565" w:rsidP="00267CC6">
      <w:pPr>
        <w:pStyle w:val="af8"/>
        <w:spacing w:after="0" w:line="360" w:lineRule="auto"/>
        <w:ind w:firstLine="550"/>
        <w:rPr>
          <w:sz w:val="28"/>
          <w:szCs w:val="28"/>
        </w:rPr>
      </w:pPr>
      <w:r>
        <w:rPr>
          <w:sz w:val="28"/>
          <w:szCs w:val="28"/>
        </w:rPr>
        <w:t>6</w:t>
      </w:r>
      <w:r w:rsidR="00267CC6" w:rsidRPr="00267CC6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CA1D2D" w:rsidSect="00DC4E74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CA1D2D" w:rsidRPr="00801AA4" w:rsidRDefault="00CA1D2D" w:rsidP="00B468CE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CA1D2D" w:rsidRPr="00801AA4" w:rsidRDefault="00CA1D2D" w:rsidP="0079545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1D2D" w:rsidRPr="00801AA4" w:rsidRDefault="00CA1D2D" w:rsidP="00B468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CA1D2D" w:rsidRPr="00801AA4" w:rsidRDefault="00CA1D2D" w:rsidP="00B468CE">
      <w:pPr>
        <w:jc w:val="right"/>
        <w:rPr>
          <w:sz w:val="28"/>
          <w:szCs w:val="28"/>
        </w:rPr>
      </w:pPr>
    </w:p>
    <w:p w:rsidR="00CA1D2D" w:rsidRPr="00801AA4" w:rsidRDefault="00CA1D2D" w:rsidP="00B468CE">
      <w:pPr>
        <w:jc w:val="right"/>
        <w:rPr>
          <w:sz w:val="28"/>
          <w:szCs w:val="28"/>
        </w:rPr>
      </w:pPr>
    </w:p>
    <w:p w:rsidR="00CA1D2D" w:rsidRPr="00801AA4" w:rsidRDefault="00CA1D2D" w:rsidP="00B9797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 xml:space="preserve">Муниципальная программа муниципального образования городской округ город Пыть-Ях </w:t>
      </w:r>
      <w:r w:rsidR="00267CC6" w:rsidRPr="00267CC6">
        <w:rPr>
          <w:rFonts w:cs="Arial"/>
          <w:bCs/>
          <w:sz w:val="28"/>
          <w:szCs w:val="28"/>
        </w:rPr>
        <w:t>«Укрепление межнационального и межконфессионального согласия, профилактика экстремизма в городе Пыть-Яхе»</w:t>
      </w: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CA1D2D" w:rsidRDefault="00CA1D2D" w:rsidP="00B468CE">
      <w:pPr>
        <w:jc w:val="center"/>
        <w:rPr>
          <w:sz w:val="28"/>
          <w:szCs w:val="28"/>
        </w:rPr>
      </w:pP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209"/>
        <w:gridCol w:w="680"/>
        <w:gridCol w:w="521"/>
        <w:gridCol w:w="642"/>
        <w:gridCol w:w="634"/>
        <w:gridCol w:w="461"/>
        <w:gridCol w:w="747"/>
        <w:gridCol w:w="461"/>
        <w:gridCol w:w="455"/>
        <w:gridCol w:w="618"/>
        <w:gridCol w:w="234"/>
        <w:gridCol w:w="709"/>
        <w:gridCol w:w="500"/>
        <w:gridCol w:w="425"/>
        <w:gridCol w:w="1343"/>
        <w:gridCol w:w="209"/>
        <w:gridCol w:w="1134"/>
        <w:gridCol w:w="858"/>
      </w:tblGrid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52" w:type="dxa"/>
            <w:gridSpan w:val="4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межнационального и межконфессионального согласия, профилактика экстремизма в городе Пыть-Яхе </w:t>
            </w:r>
          </w:p>
        </w:tc>
        <w:tc>
          <w:tcPr>
            <w:tcW w:w="6796" w:type="dxa"/>
            <w:gridSpan w:val="12"/>
          </w:tcPr>
          <w:p w:rsidR="00083715" w:rsidRPr="00B5467F" w:rsidRDefault="00083715" w:rsidP="00083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992" w:type="dxa"/>
            <w:gridSpan w:val="2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1840" w:type="dxa"/>
            <w:gridSpan w:val="18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840" w:type="dxa"/>
            <w:gridSpan w:val="18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7CC6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</w:tr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840" w:type="dxa"/>
            <w:gridSpan w:val="18"/>
          </w:tcPr>
          <w:p w:rsidR="00083715" w:rsidRPr="00267CC6" w:rsidRDefault="00083715" w:rsidP="00267CC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Pr="00267CC6">
              <w:rPr>
                <w:sz w:val="24"/>
                <w:szCs w:val="24"/>
                <w:lang w:eastAsia="en-US"/>
              </w:rPr>
              <w:t>Управление по образованию администрации г. Пыть-Яха;</w:t>
            </w:r>
          </w:p>
          <w:p w:rsidR="00083715" w:rsidRPr="00B5467F" w:rsidRDefault="00083715" w:rsidP="00796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2. Управление </w:t>
            </w:r>
            <w:r w:rsidRPr="00267CC6">
              <w:rPr>
                <w:sz w:val="24"/>
                <w:szCs w:val="24"/>
                <w:lang w:eastAsia="en-US"/>
              </w:rPr>
              <w:t xml:space="preserve">по культуре и </w:t>
            </w:r>
            <w:r>
              <w:rPr>
                <w:sz w:val="24"/>
                <w:szCs w:val="24"/>
                <w:lang w:eastAsia="en-US"/>
              </w:rPr>
              <w:t>спорту</w:t>
            </w:r>
            <w:r w:rsidRPr="00267CC6">
              <w:rPr>
                <w:sz w:val="24"/>
                <w:szCs w:val="24"/>
                <w:lang w:eastAsia="en-US"/>
              </w:rPr>
              <w:t xml:space="preserve"> администрации г. Пыть-Яха;</w:t>
            </w:r>
          </w:p>
        </w:tc>
      </w:tr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840" w:type="dxa"/>
            <w:gridSpan w:val="18"/>
          </w:tcPr>
          <w:p w:rsidR="00083715" w:rsidRPr="00267CC6" w:rsidRDefault="00083715" w:rsidP="00267CC6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267CC6">
              <w:rPr>
                <w:color w:val="000000"/>
                <w:sz w:val="24"/>
                <w:szCs w:val="24"/>
              </w:rPr>
              <w:t>1. 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  <w:p w:rsidR="00083715" w:rsidRPr="00220EC0" w:rsidRDefault="00083715" w:rsidP="00267CC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67CC6">
              <w:rPr>
                <w:color w:val="000000"/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Задачи муниципальной программ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1840" w:type="dxa"/>
            <w:gridSpan w:val="18"/>
          </w:tcPr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</w:t>
            </w: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этнической принадлежностью;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2. Содействие этнокультурному развитию народов, формированию общероссийского гражданского самосознания, патриотизма и солидарности;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3.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4. 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5. Успешная социальная и культурная адаптация мигрантов;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6.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7.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083715" w:rsidRPr="00B5467F" w:rsidRDefault="00083715" w:rsidP="00267CC6">
            <w:pPr>
              <w:pStyle w:val="ConsPlusNormal"/>
              <w:jc w:val="both"/>
              <w:rPr>
                <w:sz w:val="24"/>
                <w:szCs w:val="24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8. </w:t>
            </w:r>
            <w:r w:rsidRPr="00083715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антитеррористической безопасности в муниципальном образовании</w:t>
            </w: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083715" w:rsidRPr="00B5467F" w:rsidTr="007223CE">
        <w:tc>
          <w:tcPr>
            <w:tcW w:w="3828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1840" w:type="dxa"/>
            <w:gridSpan w:val="18"/>
          </w:tcPr>
          <w:p w:rsidR="00083715" w:rsidRPr="000E078B" w:rsidRDefault="00083715" w:rsidP="000E078B">
            <w:pPr>
              <w:pStyle w:val="ConsPlusNormal"/>
              <w:ind w:firstLine="2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78B">
              <w:rPr>
                <w:rFonts w:ascii="Times New Roman" w:hAnsi="Times New Roman"/>
                <w:sz w:val="24"/>
                <w:szCs w:val="24"/>
                <w:lang w:eastAsia="en-US"/>
              </w:rPr>
              <w:t>1.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:rsidR="00083715" w:rsidRPr="000E078B" w:rsidRDefault="00083715" w:rsidP="000E078B">
            <w:pPr>
              <w:pStyle w:val="ConsPlusNormal"/>
              <w:ind w:firstLine="2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78B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:rsidR="00083715" w:rsidRPr="00B5467F" w:rsidRDefault="00083715" w:rsidP="000E07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E078B">
              <w:rPr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0B1209" w:rsidRPr="00B5467F" w:rsidTr="00083715">
        <w:trPr>
          <w:trHeight w:val="495"/>
        </w:trPr>
        <w:tc>
          <w:tcPr>
            <w:tcW w:w="3828" w:type="dxa"/>
            <w:vMerge w:val="restart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1209" w:type="dxa"/>
            <w:vMerge w:val="restart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01" w:type="dxa"/>
            <w:gridSpan w:val="2"/>
            <w:vMerge w:val="restart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1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0B1209" w:rsidRPr="00B5467F" w:rsidTr="00083715">
        <w:tc>
          <w:tcPr>
            <w:tcW w:w="3828" w:type="dxa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gridSpan w:val="2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gridSpan w:val="2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224A05" w:rsidRDefault="00224A05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B1209" w:rsidRPr="00B5467F" w:rsidRDefault="00224A05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3" w:name="_GoBack"/>
            <w:bookmarkEnd w:id="3"/>
            <w:r>
              <w:rPr>
                <w:sz w:val="24"/>
                <w:szCs w:val="24"/>
              </w:rPr>
              <w:t>2020</w:t>
            </w:r>
          </w:p>
        </w:tc>
        <w:tc>
          <w:tcPr>
            <w:tcW w:w="916" w:type="dxa"/>
            <w:gridSpan w:val="2"/>
          </w:tcPr>
          <w:p w:rsidR="000B1209" w:rsidRPr="0080157B" w:rsidRDefault="000B1209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2" w:type="dxa"/>
            <w:gridSpan w:val="2"/>
          </w:tcPr>
          <w:p w:rsidR="000B1209" w:rsidRPr="0080157B" w:rsidRDefault="000B1209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0B1209" w:rsidRPr="0080157B" w:rsidRDefault="000B1209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25" w:type="dxa"/>
            <w:gridSpan w:val="2"/>
          </w:tcPr>
          <w:p w:rsidR="000B1209" w:rsidRPr="0080157B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343" w:type="dxa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1343" w:type="dxa"/>
            <w:gridSpan w:val="2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Ответственный исполнитель/ соиспо</w:t>
            </w:r>
            <w:r w:rsidRPr="00B5467F">
              <w:rPr>
                <w:sz w:val="24"/>
                <w:szCs w:val="24"/>
              </w:rPr>
              <w:lastRenderedPageBreak/>
              <w:t>лнитель за достижение показателя</w:t>
            </w:r>
          </w:p>
          <w:p w:rsidR="000B1209" w:rsidRPr="00B5467F" w:rsidRDefault="000B1209" w:rsidP="00E315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B1209" w:rsidRPr="00B5467F" w:rsidTr="00083715">
        <w:tc>
          <w:tcPr>
            <w:tcW w:w="3828" w:type="dxa"/>
            <w:vMerge/>
          </w:tcPr>
          <w:p w:rsidR="000B1209" w:rsidRPr="00B5467F" w:rsidRDefault="000B1209" w:rsidP="00136F1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</w:tcPr>
          <w:p w:rsidR="000B1209" w:rsidRPr="00B5467F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gridSpan w:val="2"/>
          </w:tcPr>
          <w:p w:rsidR="000B1209" w:rsidRPr="00415116" w:rsidRDefault="00C43BB7" w:rsidP="00136F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B1209" w:rsidRPr="00136F10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="000B1209" w:rsidRPr="00136F10">
              <w:rPr>
                <w:sz w:val="24"/>
                <w:szCs w:val="24"/>
              </w:rPr>
              <w:t xml:space="preserve"> граждан, положительно оценивающих состояние межнациональных отношений в муниципальном образовании</w:t>
            </w:r>
            <w:r w:rsidR="0008371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1209" w:rsidRPr="004659EC" w:rsidRDefault="00947909" w:rsidP="00136F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C4405">
              <w:rPr>
                <w:sz w:val="24"/>
                <w:szCs w:val="24"/>
              </w:rPr>
              <w:t>остановление Правительства Ханты-Мансийского автономного округа - Югры от 31.10.2021 №480-п. О государственной программе Ханты-Мансийского автономного округа – Югры «Реализация государственной националь</w:t>
            </w:r>
            <w:r w:rsidR="00DC4405">
              <w:rPr>
                <w:sz w:val="24"/>
                <w:szCs w:val="24"/>
              </w:rPr>
              <w:lastRenderedPageBreak/>
              <w:t>ной политики и профилактика экстремизма»</w:t>
            </w:r>
          </w:p>
        </w:tc>
        <w:tc>
          <w:tcPr>
            <w:tcW w:w="1208" w:type="dxa"/>
            <w:gridSpan w:val="2"/>
          </w:tcPr>
          <w:p w:rsidR="000B1209" w:rsidRPr="00B5467F" w:rsidRDefault="00C43BB7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88,4</w:t>
            </w:r>
          </w:p>
        </w:tc>
        <w:tc>
          <w:tcPr>
            <w:tcW w:w="916" w:type="dxa"/>
            <w:gridSpan w:val="2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852" w:type="dxa"/>
            <w:gridSpan w:val="2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9" w:type="dxa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925" w:type="dxa"/>
            <w:gridSpan w:val="2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1343" w:type="dxa"/>
          </w:tcPr>
          <w:p w:rsidR="000B1209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837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343" w:type="dxa"/>
            <w:gridSpan w:val="2"/>
          </w:tcPr>
          <w:p w:rsidR="000B1209" w:rsidRPr="00536B79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858" w:type="dxa"/>
          </w:tcPr>
          <w:p w:rsidR="000B1209" w:rsidRPr="00B5467F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 администрации города</w:t>
            </w:r>
          </w:p>
        </w:tc>
      </w:tr>
      <w:tr w:rsidR="00B6225B" w:rsidRPr="00B5467F" w:rsidTr="00083715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gridSpan w:val="2"/>
          </w:tcPr>
          <w:p w:rsidR="00B6225B" w:rsidRPr="004659EC" w:rsidRDefault="00324540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B6225B" w:rsidRPr="00136F10">
              <w:rPr>
                <w:sz w:val="24"/>
                <w:szCs w:val="24"/>
              </w:rPr>
              <w:t>участников мероприятий, направленных на этнокультурное развитие народов России, проживающих в муниципальном образовании</w:t>
            </w:r>
            <w:r w:rsidR="00B6225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Ханты-Мансийского автономного округа - Югры от 31.10.2021 №480-п. О государственной программе Ханты-Мансийского автономного округа – Югры «Реализация государственной националь</w:t>
            </w:r>
            <w:r>
              <w:rPr>
                <w:sz w:val="24"/>
                <w:szCs w:val="24"/>
              </w:rPr>
              <w:lastRenderedPageBreak/>
              <w:t>ной политики и профилактика экстремизма»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42,9</w:t>
            </w:r>
          </w:p>
        </w:tc>
        <w:tc>
          <w:tcPr>
            <w:tcW w:w="916" w:type="dxa"/>
            <w:gridSpan w:val="2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852" w:type="dxa"/>
            <w:gridSpan w:val="2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925" w:type="dxa"/>
            <w:gridSpan w:val="2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43" w:type="dxa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947909"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858" w:type="dxa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 администрации города</w:t>
            </w:r>
          </w:p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 администрации города</w:t>
            </w:r>
          </w:p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Pr="004659EC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культу</w:t>
            </w:r>
            <w:r>
              <w:rPr>
                <w:sz w:val="24"/>
                <w:szCs w:val="24"/>
              </w:rPr>
              <w:lastRenderedPageBreak/>
              <w:t>ре и спорту администрации города</w:t>
            </w:r>
          </w:p>
        </w:tc>
      </w:tr>
      <w:tr w:rsidR="00B6225B" w:rsidRPr="00B5467F" w:rsidTr="00083715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gridSpan w:val="2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47DA4">
              <w:rPr>
                <w:color w:val="000000"/>
                <w:sz w:val="24"/>
                <w:szCs w:val="24"/>
              </w:rPr>
              <w:t>оличеств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947DA4">
              <w:rPr>
                <w:color w:val="000000"/>
                <w:sz w:val="24"/>
                <w:szCs w:val="24"/>
              </w:rPr>
              <w:t xml:space="preserve">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Ханты-Мансийского автономного округа - Югры от 31.10.2021 №480-п. О государственной программе Ханты-Мансийского автономного округа – Югры «Реализация государственной националь</w:t>
            </w:r>
            <w:r>
              <w:rPr>
                <w:sz w:val="24"/>
                <w:szCs w:val="24"/>
              </w:rPr>
              <w:lastRenderedPageBreak/>
              <w:t>ной политики и профилактика экстремизма»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13,5</w:t>
            </w:r>
          </w:p>
        </w:tc>
        <w:tc>
          <w:tcPr>
            <w:tcW w:w="916" w:type="dxa"/>
            <w:gridSpan w:val="2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7,6</w:t>
            </w:r>
          </w:p>
        </w:tc>
        <w:tc>
          <w:tcPr>
            <w:tcW w:w="852" w:type="dxa"/>
            <w:gridSpan w:val="2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7,7</w:t>
            </w:r>
          </w:p>
        </w:tc>
        <w:tc>
          <w:tcPr>
            <w:tcW w:w="709" w:type="dxa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7,8</w:t>
            </w:r>
          </w:p>
        </w:tc>
        <w:tc>
          <w:tcPr>
            <w:tcW w:w="925" w:type="dxa"/>
            <w:gridSpan w:val="2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7,9</w:t>
            </w:r>
          </w:p>
        </w:tc>
        <w:tc>
          <w:tcPr>
            <w:tcW w:w="1343" w:type="dxa"/>
          </w:tcPr>
          <w:p w:rsidR="00B6225B" w:rsidRDefault="00947909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22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8" w:type="dxa"/>
          </w:tcPr>
          <w:p w:rsidR="00B6225B" w:rsidRPr="00EA3B78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внутренней политике администрации города</w:t>
            </w:r>
          </w:p>
          <w:p w:rsidR="00B6225B" w:rsidRPr="00EA3B78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Pr="00EA3B78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образованию администрации города</w:t>
            </w:r>
          </w:p>
          <w:p w:rsidR="00B6225B" w:rsidRPr="00EA3B78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культу</w:t>
            </w:r>
            <w:r w:rsidRPr="00EA3B78">
              <w:rPr>
                <w:sz w:val="24"/>
                <w:szCs w:val="24"/>
              </w:rPr>
              <w:lastRenderedPageBreak/>
              <w:t>ре и спорту администрации города</w:t>
            </w:r>
          </w:p>
        </w:tc>
      </w:tr>
      <w:tr w:rsidR="00B6225B" w:rsidRPr="00B5467F" w:rsidTr="00083715">
        <w:tc>
          <w:tcPr>
            <w:tcW w:w="3828" w:type="dxa"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9" w:type="dxa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1" w:type="dxa"/>
            <w:gridSpan w:val="2"/>
          </w:tcPr>
          <w:p w:rsidR="00B6225B" w:rsidRPr="00947DA4" w:rsidRDefault="00B6225B" w:rsidP="00B6225B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EA3B78"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EA3B78">
              <w:rPr>
                <w:color w:val="000000"/>
                <w:sz w:val="24"/>
                <w:szCs w:val="24"/>
              </w:rPr>
              <w:t xml:space="preserve">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  <w:tc>
          <w:tcPr>
            <w:tcW w:w="916" w:type="dxa"/>
            <w:gridSpan w:val="2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852" w:type="dxa"/>
            <w:gridSpan w:val="2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9" w:type="dxa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925" w:type="dxa"/>
            <w:gridSpan w:val="2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1343" w:type="dxa"/>
          </w:tcPr>
          <w:p w:rsidR="00B6225B" w:rsidRDefault="007223CE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43" w:type="dxa"/>
            <w:gridSpan w:val="2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8" w:type="dxa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внутренней политике администрации города</w:t>
            </w:r>
          </w:p>
        </w:tc>
      </w:tr>
      <w:tr w:rsidR="00B6225B" w:rsidRPr="00B5467F" w:rsidTr="000B1209">
        <w:tc>
          <w:tcPr>
            <w:tcW w:w="3828" w:type="dxa"/>
            <w:vMerge w:val="restart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1889" w:type="dxa"/>
            <w:gridSpan w:val="2"/>
            <w:vMerge w:val="restart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1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B6225B" w:rsidRPr="00B5467F" w:rsidTr="007223CE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7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43" w:type="dxa"/>
            <w:gridSpan w:val="3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969" w:type="dxa"/>
            <w:gridSpan w:val="5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B5467F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B6225B" w:rsidRPr="00B5467F" w:rsidTr="007223CE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43" w:type="dxa"/>
            <w:gridSpan w:val="3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3969" w:type="dxa"/>
            <w:gridSpan w:val="5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 w:rsidR="00B6225B" w:rsidRPr="00B5467F" w:rsidTr="007223CE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3" w:type="dxa"/>
            <w:gridSpan w:val="3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gridSpan w:val="5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225B" w:rsidRPr="00B5467F" w:rsidTr="007223CE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3" w:type="dxa"/>
            <w:gridSpan w:val="3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gridSpan w:val="5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225B" w:rsidRPr="00B5467F" w:rsidTr="007223CE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43" w:type="dxa"/>
            <w:gridSpan w:val="3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3969" w:type="dxa"/>
            <w:gridSpan w:val="5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 w:rsidR="00B6225B" w:rsidRPr="00B5467F" w:rsidTr="007223CE">
        <w:tc>
          <w:tcPr>
            <w:tcW w:w="3828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3" w:type="dxa"/>
            <w:gridSpan w:val="3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gridSpan w:val="5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6E1880" w:rsidRDefault="006E1880" w:rsidP="00B468CE">
      <w:pPr>
        <w:jc w:val="center"/>
        <w:rPr>
          <w:sz w:val="28"/>
          <w:szCs w:val="28"/>
        </w:rPr>
      </w:pPr>
    </w:p>
    <w:p w:rsidR="00CA1D2D" w:rsidRPr="007223CE" w:rsidRDefault="007223CE" w:rsidP="007223CE">
      <w:pPr>
        <w:jc w:val="right"/>
        <w:rPr>
          <w:sz w:val="24"/>
          <w:szCs w:val="24"/>
        </w:rPr>
      </w:pPr>
      <w:r w:rsidRPr="007223CE">
        <w:rPr>
          <w:sz w:val="24"/>
          <w:szCs w:val="24"/>
        </w:rPr>
        <w:t>Таблица 1</w:t>
      </w:r>
    </w:p>
    <w:p w:rsidR="006E19A3" w:rsidRPr="006E19A3" w:rsidRDefault="006E19A3" w:rsidP="006E19A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E19A3">
        <w:rPr>
          <w:sz w:val="24"/>
          <w:szCs w:val="24"/>
        </w:rPr>
        <w:t>Распределение финансовых ресурсов муниципальной программы (по годам)</w:t>
      </w:r>
    </w:p>
    <w:p w:rsidR="006E19A3" w:rsidRPr="00B5467F" w:rsidRDefault="006E19A3" w:rsidP="006E19A3">
      <w:pPr>
        <w:widowControl w:val="0"/>
        <w:autoSpaceDE w:val="0"/>
        <w:autoSpaceDN w:val="0"/>
        <w:jc w:val="center"/>
        <w:rPr>
          <w:szCs w:val="28"/>
        </w:rPr>
      </w:pPr>
    </w:p>
    <w:p w:rsidR="006E19A3" w:rsidRPr="00B5467F" w:rsidRDefault="006E19A3" w:rsidP="006E19A3">
      <w:pPr>
        <w:rPr>
          <w:szCs w:val="28"/>
        </w:rPr>
      </w:pPr>
    </w:p>
    <w:tbl>
      <w:tblPr>
        <w:tblW w:w="15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443"/>
        <w:gridCol w:w="1275"/>
        <w:gridCol w:w="1276"/>
        <w:gridCol w:w="1134"/>
        <w:gridCol w:w="1276"/>
        <w:gridCol w:w="1276"/>
        <w:gridCol w:w="1105"/>
        <w:gridCol w:w="29"/>
        <w:gridCol w:w="8"/>
        <w:gridCol w:w="9"/>
      </w:tblGrid>
      <w:tr w:rsidR="006E19A3" w:rsidRPr="00B5467F" w:rsidTr="00D01167">
        <w:tc>
          <w:tcPr>
            <w:tcW w:w="709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№№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6E19A3" w:rsidRPr="00BB657D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(основное мероприятие) муниципальной программы</w:t>
            </w:r>
          </w:p>
        </w:tc>
        <w:tc>
          <w:tcPr>
            <w:tcW w:w="1559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818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31" w:type="dxa"/>
            <w:gridSpan w:val="10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6E19A3" w:rsidRPr="00B5467F" w:rsidTr="00D01167">
        <w:trPr>
          <w:gridAfter w:val="1"/>
          <w:wAfter w:w="9" w:type="dxa"/>
        </w:trPr>
        <w:tc>
          <w:tcPr>
            <w:tcW w:w="70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8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457C18" w:rsidRPr="00B5467F" w:rsidTr="007223CE">
        <w:trPr>
          <w:gridAfter w:val="3"/>
          <w:wAfter w:w="46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57C18" w:rsidRPr="00B5467F" w:rsidTr="007223CE">
        <w:trPr>
          <w:gridAfter w:val="2"/>
          <w:wAfter w:w="17" w:type="dxa"/>
        </w:trPr>
        <w:tc>
          <w:tcPr>
            <w:tcW w:w="709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</w:tr>
      <w:tr w:rsidR="006E19A3" w:rsidRPr="00B5467F" w:rsidTr="00D01167">
        <w:tc>
          <w:tcPr>
            <w:tcW w:w="15214" w:type="dxa"/>
            <w:gridSpan w:val="14"/>
          </w:tcPr>
          <w:p w:rsidR="006E19A3" w:rsidRPr="00B5467F" w:rsidRDefault="00E7306F" w:rsidP="00D342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</w:t>
            </w:r>
            <w:r w:rsidR="00D342D4" w:rsidRPr="00D342D4">
              <w:rPr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457C18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297" w:type="dxa"/>
            <w:vMerge w:val="restart"/>
          </w:tcPr>
          <w:p w:rsidR="00FC6BEB" w:rsidRDefault="00FC6BEB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мероприятие:</w:t>
            </w:r>
          </w:p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 xml:space="preserve">Оказание поддержки некоммерческим организациям для реализации проектов и участия в мероприятиях в сфере межнациональных (межэтнических) </w:t>
            </w:r>
            <w:r w:rsidRPr="00D342D4">
              <w:rPr>
                <w:sz w:val="24"/>
                <w:szCs w:val="24"/>
              </w:rPr>
              <w:lastRenderedPageBreak/>
              <w:t>отношений, профилактики экстремизма</w:t>
            </w:r>
            <w:r>
              <w:rPr>
                <w:sz w:val="24"/>
                <w:szCs w:val="24"/>
              </w:rPr>
              <w:t xml:space="preserve"> </w:t>
            </w:r>
            <w:r w:rsidRPr="00D342D4">
              <w:rPr>
                <w:sz w:val="24"/>
                <w:szCs w:val="24"/>
              </w:rPr>
              <w:t>(1,2,3)</w:t>
            </w:r>
          </w:p>
        </w:tc>
        <w:tc>
          <w:tcPr>
            <w:tcW w:w="1559" w:type="dxa"/>
            <w:vMerge w:val="restart"/>
          </w:tcPr>
          <w:p w:rsidR="00457C18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457C18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457C18" w:rsidRPr="00D342D4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>Управление по образованию администрац</w:t>
            </w:r>
            <w:r w:rsidRPr="00D342D4">
              <w:rPr>
                <w:sz w:val="24"/>
                <w:szCs w:val="24"/>
              </w:rPr>
              <w:lastRenderedPageBreak/>
              <w:t>ии города Пыть-Яха</w:t>
            </w:r>
          </w:p>
          <w:p w:rsidR="00457C18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457C18" w:rsidRPr="00D342D4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</w:t>
            </w:r>
            <w:r w:rsidRPr="00D342D4">
              <w:rPr>
                <w:sz w:val="24"/>
                <w:szCs w:val="24"/>
              </w:rPr>
              <w:t xml:space="preserve"> культуре и </w:t>
            </w:r>
            <w:r>
              <w:rPr>
                <w:sz w:val="24"/>
                <w:szCs w:val="24"/>
              </w:rPr>
              <w:t>спорту</w:t>
            </w:r>
          </w:p>
          <w:p w:rsidR="00457C18" w:rsidRPr="00B5467F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>администрации города Пыть-Яха</w:t>
            </w: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</w:t>
            </w:r>
            <w:r w:rsidRPr="00B5467F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443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  <w:trHeight w:val="345"/>
        </w:trPr>
        <w:tc>
          <w:tcPr>
            <w:tcW w:w="709" w:type="dxa"/>
            <w:vMerge w:val="restart"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97" w:type="dxa"/>
            <w:vMerge w:val="restart"/>
          </w:tcPr>
          <w:p w:rsidR="00FC6BEB" w:rsidRDefault="00FC6BEB" w:rsidP="00B20D86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457C18" w:rsidRPr="00B20D86" w:rsidRDefault="00457C18" w:rsidP="00B20D86">
            <w:pPr>
              <w:rPr>
                <w:sz w:val="24"/>
                <w:szCs w:val="24"/>
              </w:rPr>
            </w:pPr>
            <w:r w:rsidRPr="00B20D86">
              <w:rPr>
                <w:sz w:val="24"/>
                <w:szCs w:val="24"/>
              </w:rPr>
              <w:t>Содействие религиозным организациям в культурно-просветительской и социально-значимой</w:t>
            </w:r>
          </w:p>
          <w:p w:rsidR="00457C18" w:rsidRPr="00B20D86" w:rsidRDefault="00457C18" w:rsidP="00B20D86">
            <w:pPr>
              <w:rPr>
                <w:sz w:val="24"/>
                <w:szCs w:val="24"/>
              </w:rPr>
            </w:pPr>
            <w:r w:rsidRPr="00B20D86">
              <w:rPr>
                <w:sz w:val="24"/>
                <w:szCs w:val="24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:rsidR="00457C18" w:rsidRPr="00B5467F" w:rsidRDefault="00457C18" w:rsidP="00B20D86">
            <w:pPr>
              <w:rPr>
                <w:sz w:val="24"/>
                <w:szCs w:val="24"/>
              </w:rPr>
            </w:pPr>
            <w:r w:rsidRPr="00B20D86">
              <w:rPr>
                <w:sz w:val="24"/>
                <w:szCs w:val="24"/>
              </w:rPr>
              <w:t>противодействию экстремизму, национальной и религиозной нетерпимости (1,2)</w:t>
            </w:r>
          </w:p>
        </w:tc>
        <w:tc>
          <w:tcPr>
            <w:tcW w:w="1559" w:type="dxa"/>
            <w:vMerge w:val="restart"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275" w:type="dxa"/>
          </w:tcPr>
          <w:p w:rsidR="00457C18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57C18" w:rsidRPr="00B5467F" w:rsidTr="007223CE">
        <w:trPr>
          <w:gridAfter w:val="2"/>
          <w:wAfter w:w="17" w:type="dxa"/>
          <w:trHeight w:val="270"/>
        </w:trPr>
        <w:tc>
          <w:tcPr>
            <w:tcW w:w="70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  <w:trHeight w:val="225"/>
        </w:trPr>
        <w:tc>
          <w:tcPr>
            <w:tcW w:w="70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7223CE">
        <w:trPr>
          <w:gridAfter w:val="2"/>
          <w:wAfter w:w="17" w:type="dxa"/>
          <w:trHeight w:val="330"/>
        </w:trPr>
        <w:tc>
          <w:tcPr>
            <w:tcW w:w="709" w:type="dxa"/>
            <w:vMerge/>
          </w:tcPr>
          <w:p w:rsidR="00457C18" w:rsidRDefault="00457C18" w:rsidP="00D0116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Default="00457C18" w:rsidP="00D011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Default="00457C18" w:rsidP="00D0116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Default="00457C18" w:rsidP="00D0116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  <w:p w:rsidR="00457C18" w:rsidRPr="00B5467F" w:rsidRDefault="00457C18" w:rsidP="00D0116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57C18" w:rsidRPr="00B5467F" w:rsidTr="007223CE">
        <w:trPr>
          <w:gridAfter w:val="2"/>
          <w:wAfter w:w="17" w:type="dxa"/>
          <w:trHeight w:val="1186"/>
        </w:trPr>
        <w:tc>
          <w:tcPr>
            <w:tcW w:w="70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57C18" w:rsidRDefault="00457C18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391EFF" w:rsidRPr="00FB5A06" w:rsidRDefault="00391EFF" w:rsidP="004532B9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297" w:type="dxa"/>
            <w:vMerge w:val="restart"/>
          </w:tcPr>
          <w:p w:rsidR="00391EFF" w:rsidRPr="004532B9" w:rsidRDefault="00391EFF" w:rsidP="004532B9">
            <w:pPr>
              <w:rPr>
                <w:sz w:val="24"/>
                <w:szCs w:val="24"/>
              </w:rPr>
            </w:pPr>
            <w:r w:rsidRPr="004532B9">
              <w:rPr>
                <w:sz w:val="24"/>
                <w:szCs w:val="24"/>
              </w:rPr>
              <w:t xml:space="preserve">Мероприятия просветительского </w:t>
            </w:r>
            <w:r w:rsidRPr="004532B9">
              <w:rPr>
                <w:sz w:val="24"/>
                <w:szCs w:val="24"/>
              </w:rPr>
              <w:lastRenderedPageBreak/>
              <w:t>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4532B9">
              <w:rPr>
                <w:sz w:val="24"/>
                <w:szCs w:val="24"/>
              </w:rPr>
              <w:t>(1,2)</w:t>
            </w:r>
          </w:p>
        </w:tc>
        <w:tc>
          <w:tcPr>
            <w:tcW w:w="1559" w:type="dxa"/>
            <w:vMerge w:val="restart"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по </w:t>
            </w:r>
            <w:r>
              <w:rPr>
                <w:sz w:val="24"/>
                <w:szCs w:val="24"/>
              </w:rPr>
              <w:lastRenderedPageBreak/>
              <w:t>внутренней политике</w:t>
            </w:r>
          </w:p>
        </w:tc>
        <w:tc>
          <w:tcPr>
            <w:tcW w:w="1818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43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391EFF" w:rsidRPr="00FB5A06" w:rsidRDefault="00391EFF" w:rsidP="0045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97" w:type="dxa"/>
            <w:vMerge w:val="restart"/>
          </w:tcPr>
          <w:p w:rsidR="00FC6BEB" w:rsidRDefault="00FC6BEB" w:rsidP="00E1488B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C6BEB">
              <w:rPr>
                <w:bCs/>
                <w:spacing w:val="-1"/>
                <w:sz w:val="24"/>
                <w:szCs w:val="24"/>
              </w:rPr>
              <w:t>Основное мероприятие:</w:t>
            </w:r>
          </w:p>
          <w:p w:rsidR="00391EFF" w:rsidRPr="00E1488B" w:rsidRDefault="00391EFF" w:rsidP="00E1488B">
            <w:pPr>
              <w:jc w:val="both"/>
              <w:rPr>
                <w:sz w:val="24"/>
                <w:szCs w:val="24"/>
              </w:rPr>
            </w:pPr>
            <w:r w:rsidRPr="00E1488B">
              <w:rPr>
                <w:bCs/>
                <w:spacing w:val="-1"/>
                <w:sz w:val="24"/>
                <w:szCs w:val="24"/>
              </w:rPr>
              <w:t xml:space="preserve"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</w:t>
            </w:r>
            <w:r w:rsidRPr="00E1488B">
              <w:rPr>
                <w:bCs/>
                <w:spacing w:val="-1"/>
                <w:sz w:val="24"/>
                <w:szCs w:val="24"/>
              </w:rPr>
              <w:lastRenderedPageBreak/>
              <w:t>Конституции России, День России, День государственного флага России, День народного единства) (1,2)</w:t>
            </w:r>
          </w:p>
        </w:tc>
        <w:tc>
          <w:tcPr>
            <w:tcW w:w="1559" w:type="dxa"/>
            <w:vMerge w:val="restart"/>
          </w:tcPr>
          <w:p w:rsidR="00391EFF" w:rsidRDefault="00391EFF" w:rsidP="00E1488B">
            <w:pPr>
              <w:rPr>
                <w:sz w:val="24"/>
                <w:szCs w:val="24"/>
              </w:rPr>
            </w:pPr>
            <w:r w:rsidRPr="00E1488B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391EFF" w:rsidRDefault="00391EFF" w:rsidP="00E1488B">
            <w:pPr>
              <w:rPr>
                <w:sz w:val="24"/>
                <w:szCs w:val="24"/>
              </w:rPr>
            </w:pPr>
          </w:p>
          <w:p w:rsidR="00391EFF" w:rsidRPr="00E1488B" w:rsidRDefault="00391EFF" w:rsidP="00E1488B">
            <w:pPr>
              <w:rPr>
                <w:sz w:val="24"/>
                <w:szCs w:val="24"/>
              </w:rPr>
            </w:pPr>
            <w:r w:rsidRPr="00E1488B">
              <w:rPr>
                <w:sz w:val="24"/>
                <w:szCs w:val="24"/>
              </w:rPr>
              <w:t>Управление по образованию администрац</w:t>
            </w:r>
            <w:r w:rsidRPr="00E1488B">
              <w:rPr>
                <w:sz w:val="24"/>
                <w:szCs w:val="24"/>
              </w:rPr>
              <w:lastRenderedPageBreak/>
              <w:t>ии города Пыть-Яха</w:t>
            </w:r>
          </w:p>
          <w:p w:rsidR="00391EFF" w:rsidRDefault="00391EFF" w:rsidP="00E1488B">
            <w:pPr>
              <w:rPr>
                <w:sz w:val="24"/>
                <w:szCs w:val="24"/>
              </w:rPr>
            </w:pPr>
          </w:p>
          <w:p w:rsidR="00391EFF" w:rsidRPr="00B5467F" w:rsidRDefault="00391EFF" w:rsidP="00E1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</w:t>
            </w:r>
            <w:r w:rsidRPr="00E14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культуре и спорту </w:t>
            </w:r>
            <w:r w:rsidRPr="00E1488B">
              <w:rPr>
                <w:sz w:val="24"/>
                <w:szCs w:val="24"/>
              </w:rPr>
              <w:t>администрации города Пыть-Яха</w:t>
            </w:r>
          </w:p>
        </w:tc>
        <w:tc>
          <w:tcPr>
            <w:tcW w:w="1818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391EFF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391E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391EFF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275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D268F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D268F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D268F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91EFF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  <w:trHeight w:val="285"/>
        </w:trPr>
        <w:tc>
          <w:tcPr>
            <w:tcW w:w="709" w:type="dxa"/>
            <w:vMerge w:val="restart"/>
          </w:tcPr>
          <w:p w:rsidR="001E019A" w:rsidRPr="005252DF" w:rsidRDefault="001E019A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97" w:type="dxa"/>
            <w:vMerge w:val="restart"/>
          </w:tcPr>
          <w:p w:rsidR="00FC6BEB" w:rsidRDefault="00FC6BEB" w:rsidP="006C3A86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1E019A" w:rsidRPr="00B5467F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Развитие и использование потенциала молодежи в интересах укрепления единства российской нации, упрочения мира и согласия (1,2,3)</w:t>
            </w:r>
          </w:p>
        </w:tc>
        <w:tc>
          <w:tcPr>
            <w:tcW w:w="1559" w:type="dxa"/>
            <w:vMerge w:val="restart"/>
          </w:tcPr>
          <w:p w:rsidR="001E019A" w:rsidRPr="006C3A86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</w:p>
          <w:p w:rsidR="001E019A" w:rsidRPr="00B5467F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  <w:trHeight w:val="28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  <w:trHeight w:val="31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  <w:trHeight w:val="28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  <w:trHeight w:val="49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FC6BEB" w:rsidRDefault="00FC6BEB" w:rsidP="00716B24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1E019A" w:rsidRPr="00B5467F" w:rsidRDefault="001E019A" w:rsidP="00716B24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 xml:space="preserve">Проведение информационных кампаний, направленных на укрепление общероссийского гражданского единства и гармонизацию межнациональных и </w:t>
            </w:r>
            <w:r w:rsidRPr="006C3A86">
              <w:rPr>
                <w:sz w:val="24"/>
                <w:szCs w:val="24"/>
              </w:rPr>
              <w:lastRenderedPageBreak/>
              <w:t>межконфессиональных отношений, профилактику экстремизма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>
              <w:rPr>
                <w:sz w:val="24"/>
                <w:szCs w:val="24"/>
              </w:rPr>
              <w:t xml:space="preserve"> </w:t>
            </w:r>
            <w:r w:rsidRPr="006C3A86">
              <w:rPr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1E019A" w:rsidRPr="006C3A86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образованию администрац</w:t>
            </w:r>
            <w:r w:rsidRPr="006C3A86">
              <w:rPr>
                <w:sz w:val="24"/>
                <w:szCs w:val="24"/>
              </w:rPr>
              <w:lastRenderedPageBreak/>
              <w:t>ии города Пыть-Яха</w:t>
            </w: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</w:p>
          <w:p w:rsidR="001E019A" w:rsidRPr="00B5467F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818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330"/>
        </w:trPr>
        <w:tc>
          <w:tcPr>
            <w:tcW w:w="709" w:type="dxa"/>
            <w:vMerge w:val="restart"/>
          </w:tcPr>
          <w:p w:rsidR="005255A8" w:rsidRPr="00B5467F" w:rsidRDefault="005255A8" w:rsidP="006C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97" w:type="dxa"/>
            <w:vMerge w:val="restart"/>
          </w:tcPr>
          <w:p w:rsidR="00FC6BEB" w:rsidRDefault="00FC6BEB" w:rsidP="006C3A86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5255A8" w:rsidRPr="006C3A86" w:rsidRDefault="005255A8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 xml:space="preserve">Конкурс журналистских работ и проектов </w:t>
            </w:r>
          </w:p>
          <w:p w:rsidR="005255A8" w:rsidRPr="00B5467F" w:rsidRDefault="005255A8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559" w:type="dxa"/>
            <w:vMerge w:val="restart"/>
          </w:tcPr>
          <w:p w:rsidR="005255A8" w:rsidRPr="00B5467F" w:rsidRDefault="005255A8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818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300"/>
        </w:trPr>
        <w:tc>
          <w:tcPr>
            <w:tcW w:w="70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345"/>
        </w:trPr>
        <w:tc>
          <w:tcPr>
            <w:tcW w:w="70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345"/>
        </w:trPr>
        <w:tc>
          <w:tcPr>
            <w:tcW w:w="709" w:type="dxa"/>
            <w:vMerge/>
          </w:tcPr>
          <w:p w:rsidR="005255A8" w:rsidRDefault="005255A8" w:rsidP="006C3A8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6C3A8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6C3A86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1695"/>
        </w:trPr>
        <w:tc>
          <w:tcPr>
            <w:tcW w:w="70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593"/>
        </w:trPr>
        <w:tc>
          <w:tcPr>
            <w:tcW w:w="709" w:type="dxa"/>
            <w:vMerge w:val="restart"/>
          </w:tcPr>
          <w:p w:rsidR="005255A8" w:rsidRDefault="005255A8" w:rsidP="0071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97" w:type="dxa"/>
            <w:vMerge w:val="restart"/>
          </w:tcPr>
          <w:p w:rsidR="00FC6BEB" w:rsidRDefault="00FC6BEB" w:rsidP="00716B24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5255A8" w:rsidRDefault="005255A8" w:rsidP="00716B24">
            <w:pPr>
              <w:rPr>
                <w:sz w:val="24"/>
                <w:szCs w:val="24"/>
              </w:rPr>
            </w:pPr>
            <w:r w:rsidRPr="006C06CD">
              <w:rPr>
                <w:sz w:val="24"/>
                <w:szCs w:val="24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559" w:type="dxa"/>
            <w:vMerge w:val="restart"/>
          </w:tcPr>
          <w:p w:rsidR="005255A8" w:rsidRDefault="005255A8" w:rsidP="00716B24">
            <w:pPr>
              <w:rPr>
                <w:sz w:val="24"/>
                <w:szCs w:val="24"/>
              </w:rPr>
            </w:pPr>
            <w:r w:rsidRPr="006C06CD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  <w:p w:rsidR="005255A8" w:rsidRDefault="005255A8" w:rsidP="00716B24">
            <w:pPr>
              <w:rPr>
                <w:sz w:val="24"/>
                <w:szCs w:val="24"/>
              </w:rPr>
            </w:pPr>
          </w:p>
          <w:p w:rsidR="005255A8" w:rsidRDefault="005255A8" w:rsidP="00716B24">
            <w:pPr>
              <w:rPr>
                <w:sz w:val="24"/>
                <w:szCs w:val="24"/>
              </w:rPr>
            </w:pPr>
            <w:r w:rsidRPr="006C06CD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818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5255A8" w:rsidRPr="00B5467F" w:rsidTr="007223CE">
        <w:trPr>
          <w:gridAfter w:val="2"/>
          <w:wAfter w:w="17" w:type="dxa"/>
          <w:trHeight w:val="687"/>
        </w:trPr>
        <w:tc>
          <w:tcPr>
            <w:tcW w:w="70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413"/>
        </w:trPr>
        <w:tc>
          <w:tcPr>
            <w:tcW w:w="70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7223CE">
        <w:trPr>
          <w:gridAfter w:val="2"/>
          <w:wAfter w:w="17" w:type="dxa"/>
          <w:trHeight w:val="451"/>
        </w:trPr>
        <w:tc>
          <w:tcPr>
            <w:tcW w:w="709" w:type="dxa"/>
            <w:vMerge/>
          </w:tcPr>
          <w:p w:rsidR="005255A8" w:rsidRDefault="005255A8" w:rsidP="006C06CD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6C06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6C06C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Default="005255A8" w:rsidP="006C06C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5255A8" w:rsidRPr="00B5467F" w:rsidTr="007223CE">
        <w:trPr>
          <w:gridAfter w:val="2"/>
          <w:wAfter w:w="17" w:type="dxa"/>
          <w:trHeight w:val="461"/>
        </w:trPr>
        <w:tc>
          <w:tcPr>
            <w:tcW w:w="70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60"/>
        </w:trPr>
        <w:tc>
          <w:tcPr>
            <w:tcW w:w="709" w:type="dxa"/>
            <w:vMerge w:val="restart"/>
          </w:tcPr>
          <w:p w:rsidR="00637413" w:rsidRDefault="00637413" w:rsidP="0071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297" w:type="dxa"/>
            <w:vMerge w:val="restart"/>
          </w:tcPr>
          <w:p w:rsidR="00FC6BEB" w:rsidRDefault="00FC6BEB" w:rsidP="00716B24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716B24">
            <w:pPr>
              <w:rPr>
                <w:sz w:val="24"/>
                <w:szCs w:val="24"/>
              </w:rPr>
            </w:pPr>
            <w:r w:rsidRPr="00374E4D">
              <w:rPr>
                <w:sz w:val="24"/>
                <w:szCs w:val="24"/>
              </w:rPr>
              <w:t>Содействие этнокультурному многообразию народов России (1,2,3)</w:t>
            </w:r>
          </w:p>
        </w:tc>
        <w:tc>
          <w:tcPr>
            <w:tcW w:w="1559" w:type="dxa"/>
            <w:vMerge w:val="restart"/>
          </w:tcPr>
          <w:p w:rsidR="00637413" w:rsidRDefault="00637413" w:rsidP="00716B24">
            <w:pPr>
              <w:rPr>
                <w:sz w:val="24"/>
                <w:szCs w:val="24"/>
              </w:rPr>
            </w:pPr>
            <w:r w:rsidRPr="00374E4D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60"/>
        </w:trPr>
        <w:tc>
          <w:tcPr>
            <w:tcW w:w="709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30"/>
        </w:trPr>
        <w:tc>
          <w:tcPr>
            <w:tcW w:w="709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465"/>
        </w:trPr>
        <w:tc>
          <w:tcPr>
            <w:tcW w:w="709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4151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612"/>
        </w:trPr>
        <w:tc>
          <w:tcPr>
            <w:tcW w:w="709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4151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1B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297" w:type="dxa"/>
            <w:vMerge w:val="restart"/>
          </w:tcPr>
          <w:p w:rsidR="00FC6BEB" w:rsidRDefault="00FC6BEB" w:rsidP="001B523B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1B523B">
            <w:pPr>
              <w:rPr>
                <w:sz w:val="24"/>
                <w:szCs w:val="24"/>
              </w:rPr>
            </w:pPr>
            <w:r w:rsidRPr="001B523B">
              <w:rPr>
                <w:sz w:val="24"/>
                <w:szCs w:val="24"/>
              </w:rPr>
              <w:lastRenderedPageBreak/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</w:tc>
        <w:tc>
          <w:tcPr>
            <w:tcW w:w="1559" w:type="dxa"/>
            <w:vMerge w:val="restart"/>
          </w:tcPr>
          <w:p w:rsidR="00637413" w:rsidRPr="001B523B" w:rsidRDefault="00637413" w:rsidP="001B523B">
            <w:pPr>
              <w:rPr>
                <w:sz w:val="24"/>
                <w:szCs w:val="24"/>
              </w:rPr>
            </w:pPr>
            <w:r w:rsidRPr="001B523B">
              <w:rPr>
                <w:sz w:val="24"/>
                <w:szCs w:val="24"/>
              </w:rPr>
              <w:lastRenderedPageBreak/>
              <w:t xml:space="preserve">Управление по образованию </w:t>
            </w:r>
            <w:r w:rsidRPr="001B523B">
              <w:rPr>
                <w:sz w:val="24"/>
                <w:szCs w:val="24"/>
              </w:rPr>
              <w:lastRenderedPageBreak/>
              <w:t>администрации города Пыть-Яха</w:t>
            </w:r>
          </w:p>
          <w:p w:rsidR="00637413" w:rsidRPr="001B523B" w:rsidRDefault="00637413" w:rsidP="001B523B">
            <w:pPr>
              <w:rPr>
                <w:sz w:val="24"/>
                <w:szCs w:val="24"/>
              </w:rPr>
            </w:pPr>
          </w:p>
          <w:p w:rsidR="00637413" w:rsidRDefault="00637413" w:rsidP="001B523B">
            <w:pPr>
              <w:rPr>
                <w:sz w:val="24"/>
                <w:szCs w:val="24"/>
              </w:rPr>
            </w:pPr>
            <w:r w:rsidRPr="001B523B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D67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297" w:type="dxa"/>
            <w:vMerge w:val="restart"/>
          </w:tcPr>
          <w:p w:rsidR="00FC6BEB" w:rsidRDefault="00FC6BEB" w:rsidP="00D67FE5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D67FE5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</w:tc>
        <w:tc>
          <w:tcPr>
            <w:tcW w:w="1559" w:type="dxa"/>
            <w:vMerge w:val="restart"/>
          </w:tcPr>
          <w:p w:rsidR="00637413" w:rsidRPr="00991F31" w:rsidRDefault="00637413" w:rsidP="00991F31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637413" w:rsidRDefault="00637413" w:rsidP="00991F31">
            <w:pPr>
              <w:rPr>
                <w:sz w:val="24"/>
                <w:szCs w:val="24"/>
              </w:rPr>
            </w:pPr>
          </w:p>
          <w:p w:rsidR="00637413" w:rsidRDefault="00637413" w:rsidP="00991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991F31">
              <w:rPr>
                <w:sz w:val="24"/>
                <w:szCs w:val="24"/>
              </w:rPr>
              <w:t xml:space="preserve">по культуре и </w:t>
            </w:r>
            <w:r>
              <w:rPr>
                <w:sz w:val="24"/>
                <w:szCs w:val="24"/>
              </w:rPr>
              <w:t>спорту</w:t>
            </w:r>
            <w:r w:rsidRPr="00991F31">
              <w:rPr>
                <w:sz w:val="24"/>
                <w:szCs w:val="24"/>
              </w:rPr>
              <w:t xml:space="preserve">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D67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297" w:type="dxa"/>
            <w:vMerge w:val="restart"/>
          </w:tcPr>
          <w:p w:rsidR="00FC6BEB" w:rsidRDefault="00FC6BEB" w:rsidP="00991F31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Pr="00991F31" w:rsidRDefault="00637413" w:rsidP="00991F31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 xml:space="preserve">Реализация мер, направленных на социальную и культурную адаптацию мигрантов, анализ их эффективности, в том числе издание и распространение </w:t>
            </w:r>
            <w:r w:rsidRPr="00991F31">
              <w:rPr>
                <w:sz w:val="24"/>
                <w:szCs w:val="24"/>
              </w:rPr>
              <w:lastRenderedPageBreak/>
              <w:t>информационных материалов для мигрантов</w:t>
            </w:r>
          </w:p>
          <w:p w:rsidR="00637413" w:rsidRDefault="00637413" w:rsidP="00991F31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>(1,2)</w:t>
            </w:r>
          </w:p>
        </w:tc>
        <w:tc>
          <w:tcPr>
            <w:tcW w:w="1559" w:type="dxa"/>
            <w:vMerge w:val="restart"/>
          </w:tcPr>
          <w:p w:rsidR="00637413" w:rsidRDefault="00637413" w:rsidP="00690ACA">
            <w:pPr>
              <w:rPr>
                <w:sz w:val="24"/>
                <w:szCs w:val="24"/>
              </w:rPr>
            </w:pPr>
            <w:r w:rsidRPr="00690ACA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637413" w:rsidRDefault="00637413" w:rsidP="00690ACA">
            <w:pPr>
              <w:rPr>
                <w:sz w:val="24"/>
                <w:szCs w:val="24"/>
              </w:rPr>
            </w:pPr>
          </w:p>
          <w:p w:rsidR="00637413" w:rsidRDefault="00637413" w:rsidP="00690ACA">
            <w:pPr>
              <w:rPr>
                <w:sz w:val="24"/>
                <w:szCs w:val="24"/>
              </w:rPr>
            </w:pPr>
            <w:r w:rsidRPr="00690ACA">
              <w:rPr>
                <w:sz w:val="24"/>
                <w:szCs w:val="24"/>
              </w:rPr>
              <w:t xml:space="preserve">Управление по образованию </w:t>
            </w:r>
            <w:r w:rsidRPr="00690ACA">
              <w:rPr>
                <w:sz w:val="24"/>
                <w:szCs w:val="24"/>
              </w:rPr>
              <w:lastRenderedPageBreak/>
              <w:t>администрации города Пыть-Яха</w:t>
            </w:r>
            <w:r>
              <w:rPr>
                <w:sz w:val="24"/>
                <w:szCs w:val="24"/>
              </w:rPr>
              <w:t>.</w:t>
            </w:r>
          </w:p>
          <w:p w:rsidR="00637413" w:rsidRPr="00690ACA" w:rsidRDefault="00637413" w:rsidP="00690ACA">
            <w:pPr>
              <w:rPr>
                <w:sz w:val="24"/>
                <w:szCs w:val="24"/>
              </w:rPr>
            </w:pPr>
          </w:p>
          <w:p w:rsidR="00637413" w:rsidRPr="00690ACA" w:rsidRDefault="00637413" w:rsidP="0069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690ACA">
              <w:rPr>
                <w:sz w:val="24"/>
                <w:szCs w:val="24"/>
              </w:rPr>
              <w:t xml:space="preserve"> по культуре и </w:t>
            </w:r>
            <w:r>
              <w:rPr>
                <w:sz w:val="24"/>
                <w:szCs w:val="24"/>
              </w:rPr>
              <w:t>спорту</w:t>
            </w:r>
          </w:p>
          <w:p w:rsidR="00637413" w:rsidRDefault="00637413" w:rsidP="00690ACA">
            <w:pPr>
              <w:rPr>
                <w:sz w:val="24"/>
                <w:szCs w:val="24"/>
              </w:rPr>
            </w:pPr>
            <w:r w:rsidRPr="00690ACA">
              <w:rPr>
                <w:sz w:val="24"/>
                <w:szCs w:val="24"/>
              </w:rPr>
              <w:t>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386,8</w:t>
            </w:r>
          </w:p>
        </w:tc>
        <w:tc>
          <w:tcPr>
            <w:tcW w:w="1275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3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90ACA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90A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90ACA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90AC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360,1</w:t>
            </w:r>
          </w:p>
        </w:tc>
        <w:tc>
          <w:tcPr>
            <w:tcW w:w="1275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3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источники </w:t>
            </w:r>
            <w:r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443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A51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297" w:type="dxa"/>
            <w:vMerge w:val="restart"/>
          </w:tcPr>
          <w:p w:rsidR="00FC6BEB" w:rsidRDefault="00FC6BEB" w:rsidP="00A51938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</w:p>
        </w:tc>
        <w:tc>
          <w:tcPr>
            <w:tcW w:w="1559" w:type="dxa"/>
            <w:vMerge w:val="restart"/>
          </w:tcPr>
          <w:p w:rsidR="00637413" w:rsidRPr="00A51938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637413" w:rsidRDefault="00637413" w:rsidP="00A51938">
            <w:pPr>
              <w:rPr>
                <w:sz w:val="24"/>
                <w:szCs w:val="24"/>
              </w:rPr>
            </w:pPr>
          </w:p>
          <w:p w:rsidR="00637413" w:rsidRDefault="00637413" w:rsidP="00A51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A51938">
              <w:rPr>
                <w:sz w:val="24"/>
                <w:szCs w:val="24"/>
              </w:rPr>
              <w:t xml:space="preserve"> по культуре и </w:t>
            </w:r>
            <w:r>
              <w:rPr>
                <w:sz w:val="24"/>
                <w:szCs w:val="24"/>
              </w:rPr>
              <w:t>спорту</w:t>
            </w:r>
            <w:r w:rsidRPr="00A51938">
              <w:rPr>
                <w:sz w:val="24"/>
                <w:szCs w:val="24"/>
              </w:rPr>
              <w:t xml:space="preserve">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A51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297" w:type="dxa"/>
            <w:vMerge w:val="restart"/>
          </w:tcPr>
          <w:p w:rsidR="00FC6BEB" w:rsidRDefault="00FC6BEB" w:rsidP="00A51938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Pr="00A51938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637413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637413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</w:t>
            </w:r>
            <w:r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443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Создание и поддержка центра национальных культур (1)</w:t>
            </w:r>
          </w:p>
        </w:tc>
        <w:tc>
          <w:tcPr>
            <w:tcW w:w="1559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 xml:space="preserve">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</w:t>
            </w:r>
            <w:r w:rsidRPr="00A51938">
              <w:rPr>
                <w:sz w:val="24"/>
                <w:szCs w:val="24"/>
              </w:rPr>
              <w:lastRenderedPageBreak/>
              <w:t>адаптацию мигрантов путем проведения конкурса.</w:t>
            </w:r>
          </w:p>
        </w:tc>
        <w:tc>
          <w:tcPr>
            <w:tcW w:w="1559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lastRenderedPageBreak/>
              <w:t>Управление по внутренней политике администрации города Пыть-Яха</w:t>
            </w: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7223CE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1B523B">
        <w:trPr>
          <w:gridAfter w:val="2"/>
          <w:wAfter w:w="17" w:type="dxa"/>
          <w:trHeight w:val="350"/>
        </w:trPr>
        <w:tc>
          <w:tcPr>
            <w:tcW w:w="709" w:type="dxa"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B1DB8" w:rsidRPr="00B5467F" w:rsidTr="007223CE">
        <w:trPr>
          <w:gridAfter w:val="2"/>
          <w:wAfter w:w="17" w:type="dxa"/>
          <w:trHeight w:val="360"/>
        </w:trPr>
        <w:tc>
          <w:tcPr>
            <w:tcW w:w="3006" w:type="dxa"/>
            <w:gridSpan w:val="2"/>
            <w:vMerge w:val="restart"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1559" w:type="dxa"/>
            <w:vMerge w:val="restart"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773,4</w:t>
            </w:r>
          </w:p>
        </w:tc>
        <w:tc>
          <w:tcPr>
            <w:tcW w:w="127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3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DB1DB8" w:rsidRPr="00B5467F" w:rsidTr="007223CE">
        <w:trPr>
          <w:gridAfter w:val="2"/>
          <w:wAfter w:w="17" w:type="dxa"/>
          <w:trHeight w:val="315"/>
        </w:trPr>
        <w:tc>
          <w:tcPr>
            <w:tcW w:w="3006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B1DB8" w:rsidRPr="00B5467F" w:rsidTr="007223CE">
        <w:trPr>
          <w:gridAfter w:val="2"/>
          <w:wAfter w:w="17" w:type="dxa"/>
          <w:trHeight w:val="330"/>
        </w:trPr>
        <w:tc>
          <w:tcPr>
            <w:tcW w:w="3006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275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B1DB8" w:rsidRPr="00B5467F" w:rsidTr="007223CE">
        <w:trPr>
          <w:gridAfter w:val="2"/>
          <w:wAfter w:w="17" w:type="dxa"/>
          <w:trHeight w:val="180"/>
        </w:trPr>
        <w:tc>
          <w:tcPr>
            <w:tcW w:w="3006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720,1</w:t>
            </w:r>
          </w:p>
        </w:tc>
        <w:tc>
          <w:tcPr>
            <w:tcW w:w="127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22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2B228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3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DB1DB8" w:rsidRPr="00B5467F" w:rsidTr="007223CE">
        <w:trPr>
          <w:gridAfter w:val="2"/>
          <w:wAfter w:w="17" w:type="dxa"/>
          <w:trHeight w:val="420"/>
        </w:trPr>
        <w:tc>
          <w:tcPr>
            <w:tcW w:w="3006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D01167">
        <w:trPr>
          <w:trHeight w:val="323"/>
        </w:trPr>
        <w:tc>
          <w:tcPr>
            <w:tcW w:w="15214" w:type="dxa"/>
            <w:gridSpan w:val="14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«</w:t>
            </w:r>
            <w:r w:rsidRPr="00507BCF">
              <w:rPr>
                <w:sz w:val="24"/>
                <w:szCs w:val="24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51107" w:rsidRPr="00604852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7BCF">
              <w:rPr>
                <w:sz w:val="24"/>
                <w:szCs w:val="24"/>
              </w:rPr>
              <w:t xml:space="preserve"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</w:t>
            </w:r>
            <w:r w:rsidRPr="00507BCF">
              <w:rPr>
                <w:sz w:val="24"/>
                <w:szCs w:val="24"/>
              </w:rPr>
              <w:lastRenderedPageBreak/>
              <w:t>экстремизма</w:t>
            </w:r>
            <w:r>
              <w:rPr>
                <w:sz w:val="24"/>
                <w:szCs w:val="24"/>
              </w:rPr>
              <w:t xml:space="preserve"> </w:t>
            </w:r>
            <w:r w:rsidRPr="00507BCF">
              <w:rPr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C51107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7BCF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C51107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C51107" w:rsidRPr="00507BC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7BCF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C51107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507BCF">
              <w:rPr>
                <w:sz w:val="24"/>
                <w:szCs w:val="24"/>
              </w:rPr>
              <w:lastRenderedPageBreak/>
              <w:t xml:space="preserve">по культуре и </w:t>
            </w:r>
            <w:r>
              <w:rPr>
                <w:sz w:val="24"/>
                <w:szCs w:val="24"/>
              </w:rPr>
              <w:t>спорту</w:t>
            </w:r>
            <w:r w:rsidRPr="00507BCF">
              <w:rPr>
                <w:sz w:val="24"/>
                <w:szCs w:val="24"/>
              </w:rPr>
              <w:t xml:space="preserve"> администрации города Пыть-Яха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  <w:trHeight w:val="225"/>
        </w:trPr>
        <w:tc>
          <w:tcPr>
            <w:tcW w:w="709" w:type="dxa"/>
            <w:vMerge w:val="restart"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51107" w:rsidRPr="00B5467F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 (1,2)</w:t>
            </w:r>
          </w:p>
        </w:tc>
        <w:tc>
          <w:tcPr>
            <w:tcW w:w="1559" w:type="dxa"/>
            <w:vMerge w:val="restart"/>
          </w:tcPr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B5467F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Управление по культуре и спорту администрации города Пыть-Яха.</w:t>
            </w: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  <w:trHeight w:val="240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  <w:trHeight w:val="210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  <w:trHeight w:val="195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  <w:trHeight w:val="180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51107" w:rsidRPr="0060485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Мониторинг экстремистских настроений в молодежной среде</w:t>
            </w:r>
          </w:p>
        </w:tc>
        <w:tc>
          <w:tcPr>
            <w:tcW w:w="1559" w:type="dxa"/>
            <w:vMerge w:val="restart"/>
          </w:tcPr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lastRenderedPageBreak/>
              <w:t>Управление по образованию администрации города Пыть-Яха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B5467F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Управление по культуре и спорту администрации города Пыть-Яха.</w:t>
            </w: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иные </w:t>
            </w:r>
            <w:r w:rsidRPr="00B5467F"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43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5A36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D45A36" w:rsidRPr="0078300B" w:rsidRDefault="00D45A36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97" w:type="dxa"/>
            <w:vMerge w:val="restart"/>
            <w:vAlign w:val="center"/>
          </w:tcPr>
          <w:p w:rsidR="00FC6BEB" w:rsidRDefault="00FC6BEB" w:rsidP="00637413">
            <w:pPr>
              <w:rPr>
                <w:bCs/>
                <w:spacing w:val="-1"/>
                <w:sz w:val="24"/>
                <w:szCs w:val="24"/>
              </w:rPr>
            </w:pPr>
            <w:r w:rsidRPr="00FC6BEB">
              <w:rPr>
                <w:bCs/>
                <w:spacing w:val="-1"/>
                <w:sz w:val="24"/>
                <w:szCs w:val="24"/>
              </w:rPr>
              <w:t>Основное мероприятие:</w:t>
            </w:r>
          </w:p>
          <w:p w:rsidR="00D45A36" w:rsidRPr="00FF2FA2" w:rsidRDefault="00D45A36" w:rsidP="00637413">
            <w:pPr>
              <w:rPr>
                <w:sz w:val="24"/>
                <w:szCs w:val="24"/>
              </w:rPr>
            </w:pPr>
            <w:r w:rsidRPr="00FF2FA2">
              <w:rPr>
                <w:bCs/>
                <w:spacing w:val="-1"/>
                <w:sz w:val="24"/>
                <w:szCs w:val="24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</w:t>
            </w:r>
            <w:r w:rsidRPr="00FF2FA2">
              <w:rPr>
                <w:bCs/>
                <w:spacing w:val="-1"/>
                <w:sz w:val="24"/>
                <w:szCs w:val="24"/>
              </w:rPr>
              <w:lastRenderedPageBreak/>
              <w:t>деятельность, всеми законными средствами (1)</w:t>
            </w:r>
          </w:p>
        </w:tc>
        <w:tc>
          <w:tcPr>
            <w:tcW w:w="1559" w:type="dxa"/>
            <w:vMerge w:val="restart"/>
          </w:tcPr>
          <w:p w:rsidR="00D45A36" w:rsidRPr="007455FB" w:rsidRDefault="00D45A36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D45A36" w:rsidRPr="007455FB" w:rsidRDefault="00D45A36" w:rsidP="00637413">
            <w:pPr>
              <w:rPr>
                <w:sz w:val="24"/>
                <w:szCs w:val="24"/>
              </w:rPr>
            </w:pPr>
          </w:p>
          <w:p w:rsidR="00D45A36" w:rsidRPr="00B5467F" w:rsidRDefault="00D45A36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</w:tc>
        <w:tc>
          <w:tcPr>
            <w:tcW w:w="1818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3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D45A3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5A3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5A3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3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D45A3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21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034C21" w:rsidRPr="007455FB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034C21" w:rsidRPr="00B5467F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034C21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034C21" w:rsidRDefault="00034C21" w:rsidP="00637413">
            <w:pPr>
              <w:rPr>
                <w:sz w:val="24"/>
                <w:szCs w:val="24"/>
              </w:rPr>
            </w:pPr>
          </w:p>
          <w:p w:rsidR="00034C21" w:rsidRPr="00B5467F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</w:tc>
        <w:tc>
          <w:tcPr>
            <w:tcW w:w="1818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3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034C21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21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21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3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034C21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76224" w:rsidRPr="007455FB" w:rsidRDefault="00C76224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</w:t>
            </w:r>
            <w:r w:rsidRPr="007455FB">
              <w:rPr>
                <w:sz w:val="24"/>
                <w:szCs w:val="24"/>
              </w:rPr>
              <w:lastRenderedPageBreak/>
              <w:t xml:space="preserve">профилактики экстремизма, внедрение и использование новых методик, направленных на профилактику экстремизма </w:t>
            </w:r>
          </w:p>
          <w:p w:rsidR="00C76224" w:rsidRPr="00B5467F" w:rsidRDefault="00C76224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(1)</w:t>
            </w:r>
          </w:p>
        </w:tc>
        <w:tc>
          <w:tcPr>
            <w:tcW w:w="1559" w:type="dxa"/>
            <w:vMerge w:val="restart"/>
          </w:tcPr>
          <w:p w:rsidR="00C76224" w:rsidRPr="007455FB" w:rsidRDefault="00C76224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lastRenderedPageBreak/>
              <w:t>Управление по образованию администрации города Пыть-Яха</w:t>
            </w:r>
          </w:p>
          <w:p w:rsidR="00C76224" w:rsidRDefault="00C76224" w:rsidP="00637413">
            <w:pPr>
              <w:rPr>
                <w:sz w:val="24"/>
                <w:szCs w:val="24"/>
              </w:rPr>
            </w:pPr>
          </w:p>
          <w:p w:rsidR="00C76224" w:rsidRPr="00B5467F" w:rsidRDefault="00C76224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7455FB">
              <w:rPr>
                <w:sz w:val="24"/>
                <w:szCs w:val="24"/>
              </w:rPr>
              <w:t xml:space="preserve"> по культуре и </w:t>
            </w:r>
            <w:r>
              <w:rPr>
                <w:sz w:val="24"/>
                <w:szCs w:val="24"/>
              </w:rPr>
              <w:t>спорту</w:t>
            </w:r>
            <w:r w:rsidRPr="007455FB">
              <w:rPr>
                <w:sz w:val="24"/>
                <w:szCs w:val="24"/>
              </w:rPr>
              <w:t xml:space="preserve"> администрац</w:t>
            </w:r>
            <w:r w:rsidRPr="007455FB">
              <w:rPr>
                <w:sz w:val="24"/>
                <w:szCs w:val="24"/>
              </w:rPr>
              <w:lastRenderedPageBreak/>
              <w:t>ии города Пыть-Яха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>
              <w:rPr>
                <w:sz w:val="24"/>
                <w:szCs w:val="24"/>
              </w:rPr>
              <w:t>№ 2</w:t>
            </w:r>
          </w:p>
        </w:tc>
        <w:tc>
          <w:tcPr>
            <w:tcW w:w="1559" w:type="dxa"/>
            <w:vMerge w:val="restart"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773,4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C76224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E77845">
        <w:trPr>
          <w:gridAfter w:val="2"/>
          <w:wAfter w:w="17" w:type="dxa"/>
        </w:trPr>
        <w:tc>
          <w:tcPr>
            <w:tcW w:w="15197" w:type="dxa"/>
            <w:gridSpan w:val="1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15A2">
              <w:rPr>
                <w:sz w:val="24"/>
                <w:szCs w:val="24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297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4F1B06" w:rsidRPr="00B5467F" w:rsidRDefault="004F1B06" w:rsidP="00637413">
            <w:pPr>
              <w:rPr>
                <w:sz w:val="24"/>
                <w:szCs w:val="24"/>
              </w:rPr>
            </w:pPr>
            <w:r w:rsidRPr="00E315A2">
              <w:rPr>
                <w:sz w:val="24"/>
                <w:szCs w:val="24"/>
              </w:rPr>
              <w:t>Повышение уровня антитеррористической защищенности муниципальных объектов (4)</w:t>
            </w:r>
          </w:p>
        </w:tc>
        <w:tc>
          <w:tcPr>
            <w:tcW w:w="1559" w:type="dxa"/>
            <w:vMerge w:val="restart"/>
          </w:tcPr>
          <w:p w:rsidR="004F1B06" w:rsidRPr="0067333D" w:rsidRDefault="004F1B06" w:rsidP="00637413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4F1B06" w:rsidRPr="0067333D" w:rsidRDefault="004F1B06" w:rsidP="00637413">
            <w:pPr>
              <w:rPr>
                <w:sz w:val="24"/>
                <w:szCs w:val="24"/>
              </w:rPr>
            </w:pPr>
          </w:p>
          <w:p w:rsidR="004F1B06" w:rsidRPr="0067333D" w:rsidRDefault="004F1B06" w:rsidP="00637413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>Управление по образованию администрац</w:t>
            </w:r>
            <w:r w:rsidRPr="0067333D">
              <w:rPr>
                <w:sz w:val="24"/>
                <w:szCs w:val="24"/>
              </w:rPr>
              <w:lastRenderedPageBreak/>
              <w:t>ии города Пыть-Яха</w:t>
            </w:r>
          </w:p>
          <w:p w:rsidR="004F1B06" w:rsidRPr="0067333D" w:rsidRDefault="004F1B06" w:rsidP="00637413">
            <w:pPr>
              <w:rPr>
                <w:sz w:val="24"/>
                <w:szCs w:val="24"/>
              </w:rPr>
            </w:pPr>
          </w:p>
          <w:p w:rsidR="004F1B06" w:rsidRPr="00B5467F" w:rsidRDefault="004F1B06" w:rsidP="00637413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>Управление по культуре и спорту администрации города Пыть-Яха.</w:t>
            </w: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№3</w:t>
            </w:r>
          </w:p>
        </w:tc>
        <w:tc>
          <w:tcPr>
            <w:tcW w:w="1559" w:type="dxa"/>
            <w:vMerge w:val="restart"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4F1B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 xml:space="preserve">Проектная часть </w:t>
            </w:r>
          </w:p>
        </w:tc>
        <w:tc>
          <w:tcPr>
            <w:tcW w:w="1559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559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59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иные </w:t>
            </w:r>
            <w:r w:rsidRPr="00B5467F"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818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3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E3638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3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3D2A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 w:val="restart"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  <w:r w:rsidRPr="00453D2A">
              <w:rPr>
                <w:sz w:val="24"/>
                <w:szCs w:val="24"/>
              </w:rPr>
              <w:t xml:space="preserve">Соисполнитель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  <w:r w:rsidRPr="00453D2A">
              <w:rPr>
                <w:sz w:val="24"/>
                <w:szCs w:val="24"/>
              </w:rPr>
              <w:t>Управление по культуре и спорту администрации города Пыть-Яха.</w:t>
            </w: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7223CE">
        <w:trPr>
          <w:gridAfter w:val="2"/>
          <w:wAfter w:w="17" w:type="dxa"/>
        </w:trPr>
        <w:tc>
          <w:tcPr>
            <w:tcW w:w="3006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3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3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A1D2D" w:rsidRDefault="00CA1D2D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19A3" w:rsidRDefault="006E19A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sz w:val="28"/>
          <w:szCs w:val="28"/>
        </w:rPr>
      </w:pPr>
      <w:r w:rsidRPr="009E2799">
        <w:rPr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9E2799" w:rsidRPr="009E2799" w:rsidTr="000E078B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9E2799" w:rsidRPr="009E2799" w:rsidTr="000E078B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</w:tr>
      <w:tr w:rsidR="009E2799" w:rsidRPr="009E2799" w:rsidTr="000E078B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="004B4D98" w:rsidRPr="004B4D98">
              <w:rPr>
                <w:sz w:val="24"/>
                <w:szCs w:val="24"/>
              </w:rPr>
              <w:t>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</w:tc>
      </w:tr>
      <w:tr w:rsidR="009E2799" w:rsidRPr="009E2799" w:rsidTr="000E078B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6F" w:rsidRDefault="00E7306F" w:rsidP="00E7306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Задачи: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Содействие развитию общественных инициатив, направленных на гармонизацию межэтнических отношений, укрепление позитивного </w:t>
            </w: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этнического самосознания и обеспечение потребностей граждан, связанных с их этнической принадлежностью;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2. Содействие этнокультурному развитию народов, формированию общероссийского гражданского самосознания, патриотизма и солидарности;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3.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4. 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5. Успешная социальная и культурная адаптация мигрантов;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6.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7.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9E2799" w:rsidRPr="009E2799" w:rsidRDefault="004B4D98" w:rsidP="004B4D98">
            <w:pPr>
              <w:pStyle w:val="ConsPlusNormal"/>
              <w:jc w:val="both"/>
              <w:rPr>
                <w:sz w:val="24"/>
                <w:szCs w:val="24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8. Усиление антитеррористической защищенности объектов, находящихся в ведении муниципального образования.</w:t>
            </w:r>
          </w:p>
        </w:tc>
      </w:tr>
      <w:tr w:rsidR="009E2799" w:rsidRPr="009E2799" w:rsidTr="000E078B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E7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lastRenderedPageBreak/>
              <w:t xml:space="preserve">Подпрограмма 1 </w:t>
            </w:r>
            <w:r w:rsidR="004B4D98" w:rsidRPr="004B4D98">
              <w:rPr>
                <w:sz w:val="24"/>
                <w:szCs w:val="24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конфликтов»</w:t>
            </w:r>
            <w:r w:rsidR="004B4D98">
              <w:rPr>
                <w:sz w:val="24"/>
                <w:szCs w:val="24"/>
              </w:rPr>
              <w:t>.</w:t>
            </w:r>
          </w:p>
        </w:tc>
      </w:tr>
      <w:tr w:rsidR="009E279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1.</w:t>
            </w:r>
            <w:r w:rsidR="004B4D98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98" w:rsidRPr="004B4D98" w:rsidRDefault="004B4D98" w:rsidP="004B4D9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Содействие религиозным организациям в культурно-просветительской и социально-значимой</w:t>
            </w:r>
          </w:p>
          <w:p w:rsidR="004B4D98" w:rsidRPr="004B4D98" w:rsidRDefault="004B4D98" w:rsidP="004B4D9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:rsidR="009E2799" w:rsidRPr="009E2799" w:rsidRDefault="004B4D98" w:rsidP="004B4D9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противодействию экстремизму, национальной и религиозной нетерпимости (1,2)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конференции, ток-шоу, круглые столы, выставки, фестивали, конкурсы;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799" w:rsidRPr="009E2799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изготовление и распространение наглядных материалов, посвященных роли религий в культуре народов России, теле- и радиопрограммы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1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D53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E2799" w:rsidRPr="009E2799" w:rsidTr="000E078B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4B4D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4B4D98" w:rsidP="00C13846">
            <w:pPr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B63DB2" w:rsidP="009E2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фестивали, конкурсы, форумы, акции, различного вида мероприятия.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2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279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ind w:left="-62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  <w:lang w:val="en-US"/>
              </w:rPr>
              <w:t>1.</w:t>
            </w:r>
            <w:r w:rsidR="0016631D">
              <w:rPr>
                <w:sz w:val="24"/>
                <w:szCs w:val="24"/>
              </w:rPr>
              <w:t>8</w:t>
            </w:r>
            <w:r w:rsidR="000073C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16631D" w:rsidP="00C13846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9" w:rsidRPr="009E2799" w:rsidRDefault="00B63DB2" w:rsidP="000073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проведение конкурса, направление материалов на конкурсы регионального и федерального уровней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3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279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16631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Pr="0016631D" w:rsidRDefault="0016631D" w:rsidP="0016631D">
            <w:pPr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9E2799" w:rsidRPr="009E2799" w:rsidRDefault="0016631D" w:rsidP="0016631D">
            <w:pPr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(1,2)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Обучение мигрантов русскому языку, правовое просвещение, информирование о культурных традициях и нормах поведения;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информирование мигрантов о возможностях обучения русскому языку, повышению правой грамотности и т.п.;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внедрение и использование научно-методических и образовательно-просветительских программ;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анализ мер, реализуемых в муниципальном образовании, по социальной и культурной адаптации мигрантов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799" w:rsidRPr="009E2799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 xml:space="preserve">изготовление и распространение памяток, изготовление </w:t>
            </w:r>
            <w:r w:rsidR="00A164F6" w:rsidRPr="00B63DB2">
              <w:rPr>
                <w:sz w:val="24"/>
                <w:szCs w:val="24"/>
              </w:rPr>
              <w:t>баннеров, транслирование</w:t>
            </w:r>
            <w:r w:rsidRPr="00B63DB2">
              <w:rPr>
                <w:sz w:val="24"/>
                <w:szCs w:val="24"/>
              </w:rPr>
              <w:t xml:space="preserve"> информации в СМИ, оформление информационных стендов информационно-справочных изданий, </w:t>
            </w:r>
            <w:r w:rsidRPr="00B63DB2">
              <w:rPr>
                <w:sz w:val="24"/>
                <w:szCs w:val="24"/>
              </w:rPr>
              <w:lastRenderedPageBreak/>
              <w:t>ресурсов информационного сопровождения процессов социальной и культурной адаптации мигрантов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14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6B79" w:rsidRPr="009E2799" w:rsidTr="000E078B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</w:t>
            </w:r>
            <w:r w:rsidR="0016631D" w:rsidRPr="0016631D">
              <w:rPr>
                <w:sz w:val="24"/>
                <w:szCs w:val="24"/>
              </w:rPr>
              <w:t>«Участие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536B7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3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16631D" w:rsidP="00536B79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B63DB2" w:rsidP="00536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беседы, лекции, круглые столы и другие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5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31D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Default="0016631D" w:rsidP="00536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Pr="0016631D" w:rsidRDefault="0016631D" w:rsidP="0016631D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6631D" w:rsidRDefault="0016631D" w:rsidP="0016631D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Default="00B63DB2" w:rsidP="00536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беседы, лекции, круглые столы, издание информационных буклетов, изготовление баннеров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6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 xml:space="preserve"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</w:t>
            </w:r>
            <w:r w:rsidRPr="00D530C2">
              <w:rPr>
                <w:sz w:val="24"/>
                <w:szCs w:val="24"/>
                <w:lang w:eastAsia="en-US"/>
              </w:rPr>
              <w:lastRenderedPageBreak/>
              <w:t>Федерации в Ханты-Мансийском автономном округе – Югре на период до 2025 года».</w:t>
            </w:r>
          </w:p>
          <w:p w:rsidR="0016631D" w:rsidRPr="009E2799" w:rsidRDefault="0016631D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77845" w:rsidRDefault="00E77845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840E8" w:rsidRDefault="00A840E8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2799">
        <w:rPr>
          <w:sz w:val="28"/>
          <w:szCs w:val="28"/>
        </w:rPr>
        <w:t>Оценка эффективности реализации муниципальной программы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1634"/>
        <w:gridCol w:w="1134"/>
        <w:gridCol w:w="567"/>
        <w:gridCol w:w="567"/>
        <w:gridCol w:w="567"/>
        <w:gridCol w:w="567"/>
        <w:gridCol w:w="567"/>
        <w:gridCol w:w="1275"/>
        <w:gridCol w:w="1560"/>
        <w:gridCol w:w="1417"/>
        <w:gridCol w:w="1559"/>
        <w:gridCol w:w="1627"/>
      </w:tblGrid>
      <w:tr w:rsidR="009E2799" w:rsidRPr="009E2799" w:rsidTr="00FF090F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9E2799" w:rsidRPr="009E2799" w:rsidTr="00FF090F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в т.ч.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внебюджетные источники</w:t>
            </w:r>
          </w:p>
        </w:tc>
      </w:tr>
      <w:tr w:rsidR="00536B79" w:rsidRPr="009E2799" w:rsidTr="00FF090F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20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E27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20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E27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</w:t>
            </w:r>
            <w:r w:rsidR="00B63D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6B79" w:rsidRPr="009E2799" w:rsidTr="00FF090F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12</w:t>
            </w:r>
          </w:p>
        </w:tc>
      </w:tr>
      <w:tr w:rsidR="00DD69EC" w:rsidRPr="009E2799" w:rsidTr="00DD69EC">
        <w:trPr>
          <w:trHeight w:val="224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0644C" w:rsidRDefault="007223CE" w:rsidP="008E4EC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DD69EC" w:rsidRPr="00415116" w:rsidRDefault="00DD69EC" w:rsidP="008E4EC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0ED5">
              <w:rPr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Пыть-Яхе, в общем количестве граждан, %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EC" w:rsidRPr="00DD69EC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69EC">
              <w:rPr>
                <w:sz w:val="24"/>
                <w:szCs w:val="24"/>
              </w:rPr>
              <w:t xml:space="preserve">Подпрограмма 1 </w:t>
            </w:r>
            <w:r>
              <w:rPr>
                <w:sz w:val="24"/>
                <w:szCs w:val="24"/>
              </w:rPr>
              <w:t>–«</w:t>
            </w:r>
            <w:r w:rsidRPr="00DD69EC">
              <w:rPr>
                <w:sz w:val="24"/>
                <w:szCs w:val="24"/>
              </w:rPr>
              <w:t xml:space="preserve">Укрепление межнационального и межконфессионального согласия, поддержка и развитие </w:t>
            </w:r>
            <w:r w:rsidRPr="00DD69EC">
              <w:rPr>
                <w:sz w:val="24"/>
                <w:szCs w:val="24"/>
              </w:rPr>
              <w:lastRenderedPageBreak/>
              <w:t>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sz w:val="24"/>
                <w:szCs w:val="24"/>
              </w:rPr>
              <w:t>»</w:t>
            </w:r>
          </w:p>
          <w:p w:rsidR="00DD69EC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69EC" w:rsidRPr="00DD69EC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69EC">
              <w:rPr>
                <w:sz w:val="24"/>
                <w:szCs w:val="24"/>
              </w:rPr>
              <w:t>Подпрограмма 2 -</w:t>
            </w:r>
          </w:p>
          <w:p w:rsidR="00DD69EC" w:rsidRPr="009E2799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D69EC">
              <w:rPr>
                <w:sz w:val="24"/>
                <w:szCs w:val="24"/>
              </w:rPr>
              <w:t xml:space="preserve">Участие в профилактике экстремизма, а также в минимизации и ликвидации последствий проявлений </w:t>
            </w:r>
            <w:r w:rsidRPr="00DD69EC">
              <w:rPr>
                <w:sz w:val="24"/>
                <w:szCs w:val="24"/>
              </w:rPr>
              <w:lastRenderedPageBreak/>
              <w:t>экстремизма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C56549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80,5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81,5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D69EC" w:rsidRPr="009E2799" w:rsidTr="00570FC9">
        <w:trPr>
          <w:trHeight w:val="224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0ED5">
              <w:rPr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городе Пыть-Яхе, тыс. человек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C56549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69EC" w:rsidRPr="009E2799" w:rsidTr="00570FC9">
        <w:trPr>
          <w:trHeight w:val="224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4659EC" w:rsidRDefault="00DD69EC" w:rsidP="008E4EC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80ED5">
              <w:rPr>
                <w:color w:val="000000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C56549" w:rsidP="00C565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4EC2" w:rsidRPr="009E2799" w:rsidTr="00FF090F">
        <w:trPr>
          <w:trHeight w:val="224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8E4EC2" w:rsidP="008E4EC2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Pr="0090644C" w:rsidRDefault="00880ED5" w:rsidP="008E4EC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80ED5">
              <w:rPr>
                <w:color w:val="000000"/>
                <w:sz w:val="24"/>
                <w:szCs w:val="24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Pr="00B5467F" w:rsidRDefault="008E4EC2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Pr="009E2799" w:rsidRDefault="008E4EC2" w:rsidP="008E4E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2" w:rsidRDefault="0067333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40E8" w:rsidRDefault="00A840E8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40E8" w:rsidRDefault="00A840E8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2799">
        <w:rPr>
          <w:sz w:val="28"/>
          <w:szCs w:val="28"/>
        </w:rPr>
        <w:t>Ответственный исполнитель программы: ___________________________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2799">
        <w:rPr>
          <w:sz w:val="28"/>
          <w:szCs w:val="28"/>
        </w:rPr>
        <w:t xml:space="preserve">                                                                                  (Ф.И.О.) (подпись)</w:t>
      </w:r>
    </w:p>
    <w:sectPr w:rsidR="009E2799" w:rsidRPr="009E2799" w:rsidSect="00A840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600" w:rsidRDefault="00E32600" w:rsidP="009030A0">
      <w:r>
        <w:separator/>
      </w:r>
    </w:p>
  </w:endnote>
  <w:endnote w:type="continuationSeparator" w:id="0">
    <w:p w:rsidR="00E32600" w:rsidRDefault="00E32600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Pr="00B1541E" w:rsidRDefault="007223CE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Pr="008A4894" w:rsidRDefault="007223CE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600" w:rsidRDefault="00E32600" w:rsidP="009030A0">
      <w:r>
        <w:separator/>
      </w:r>
    </w:p>
  </w:footnote>
  <w:footnote w:type="continuationSeparator" w:id="0">
    <w:p w:rsidR="00E32600" w:rsidRDefault="00E32600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Default="007223CE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44</w:t>
    </w:r>
    <w:r>
      <w:rPr>
        <w:rStyle w:val="afb"/>
      </w:rPr>
      <w:fldChar w:fldCharType="end"/>
    </w:r>
  </w:p>
  <w:p w:rsidR="007223CE" w:rsidRDefault="007223CE" w:rsidP="00B9797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Default="007223CE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</w:t>
    </w:r>
    <w:r>
      <w:rPr>
        <w:rStyle w:val="afb"/>
      </w:rPr>
      <w:fldChar w:fldCharType="end"/>
    </w:r>
  </w:p>
  <w:p w:rsidR="007223CE" w:rsidRDefault="007223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Pr="00B1541E" w:rsidRDefault="007223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Pr="008A4894" w:rsidRDefault="007223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53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CE" w:rsidRDefault="007223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43</w:t>
    </w:r>
    <w:r>
      <w:rPr>
        <w:noProof/>
      </w:rPr>
      <w:fldChar w:fldCharType="end"/>
    </w:r>
  </w:p>
  <w:p w:rsidR="007223CE" w:rsidRPr="00CC5952" w:rsidRDefault="007223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073C9"/>
    <w:rsid w:val="000200BE"/>
    <w:rsid w:val="00034C21"/>
    <w:rsid w:val="000449B3"/>
    <w:rsid w:val="00054671"/>
    <w:rsid w:val="00063CA0"/>
    <w:rsid w:val="00072A13"/>
    <w:rsid w:val="00072C64"/>
    <w:rsid w:val="000730CC"/>
    <w:rsid w:val="00074A83"/>
    <w:rsid w:val="00083715"/>
    <w:rsid w:val="00087FAC"/>
    <w:rsid w:val="00092553"/>
    <w:rsid w:val="000A3B14"/>
    <w:rsid w:val="000B1209"/>
    <w:rsid w:val="000B1DB9"/>
    <w:rsid w:val="000B41BD"/>
    <w:rsid w:val="000B4681"/>
    <w:rsid w:val="000C1B1B"/>
    <w:rsid w:val="000C3D88"/>
    <w:rsid w:val="000D26D2"/>
    <w:rsid w:val="000D7A4E"/>
    <w:rsid w:val="000E078B"/>
    <w:rsid w:val="000F2F5A"/>
    <w:rsid w:val="00101106"/>
    <w:rsid w:val="00107363"/>
    <w:rsid w:val="00110150"/>
    <w:rsid w:val="00113328"/>
    <w:rsid w:val="00126477"/>
    <w:rsid w:val="00133574"/>
    <w:rsid w:val="00135F79"/>
    <w:rsid w:val="00136F10"/>
    <w:rsid w:val="001426AF"/>
    <w:rsid w:val="001428E7"/>
    <w:rsid w:val="001433E9"/>
    <w:rsid w:val="0014595B"/>
    <w:rsid w:val="00156F4F"/>
    <w:rsid w:val="001615F3"/>
    <w:rsid w:val="00165D40"/>
    <w:rsid w:val="0016631D"/>
    <w:rsid w:val="00166BBD"/>
    <w:rsid w:val="00174B3D"/>
    <w:rsid w:val="0018131B"/>
    <w:rsid w:val="001825F7"/>
    <w:rsid w:val="00184359"/>
    <w:rsid w:val="00196524"/>
    <w:rsid w:val="00197352"/>
    <w:rsid w:val="00197FE2"/>
    <w:rsid w:val="001A38AD"/>
    <w:rsid w:val="001B2D01"/>
    <w:rsid w:val="001B32D7"/>
    <w:rsid w:val="001B523B"/>
    <w:rsid w:val="001B5BAB"/>
    <w:rsid w:val="001B6401"/>
    <w:rsid w:val="001C322C"/>
    <w:rsid w:val="001C7DF8"/>
    <w:rsid w:val="001D04EB"/>
    <w:rsid w:val="001D2C71"/>
    <w:rsid w:val="001D4F02"/>
    <w:rsid w:val="001D5B62"/>
    <w:rsid w:val="001E019A"/>
    <w:rsid w:val="001E2181"/>
    <w:rsid w:val="001E481A"/>
    <w:rsid w:val="001F1639"/>
    <w:rsid w:val="001F79D8"/>
    <w:rsid w:val="00215739"/>
    <w:rsid w:val="002168CD"/>
    <w:rsid w:val="00220EC0"/>
    <w:rsid w:val="002229A3"/>
    <w:rsid w:val="00224A05"/>
    <w:rsid w:val="00226D56"/>
    <w:rsid w:val="002274E7"/>
    <w:rsid w:val="00227858"/>
    <w:rsid w:val="00227FB8"/>
    <w:rsid w:val="0023035E"/>
    <w:rsid w:val="00236760"/>
    <w:rsid w:val="0024591E"/>
    <w:rsid w:val="002536BD"/>
    <w:rsid w:val="00263D2D"/>
    <w:rsid w:val="0026659E"/>
    <w:rsid w:val="00267CC6"/>
    <w:rsid w:val="00270247"/>
    <w:rsid w:val="0027115F"/>
    <w:rsid w:val="00272616"/>
    <w:rsid w:val="00274967"/>
    <w:rsid w:val="0027713F"/>
    <w:rsid w:val="00283438"/>
    <w:rsid w:val="00286C31"/>
    <w:rsid w:val="00292D6E"/>
    <w:rsid w:val="00296831"/>
    <w:rsid w:val="002A6820"/>
    <w:rsid w:val="002B2281"/>
    <w:rsid w:val="002B6E6D"/>
    <w:rsid w:val="002B7A3D"/>
    <w:rsid w:val="002C01CF"/>
    <w:rsid w:val="002C3EEC"/>
    <w:rsid w:val="002C6EFB"/>
    <w:rsid w:val="002D298A"/>
    <w:rsid w:val="002D2E5E"/>
    <w:rsid w:val="002D48DC"/>
    <w:rsid w:val="002D730F"/>
    <w:rsid w:val="002E5050"/>
    <w:rsid w:val="002E5804"/>
    <w:rsid w:val="002F3486"/>
    <w:rsid w:val="002F5AD7"/>
    <w:rsid w:val="00303F6B"/>
    <w:rsid w:val="003109B5"/>
    <w:rsid w:val="00311AAA"/>
    <w:rsid w:val="00323203"/>
    <w:rsid w:val="00324540"/>
    <w:rsid w:val="00333722"/>
    <w:rsid w:val="00333FDA"/>
    <w:rsid w:val="00342572"/>
    <w:rsid w:val="00347F21"/>
    <w:rsid w:val="00351FE8"/>
    <w:rsid w:val="00352CB6"/>
    <w:rsid w:val="00356EF9"/>
    <w:rsid w:val="00365AA3"/>
    <w:rsid w:val="003664EA"/>
    <w:rsid w:val="0036771A"/>
    <w:rsid w:val="0037368A"/>
    <w:rsid w:val="00374E4D"/>
    <w:rsid w:val="003876DE"/>
    <w:rsid w:val="003876ED"/>
    <w:rsid w:val="00390BC3"/>
    <w:rsid w:val="00391EFF"/>
    <w:rsid w:val="003A40B8"/>
    <w:rsid w:val="003B32E2"/>
    <w:rsid w:val="003C1561"/>
    <w:rsid w:val="003D1334"/>
    <w:rsid w:val="003D2F54"/>
    <w:rsid w:val="003D5595"/>
    <w:rsid w:val="003D7748"/>
    <w:rsid w:val="003E2AFF"/>
    <w:rsid w:val="003E43F1"/>
    <w:rsid w:val="003F3DFB"/>
    <w:rsid w:val="004035D5"/>
    <w:rsid w:val="00406C81"/>
    <w:rsid w:val="00415116"/>
    <w:rsid w:val="00426D56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2B9"/>
    <w:rsid w:val="004539E4"/>
    <w:rsid w:val="00453D2A"/>
    <w:rsid w:val="00457C18"/>
    <w:rsid w:val="00461CF1"/>
    <w:rsid w:val="00462332"/>
    <w:rsid w:val="004659EC"/>
    <w:rsid w:val="00487867"/>
    <w:rsid w:val="00487C09"/>
    <w:rsid w:val="00495ADD"/>
    <w:rsid w:val="004A15D1"/>
    <w:rsid w:val="004A3AD9"/>
    <w:rsid w:val="004A4F42"/>
    <w:rsid w:val="004A5A52"/>
    <w:rsid w:val="004A5BF3"/>
    <w:rsid w:val="004A6AC2"/>
    <w:rsid w:val="004A6C05"/>
    <w:rsid w:val="004A7643"/>
    <w:rsid w:val="004A7907"/>
    <w:rsid w:val="004B4D98"/>
    <w:rsid w:val="004B72B4"/>
    <w:rsid w:val="004C3B48"/>
    <w:rsid w:val="004C7680"/>
    <w:rsid w:val="004D0CA1"/>
    <w:rsid w:val="004E31C1"/>
    <w:rsid w:val="004F16D6"/>
    <w:rsid w:val="004F1B06"/>
    <w:rsid w:val="004F4A8C"/>
    <w:rsid w:val="004F5442"/>
    <w:rsid w:val="004F63C9"/>
    <w:rsid w:val="005010F1"/>
    <w:rsid w:val="005061DA"/>
    <w:rsid w:val="00506B1A"/>
    <w:rsid w:val="00507BCF"/>
    <w:rsid w:val="005125B5"/>
    <w:rsid w:val="00522532"/>
    <w:rsid w:val="005252DF"/>
    <w:rsid w:val="005255A8"/>
    <w:rsid w:val="00530B6E"/>
    <w:rsid w:val="005358A3"/>
    <w:rsid w:val="00536B79"/>
    <w:rsid w:val="0053748A"/>
    <w:rsid w:val="00547FAD"/>
    <w:rsid w:val="005542D1"/>
    <w:rsid w:val="0055562E"/>
    <w:rsid w:val="00555E03"/>
    <w:rsid w:val="00570FC9"/>
    <w:rsid w:val="005711F7"/>
    <w:rsid w:val="00571322"/>
    <w:rsid w:val="00574E27"/>
    <w:rsid w:val="00581D12"/>
    <w:rsid w:val="00584F5E"/>
    <w:rsid w:val="00586790"/>
    <w:rsid w:val="00593330"/>
    <w:rsid w:val="005A1E9A"/>
    <w:rsid w:val="005A47C5"/>
    <w:rsid w:val="005B23FA"/>
    <w:rsid w:val="005B53AE"/>
    <w:rsid w:val="005B6F59"/>
    <w:rsid w:val="005C74C7"/>
    <w:rsid w:val="005C7545"/>
    <w:rsid w:val="005D061B"/>
    <w:rsid w:val="005E3106"/>
    <w:rsid w:val="005E3D6A"/>
    <w:rsid w:val="005E3DFA"/>
    <w:rsid w:val="005E3E62"/>
    <w:rsid w:val="005F6EA9"/>
    <w:rsid w:val="00603C49"/>
    <w:rsid w:val="00604852"/>
    <w:rsid w:val="00612451"/>
    <w:rsid w:val="00615394"/>
    <w:rsid w:val="006213CD"/>
    <w:rsid w:val="00630583"/>
    <w:rsid w:val="006313BE"/>
    <w:rsid w:val="00632944"/>
    <w:rsid w:val="00634803"/>
    <w:rsid w:val="00634CFC"/>
    <w:rsid w:val="00637413"/>
    <w:rsid w:val="00637E4C"/>
    <w:rsid w:val="00646728"/>
    <w:rsid w:val="00652402"/>
    <w:rsid w:val="0065622E"/>
    <w:rsid w:val="00661211"/>
    <w:rsid w:val="006664F6"/>
    <w:rsid w:val="0067333D"/>
    <w:rsid w:val="0068127B"/>
    <w:rsid w:val="0068423B"/>
    <w:rsid w:val="00690ACA"/>
    <w:rsid w:val="0069427A"/>
    <w:rsid w:val="006A1BB3"/>
    <w:rsid w:val="006A5247"/>
    <w:rsid w:val="006A52C4"/>
    <w:rsid w:val="006A6FFE"/>
    <w:rsid w:val="006B0B8B"/>
    <w:rsid w:val="006C06CD"/>
    <w:rsid w:val="006C20AA"/>
    <w:rsid w:val="006C2707"/>
    <w:rsid w:val="006C3A86"/>
    <w:rsid w:val="006C6A4E"/>
    <w:rsid w:val="006D0DF2"/>
    <w:rsid w:val="006D3BC0"/>
    <w:rsid w:val="006D3EFF"/>
    <w:rsid w:val="006D4D45"/>
    <w:rsid w:val="006D5896"/>
    <w:rsid w:val="006E1880"/>
    <w:rsid w:val="006E191A"/>
    <w:rsid w:val="006E19A3"/>
    <w:rsid w:val="006E6C9E"/>
    <w:rsid w:val="006F215D"/>
    <w:rsid w:val="00705696"/>
    <w:rsid w:val="007148F1"/>
    <w:rsid w:val="00716B24"/>
    <w:rsid w:val="007218A1"/>
    <w:rsid w:val="007223CE"/>
    <w:rsid w:val="0073109D"/>
    <w:rsid w:val="007430F5"/>
    <w:rsid w:val="00743601"/>
    <w:rsid w:val="007455FB"/>
    <w:rsid w:val="00747315"/>
    <w:rsid w:val="00754359"/>
    <w:rsid w:val="0075486C"/>
    <w:rsid w:val="00755A59"/>
    <w:rsid w:val="0075714F"/>
    <w:rsid w:val="00771C94"/>
    <w:rsid w:val="007943FA"/>
    <w:rsid w:val="00794A6D"/>
    <w:rsid w:val="00795459"/>
    <w:rsid w:val="0079572A"/>
    <w:rsid w:val="007967CD"/>
    <w:rsid w:val="007969CD"/>
    <w:rsid w:val="00796F40"/>
    <w:rsid w:val="007A073C"/>
    <w:rsid w:val="007A4300"/>
    <w:rsid w:val="007B213F"/>
    <w:rsid w:val="007B78DA"/>
    <w:rsid w:val="007C110D"/>
    <w:rsid w:val="007C1507"/>
    <w:rsid w:val="007C7B0A"/>
    <w:rsid w:val="007D0EAC"/>
    <w:rsid w:val="007D0FC0"/>
    <w:rsid w:val="007D1BE0"/>
    <w:rsid w:val="007E1F5E"/>
    <w:rsid w:val="007E2C24"/>
    <w:rsid w:val="007F0DA2"/>
    <w:rsid w:val="008006C1"/>
    <w:rsid w:val="0080157B"/>
    <w:rsid w:val="00801AA4"/>
    <w:rsid w:val="00807E28"/>
    <w:rsid w:val="00812EB0"/>
    <w:rsid w:val="008147A6"/>
    <w:rsid w:val="00816D6C"/>
    <w:rsid w:val="00821885"/>
    <w:rsid w:val="008225EF"/>
    <w:rsid w:val="008226A5"/>
    <w:rsid w:val="00823F19"/>
    <w:rsid w:val="00824251"/>
    <w:rsid w:val="00827461"/>
    <w:rsid w:val="0083778E"/>
    <w:rsid w:val="00837C28"/>
    <w:rsid w:val="0085113D"/>
    <w:rsid w:val="00855640"/>
    <w:rsid w:val="008650C1"/>
    <w:rsid w:val="00867CE1"/>
    <w:rsid w:val="00872F4B"/>
    <w:rsid w:val="00880ED5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4E03"/>
    <w:rsid w:val="008B79FF"/>
    <w:rsid w:val="008B7B93"/>
    <w:rsid w:val="008C45E8"/>
    <w:rsid w:val="008C5084"/>
    <w:rsid w:val="008D5C10"/>
    <w:rsid w:val="008D6FD7"/>
    <w:rsid w:val="008D7588"/>
    <w:rsid w:val="008E012C"/>
    <w:rsid w:val="008E0978"/>
    <w:rsid w:val="008E4EC2"/>
    <w:rsid w:val="008F097D"/>
    <w:rsid w:val="008F18F8"/>
    <w:rsid w:val="009018E5"/>
    <w:rsid w:val="009030A0"/>
    <w:rsid w:val="009046D0"/>
    <w:rsid w:val="00905894"/>
    <w:rsid w:val="0090644C"/>
    <w:rsid w:val="0091045C"/>
    <w:rsid w:val="00912957"/>
    <w:rsid w:val="0091644C"/>
    <w:rsid w:val="0091692C"/>
    <w:rsid w:val="009263DA"/>
    <w:rsid w:val="009311A7"/>
    <w:rsid w:val="00935E68"/>
    <w:rsid w:val="00940842"/>
    <w:rsid w:val="00946F03"/>
    <w:rsid w:val="00947909"/>
    <w:rsid w:val="00947DA4"/>
    <w:rsid w:val="00960272"/>
    <w:rsid w:val="0096150F"/>
    <w:rsid w:val="00962C73"/>
    <w:rsid w:val="009657C2"/>
    <w:rsid w:val="00966270"/>
    <w:rsid w:val="009720DE"/>
    <w:rsid w:val="0098232F"/>
    <w:rsid w:val="009856C6"/>
    <w:rsid w:val="00985B48"/>
    <w:rsid w:val="00991F31"/>
    <w:rsid w:val="009A1991"/>
    <w:rsid w:val="009A36D7"/>
    <w:rsid w:val="009A37C3"/>
    <w:rsid w:val="009B4690"/>
    <w:rsid w:val="009D4D88"/>
    <w:rsid w:val="009D7A6E"/>
    <w:rsid w:val="009E03DD"/>
    <w:rsid w:val="009E20F2"/>
    <w:rsid w:val="009E2799"/>
    <w:rsid w:val="009E5029"/>
    <w:rsid w:val="009E77F0"/>
    <w:rsid w:val="00A05131"/>
    <w:rsid w:val="00A12040"/>
    <w:rsid w:val="00A13618"/>
    <w:rsid w:val="00A164F6"/>
    <w:rsid w:val="00A20F83"/>
    <w:rsid w:val="00A21626"/>
    <w:rsid w:val="00A23467"/>
    <w:rsid w:val="00A30525"/>
    <w:rsid w:val="00A3168F"/>
    <w:rsid w:val="00A40776"/>
    <w:rsid w:val="00A51938"/>
    <w:rsid w:val="00A56548"/>
    <w:rsid w:val="00A60FF8"/>
    <w:rsid w:val="00A64549"/>
    <w:rsid w:val="00A7334E"/>
    <w:rsid w:val="00A73BD2"/>
    <w:rsid w:val="00A840E8"/>
    <w:rsid w:val="00A86ED1"/>
    <w:rsid w:val="00A87E64"/>
    <w:rsid w:val="00A9088C"/>
    <w:rsid w:val="00A9387F"/>
    <w:rsid w:val="00AA29B6"/>
    <w:rsid w:val="00AA6371"/>
    <w:rsid w:val="00AB1FAE"/>
    <w:rsid w:val="00AB51B5"/>
    <w:rsid w:val="00AC0315"/>
    <w:rsid w:val="00AC6EAB"/>
    <w:rsid w:val="00AC7013"/>
    <w:rsid w:val="00AD033F"/>
    <w:rsid w:val="00AD29EA"/>
    <w:rsid w:val="00AD344A"/>
    <w:rsid w:val="00AD4DFF"/>
    <w:rsid w:val="00AD5863"/>
    <w:rsid w:val="00AE5D39"/>
    <w:rsid w:val="00AE6463"/>
    <w:rsid w:val="00AE7264"/>
    <w:rsid w:val="00AF15B7"/>
    <w:rsid w:val="00AF6E06"/>
    <w:rsid w:val="00B01018"/>
    <w:rsid w:val="00B01026"/>
    <w:rsid w:val="00B02E66"/>
    <w:rsid w:val="00B10E2E"/>
    <w:rsid w:val="00B1541E"/>
    <w:rsid w:val="00B20D86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5118C"/>
    <w:rsid w:val="00B52932"/>
    <w:rsid w:val="00B6225B"/>
    <w:rsid w:val="00B63DB2"/>
    <w:rsid w:val="00B63DDB"/>
    <w:rsid w:val="00B71D8A"/>
    <w:rsid w:val="00B7521D"/>
    <w:rsid w:val="00B803AA"/>
    <w:rsid w:val="00B83B60"/>
    <w:rsid w:val="00B97977"/>
    <w:rsid w:val="00BA288F"/>
    <w:rsid w:val="00BA3B1E"/>
    <w:rsid w:val="00BA48C7"/>
    <w:rsid w:val="00BA694E"/>
    <w:rsid w:val="00BB041B"/>
    <w:rsid w:val="00BB5F1C"/>
    <w:rsid w:val="00BB7541"/>
    <w:rsid w:val="00BB7A96"/>
    <w:rsid w:val="00BC5E2E"/>
    <w:rsid w:val="00BD2C3B"/>
    <w:rsid w:val="00BD44DA"/>
    <w:rsid w:val="00BE0B00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BED"/>
    <w:rsid w:val="00C13846"/>
    <w:rsid w:val="00C17F0E"/>
    <w:rsid w:val="00C2169E"/>
    <w:rsid w:val="00C348D4"/>
    <w:rsid w:val="00C35764"/>
    <w:rsid w:val="00C42DF4"/>
    <w:rsid w:val="00C43BB7"/>
    <w:rsid w:val="00C43C4A"/>
    <w:rsid w:val="00C50C27"/>
    <w:rsid w:val="00C51107"/>
    <w:rsid w:val="00C56549"/>
    <w:rsid w:val="00C57080"/>
    <w:rsid w:val="00C6093F"/>
    <w:rsid w:val="00C6504F"/>
    <w:rsid w:val="00C67A4E"/>
    <w:rsid w:val="00C67B8E"/>
    <w:rsid w:val="00C7138C"/>
    <w:rsid w:val="00C76224"/>
    <w:rsid w:val="00C7728F"/>
    <w:rsid w:val="00C819C4"/>
    <w:rsid w:val="00C876B2"/>
    <w:rsid w:val="00C96BEA"/>
    <w:rsid w:val="00C97B75"/>
    <w:rsid w:val="00CA1D2D"/>
    <w:rsid w:val="00CA21F2"/>
    <w:rsid w:val="00CA5000"/>
    <w:rsid w:val="00CA727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F62D0"/>
    <w:rsid w:val="00CF7B61"/>
    <w:rsid w:val="00D01167"/>
    <w:rsid w:val="00D01ECB"/>
    <w:rsid w:val="00D04464"/>
    <w:rsid w:val="00D10072"/>
    <w:rsid w:val="00D17E35"/>
    <w:rsid w:val="00D268F2"/>
    <w:rsid w:val="00D27138"/>
    <w:rsid w:val="00D30695"/>
    <w:rsid w:val="00D31780"/>
    <w:rsid w:val="00D342D4"/>
    <w:rsid w:val="00D41983"/>
    <w:rsid w:val="00D42A98"/>
    <w:rsid w:val="00D43C7A"/>
    <w:rsid w:val="00D44E88"/>
    <w:rsid w:val="00D45A36"/>
    <w:rsid w:val="00D460B3"/>
    <w:rsid w:val="00D470FB"/>
    <w:rsid w:val="00D474CD"/>
    <w:rsid w:val="00D4790F"/>
    <w:rsid w:val="00D530C2"/>
    <w:rsid w:val="00D61CE5"/>
    <w:rsid w:val="00D67FE5"/>
    <w:rsid w:val="00D701E6"/>
    <w:rsid w:val="00D81DBD"/>
    <w:rsid w:val="00D960C8"/>
    <w:rsid w:val="00DA1D34"/>
    <w:rsid w:val="00DB1DB8"/>
    <w:rsid w:val="00DC1123"/>
    <w:rsid w:val="00DC4405"/>
    <w:rsid w:val="00DC4E74"/>
    <w:rsid w:val="00DC74DB"/>
    <w:rsid w:val="00DC7706"/>
    <w:rsid w:val="00DD69EC"/>
    <w:rsid w:val="00DD7C98"/>
    <w:rsid w:val="00DE4437"/>
    <w:rsid w:val="00DE66D2"/>
    <w:rsid w:val="00DF2D14"/>
    <w:rsid w:val="00DF2F31"/>
    <w:rsid w:val="00DF7142"/>
    <w:rsid w:val="00E0636B"/>
    <w:rsid w:val="00E06BC8"/>
    <w:rsid w:val="00E13BED"/>
    <w:rsid w:val="00E1488B"/>
    <w:rsid w:val="00E2490F"/>
    <w:rsid w:val="00E25CFB"/>
    <w:rsid w:val="00E31565"/>
    <w:rsid w:val="00E315A2"/>
    <w:rsid w:val="00E32600"/>
    <w:rsid w:val="00E329AE"/>
    <w:rsid w:val="00E34A92"/>
    <w:rsid w:val="00E34DF3"/>
    <w:rsid w:val="00E36386"/>
    <w:rsid w:val="00E4003B"/>
    <w:rsid w:val="00E44866"/>
    <w:rsid w:val="00E57FA6"/>
    <w:rsid w:val="00E6150E"/>
    <w:rsid w:val="00E70679"/>
    <w:rsid w:val="00E72E03"/>
    <w:rsid w:val="00E7306F"/>
    <w:rsid w:val="00E76499"/>
    <w:rsid w:val="00E77769"/>
    <w:rsid w:val="00E77845"/>
    <w:rsid w:val="00E8513E"/>
    <w:rsid w:val="00E91215"/>
    <w:rsid w:val="00E917D1"/>
    <w:rsid w:val="00E91B13"/>
    <w:rsid w:val="00E93418"/>
    <w:rsid w:val="00E9490D"/>
    <w:rsid w:val="00EA0EC9"/>
    <w:rsid w:val="00EA301C"/>
    <w:rsid w:val="00EA3B78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0555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6BEB"/>
    <w:rsid w:val="00FC7A7F"/>
    <w:rsid w:val="00FD0475"/>
    <w:rsid w:val="00FD27B6"/>
    <w:rsid w:val="00FD2D78"/>
    <w:rsid w:val="00FD501D"/>
    <w:rsid w:val="00FD6142"/>
    <w:rsid w:val="00FD7A1E"/>
    <w:rsid w:val="00FE6008"/>
    <w:rsid w:val="00FE6452"/>
    <w:rsid w:val="00FE7ECB"/>
    <w:rsid w:val="00FF090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8584C"/>
  <w15:docId w15:val="{EF1A0CF4-B287-4F8E-815E-FFA4D66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C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Заголовок Знак"/>
    <w:basedOn w:val="a0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8F0ED16184281189A80B84BCE83C08B7AC83C9238701D58272A1AC3A2A124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F0ED16184281189A80B84BCE83C08B7AC83C9238701D58272A1AC3A2A124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F0ED16184281189A80B84BCE83C08B7AC83C9238701D58272A1AC3A2A124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F0ED16184281189A80B84BCE83C08B7AC83C9238701D58272A1AC3A2A12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F0ED16184281189A80B84BCE83C08B7AC83C9238701D58272A1AC3A2A124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8F0ED16184281189A80B84BCE83C08B7AC83C9238701D58272A1AC3A2A12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EDB2-25D3-4F15-B2F8-4F56E8EF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33</Pages>
  <Words>5356</Words>
  <Characters>30534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Александр Клос</cp:lastModifiedBy>
  <cp:revision>96</cp:revision>
  <cp:lastPrinted>2021-10-20T07:33:00Z</cp:lastPrinted>
  <dcterms:created xsi:type="dcterms:W3CDTF">2021-10-18T11:33:00Z</dcterms:created>
  <dcterms:modified xsi:type="dcterms:W3CDTF">2021-12-08T11:17:00Z</dcterms:modified>
</cp:coreProperties>
</file>