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BA" w:rsidRPr="007B3D91" w:rsidRDefault="00B07CBA" w:rsidP="00B07CBA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CBA" w:rsidRPr="00E4184B" w:rsidRDefault="0002223F" w:rsidP="00B07C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02223F">
        <w:rPr>
          <w:b/>
          <w:sz w:val="36"/>
          <w:szCs w:val="36"/>
        </w:rPr>
        <w:t xml:space="preserve">округ </w:t>
      </w:r>
      <w:proofErr w:type="spellStart"/>
      <w:r w:rsidR="0002223F" w:rsidRPr="007B3D91">
        <w:rPr>
          <w:b/>
          <w:sz w:val="36"/>
          <w:szCs w:val="36"/>
        </w:rPr>
        <w:t>Пыть</w:t>
      </w:r>
      <w:r w:rsidRPr="007B3D91">
        <w:rPr>
          <w:b/>
          <w:sz w:val="36"/>
          <w:szCs w:val="36"/>
        </w:rPr>
        <w:t>-Ях</w:t>
      </w:r>
      <w:proofErr w:type="spellEnd"/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B07CBA" w:rsidRPr="007B3D91" w:rsidRDefault="00B07CBA" w:rsidP="00B07CB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B07CBA" w:rsidRDefault="00B07CBA" w:rsidP="00B07CBA">
      <w:pPr>
        <w:jc w:val="center"/>
        <w:rPr>
          <w:sz w:val="32"/>
          <w:szCs w:val="32"/>
        </w:rPr>
      </w:pPr>
    </w:p>
    <w:p w:rsidR="00B07CBA" w:rsidRPr="00E4184B" w:rsidRDefault="00B07CBA" w:rsidP="00B07CBA">
      <w:pPr>
        <w:jc w:val="center"/>
        <w:rPr>
          <w:sz w:val="32"/>
          <w:szCs w:val="32"/>
        </w:rPr>
      </w:pP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B07CBA" w:rsidRDefault="00B07CBA" w:rsidP="00B07CBA">
      <w:pPr>
        <w:jc w:val="center"/>
        <w:rPr>
          <w:b/>
          <w:sz w:val="36"/>
          <w:szCs w:val="36"/>
        </w:rPr>
      </w:pPr>
    </w:p>
    <w:p w:rsidR="00B07CBA" w:rsidRDefault="00B07CBA" w:rsidP="00B07CBA">
      <w:pPr>
        <w:jc w:val="center"/>
        <w:rPr>
          <w:b/>
          <w:sz w:val="36"/>
          <w:szCs w:val="36"/>
        </w:rPr>
      </w:pPr>
    </w:p>
    <w:p w:rsidR="00B07CBA" w:rsidRDefault="00B07CBA" w:rsidP="0002223F">
      <w:pPr>
        <w:spacing w:line="360" w:lineRule="auto"/>
        <w:jc w:val="center"/>
        <w:rPr>
          <w:b/>
          <w:sz w:val="36"/>
          <w:szCs w:val="36"/>
        </w:rPr>
      </w:pPr>
    </w:p>
    <w:p w:rsidR="00E47551" w:rsidRDefault="00E47551" w:rsidP="0002223F">
      <w:pPr>
        <w:spacing w:line="360" w:lineRule="auto"/>
        <w:jc w:val="center"/>
        <w:rPr>
          <w:b/>
          <w:sz w:val="36"/>
          <w:szCs w:val="36"/>
        </w:rPr>
      </w:pPr>
    </w:p>
    <w:p w:rsidR="00B07CBA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0BCD">
        <w:rPr>
          <w:rFonts w:ascii="Times New Roman" w:hAnsi="Times New Roman" w:cs="Times New Roman"/>
          <w:b w:val="0"/>
          <w:sz w:val="28"/>
          <w:szCs w:val="28"/>
        </w:rPr>
        <w:t>О</w:t>
      </w:r>
      <w:r w:rsidR="00AF5BE5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>
        <w:rPr>
          <w:rFonts w:ascii="Times New Roman" w:hAnsi="Times New Roman" w:cs="Times New Roman"/>
          <w:b w:val="0"/>
          <w:sz w:val="28"/>
          <w:szCs w:val="28"/>
        </w:rPr>
        <w:t>оложения</w:t>
      </w:r>
    </w:p>
    <w:p w:rsidR="00B07CBA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07CBA">
        <w:rPr>
          <w:rFonts w:ascii="Times New Roman" w:hAnsi="Times New Roman" w:cs="Times New Roman"/>
          <w:b w:val="0"/>
          <w:sz w:val="28"/>
          <w:szCs w:val="28"/>
        </w:rPr>
        <w:t xml:space="preserve">б организации предоставления </w:t>
      </w:r>
    </w:p>
    <w:p w:rsidR="00B07CBA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07CBA">
        <w:rPr>
          <w:rFonts w:ascii="Times New Roman" w:hAnsi="Times New Roman" w:cs="Times New Roman"/>
          <w:b w:val="0"/>
          <w:sz w:val="28"/>
          <w:szCs w:val="28"/>
        </w:rPr>
        <w:t>бщедоступного и бесплатного начального</w:t>
      </w:r>
    </w:p>
    <w:p w:rsidR="00B07CBA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07CBA">
        <w:rPr>
          <w:rFonts w:ascii="Times New Roman" w:hAnsi="Times New Roman" w:cs="Times New Roman"/>
          <w:b w:val="0"/>
          <w:sz w:val="28"/>
          <w:szCs w:val="28"/>
        </w:rPr>
        <w:t xml:space="preserve">бщего, основного общего и </w:t>
      </w:r>
    </w:p>
    <w:p w:rsidR="00B07CBA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B07CBA">
        <w:rPr>
          <w:rFonts w:ascii="Times New Roman" w:hAnsi="Times New Roman" w:cs="Times New Roman"/>
          <w:b w:val="0"/>
          <w:sz w:val="28"/>
          <w:szCs w:val="28"/>
        </w:rPr>
        <w:t>реднего общего образования</w:t>
      </w:r>
    </w:p>
    <w:p w:rsidR="00B07CBA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07CBA">
        <w:rPr>
          <w:rFonts w:ascii="Times New Roman" w:hAnsi="Times New Roman" w:cs="Times New Roman"/>
          <w:b w:val="0"/>
          <w:sz w:val="28"/>
          <w:szCs w:val="28"/>
        </w:rPr>
        <w:t xml:space="preserve">о основным общеобразовательным </w:t>
      </w:r>
    </w:p>
    <w:p w:rsidR="00B07CBA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программам</w:t>
      </w:r>
      <w:r w:rsidR="0002223F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</w:p>
    <w:p w:rsidR="0002223F" w:rsidRPr="00460EB6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Пыть-Ях</w:t>
      </w:r>
    </w:p>
    <w:p w:rsidR="00B07CBA" w:rsidRDefault="00B07CBA" w:rsidP="00B07CB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07CBA" w:rsidRPr="00D26877" w:rsidRDefault="00B07CBA" w:rsidP="00B07C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7CBA" w:rsidRDefault="00192ACA" w:rsidP="00B07CB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F33">
        <w:rPr>
          <w:rFonts w:eastAsia="BatangChe"/>
          <w:sz w:val="28"/>
          <w:szCs w:val="28"/>
        </w:rPr>
        <w:t>В соответствии с федеральными законами от 06.10.2003 №131-ФЗ                "Об общих принципах организации местного самоуправления в Российской Федерации", от 29.12.2012 №273-ФЗ "Об образовании в Российской Федерации", в целях установления порядка организации предоставления общедоступного и бесплатного начального общего, основного общего, среднего общего  образования по основным общеобразовательным программам - образовательным программам начального общего, ос</w:t>
      </w:r>
      <w:r>
        <w:rPr>
          <w:rFonts w:eastAsia="BatangChe"/>
          <w:sz w:val="28"/>
          <w:szCs w:val="28"/>
        </w:rPr>
        <w:t xml:space="preserve">новного общего и среднего общего </w:t>
      </w:r>
      <w:r w:rsidRPr="001C6F33">
        <w:rPr>
          <w:rFonts w:eastAsia="BatangChe"/>
          <w:sz w:val="28"/>
          <w:szCs w:val="28"/>
        </w:rPr>
        <w:t xml:space="preserve">образования в муниципальных общеобразовательных организациях на </w:t>
      </w:r>
      <w:r w:rsidR="004353D3">
        <w:rPr>
          <w:rFonts w:eastAsia="BatangChe"/>
          <w:sz w:val="28"/>
          <w:szCs w:val="28"/>
        </w:rPr>
        <w:t xml:space="preserve">территории города </w:t>
      </w:r>
      <w:proofErr w:type="spellStart"/>
      <w:r w:rsidR="004353D3">
        <w:rPr>
          <w:rFonts w:eastAsia="BatangChe"/>
          <w:sz w:val="28"/>
          <w:szCs w:val="28"/>
        </w:rPr>
        <w:t>Пыть-Ях</w:t>
      </w:r>
      <w:proofErr w:type="spellEnd"/>
    </w:p>
    <w:p w:rsidR="00B07CBA" w:rsidRDefault="00B07CBA" w:rsidP="00B07CB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E47551" w:rsidRPr="00196933" w:rsidRDefault="00E47551" w:rsidP="00B07CB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07CBA" w:rsidRPr="00D24360" w:rsidRDefault="00192ACA" w:rsidP="00D243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1C6F33">
        <w:rPr>
          <w:rFonts w:eastAsia="BatangChe"/>
          <w:sz w:val="28"/>
          <w:szCs w:val="28"/>
        </w:rPr>
        <w:lastRenderedPageBreak/>
        <w:t>Утвердить Положение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- образовательным    программам начального общего, основного общего и среднего общего образования в муниципальных общеобразовательных организациях на тер</w:t>
      </w:r>
      <w:r w:rsidR="00D24360">
        <w:rPr>
          <w:rFonts w:eastAsia="BatangChe"/>
          <w:sz w:val="28"/>
          <w:szCs w:val="28"/>
        </w:rPr>
        <w:t xml:space="preserve">ритории    города </w:t>
      </w:r>
      <w:proofErr w:type="spellStart"/>
      <w:r w:rsidR="00D24360">
        <w:rPr>
          <w:rFonts w:eastAsia="BatangChe"/>
          <w:sz w:val="28"/>
          <w:szCs w:val="28"/>
        </w:rPr>
        <w:t>Пыть-Ях</w:t>
      </w:r>
      <w:proofErr w:type="spellEnd"/>
      <w:r w:rsidR="00D24360">
        <w:rPr>
          <w:sz w:val="28"/>
          <w:szCs w:val="28"/>
        </w:rPr>
        <w:t xml:space="preserve"> </w:t>
      </w:r>
      <w:r w:rsidR="00D24360">
        <w:rPr>
          <w:rFonts w:eastAsia="BatangChe"/>
          <w:sz w:val="28"/>
          <w:szCs w:val="28"/>
        </w:rPr>
        <w:t>согласно</w:t>
      </w:r>
      <w:r w:rsidRPr="00D24360">
        <w:rPr>
          <w:rFonts w:eastAsia="BatangChe"/>
          <w:sz w:val="28"/>
          <w:szCs w:val="28"/>
        </w:rPr>
        <w:t xml:space="preserve"> приложению</w:t>
      </w:r>
      <w:r w:rsidR="00B07CBA" w:rsidRPr="00D24360">
        <w:rPr>
          <w:sz w:val="28"/>
          <w:szCs w:val="28"/>
        </w:rPr>
        <w:t>.</w:t>
      </w:r>
    </w:p>
    <w:p w:rsidR="00B07CBA" w:rsidRPr="00877847" w:rsidRDefault="00B07CBA" w:rsidP="00B07CBA">
      <w:pPr>
        <w:pStyle w:val="ConsPlusNormal"/>
        <w:numPr>
          <w:ilvl w:val="0"/>
          <w:numId w:val="2"/>
        </w:numPr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847">
        <w:rPr>
          <w:rFonts w:ascii="Times New Roman" w:hAnsi="Times New Roman" w:cs="Times New Roman"/>
          <w:bCs/>
          <w:sz w:val="28"/>
          <w:szCs w:val="28"/>
        </w:rPr>
        <w:t xml:space="preserve">Отделу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внутренней политике, </w:t>
      </w:r>
      <w:r w:rsidRPr="00877847">
        <w:rPr>
          <w:rFonts w:ascii="Times New Roman" w:hAnsi="Times New Roman" w:cs="Times New Roman"/>
          <w:bCs/>
          <w:sz w:val="28"/>
          <w:szCs w:val="28"/>
        </w:rPr>
        <w:t xml:space="preserve">связям с общественными организациями и СМИ управления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внутренней политике </w:t>
      </w:r>
      <w:r w:rsidRPr="00877847">
        <w:rPr>
          <w:rFonts w:ascii="Times New Roman" w:hAnsi="Times New Roman" w:cs="Times New Roman"/>
          <w:bCs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B07CBA" w:rsidRPr="00877847" w:rsidRDefault="00B07CBA" w:rsidP="00B07CBA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77847">
        <w:rPr>
          <w:sz w:val="28"/>
          <w:szCs w:val="28"/>
        </w:rPr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B07CBA" w:rsidRDefault="00B07CBA" w:rsidP="00B07CBA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7784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07CBA" w:rsidRDefault="00B07CBA" w:rsidP="00B07CBA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196933">
        <w:rPr>
          <w:sz w:val="28"/>
          <w:szCs w:val="28"/>
        </w:rPr>
        <w:t xml:space="preserve"> утратившими силу</w:t>
      </w:r>
      <w:r>
        <w:rPr>
          <w:sz w:val="28"/>
          <w:szCs w:val="28"/>
        </w:rPr>
        <w:t xml:space="preserve"> постановления администрации города:</w:t>
      </w:r>
    </w:p>
    <w:p w:rsidR="00E47551" w:rsidRDefault="00E47551" w:rsidP="00E4755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28.03.2016 №61-па «О внесении изменений в постановление администрации города от 02.04.2015 №91-па «Об утверждении Положения об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»»;</w:t>
      </w:r>
    </w:p>
    <w:p w:rsidR="00E47551" w:rsidRDefault="00E47551" w:rsidP="00E4755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02.04.2015 №91-па «Об утверждении Положения об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»»;</w:t>
      </w:r>
    </w:p>
    <w:p w:rsidR="00B07CBA" w:rsidRPr="00877847" w:rsidRDefault="00B07CBA" w:rsidP="006A5C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6933">
        <w:rPr>
          <w:sz w:val="28"/>
          <w:szCs w:val="28"/>
        </w:rPr>
        <w:t xml:space="preserve">Контроль за выполнением </w:t>
      </w:r>
      <w:r w:rsidRPr="00877847">
        <w:rPr>
          <w:sz w:val="28"/>
          <w:szCs w:val="28"/>
        </w:rPr>
        <w:t>постановления возложить на заместителя главы города (направление деятельности-социальная сфера).</w:t>
      </w:r>
    </w:p>
    <w:p w:rsidR="00E47551" w:rsidRDefault="00E47551" w:rsidP="00B07C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07CBA" w:rsidRPr="00E47551" w:rsidRDefault="00B07CBA" w:rsidP="00E4755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4603B">
        <w:rPr>
          <w:rFonts w:ascii="Times New Roman" w:hAnsi="Times New Roman" w:cs="Times New Roman"/>
          <w:sz w:val="28"/>
          <w:szCs w:val="28"/>
        </w:rPr>
        <w:t>города</w:t>
      </w:r>
      <w:r w:rsidR="00D24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360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D24360">
        <w:rPr>
          <w:rFonts w:ascii="Times New Roman" w:hAnsi="Times New Roman" w:cs="Times New Roman"/>
          <w:sz w:val="28"/>
          <w:szCs w:val="28"/>
        </w:rPr>
        <w:t xml:space="preserve"> </w:t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E47551">
        <w:rPr>
          <w:rFonts w:ascii="Times New Roman" w:hAnsi="Times New Roman" w:cs="Times New Roman"/>
          <w:sz w:val="28"/>
          <w:szCs w:val="28"/>
        </w:rPr>
        <w:tab/>
        <w:t xml:space="preserve">                         А.Н.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4424CB" w:rsidRDefault="004424CB">
      <w:pPr>
        <w:pStyle w:val="ConsPlusNormal"/>
      </w:pPr>
    </w:p>
    <w:p w:rsidR="00E47551" w:rsidRDefault="00E47551">
      <w:pPr>
        <w:pStyle w:val="ConsPlusNormal"/>
      </w:pPr>
    </w:p>
    <w:p w:rsidR="00E47551" w:rsidRDefault="00E47551">
      <w:pPr>
        <w:pStyle w:val="ConsPlusNormal"/>
      </w:pPr>
    </w:p>
    <w:p w:rsidR="00247333" w:rsidRDefault="00247333" w:rsidP="00247333">
      <w:pPr>
        <w:spacing w:line="276" w:lineRule="auto"/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2B0D7A">
        <w:rPr>
          <w:sz w:val="28"/>
          <w:szCs w:val="28"/>
          <w:lang w:eastAsia="en-US"/>
        </w:rPr>
        <w:lastRenderedPageBreak/>
        <w:t xml:space="preserve">Приложение </w:t>
      </w:r>
    </w:p>
    <w:p w:rsidR="00247333" w:rsidRPr="002B0D7A" w:rsidRDefault="00247333" w:rsidP="00247333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t xml:space="preserve">к постановлению администрации </w:t>
      </w:r>
    </w:p>
    <w:p w:rsidR="00247333" w:rsidRPr="002B0D7A" w:rsidRDefault="00D24360" w:rsidP="0024733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города </w:t>
      </w:r>
      <w:proofErr w:type="spellStart"/>
      <w:r>
        <w:rPr>
          <w:sz w:val="28"/>
          <w:szCs w:val="28"/>
          <w:lang w:eastAsia="en-US"/>
        </w:rPr>
        <w:t>Пыть-Ях</w:t>
      </w:r>
      <w:proofErr w:type="spellEnd"/>
      <w:r w:rsidR="00247333" w:rsidRPr="002B0D7A">
        <w:rPr>
          <w:sz w:val="28"/>
          <w:szCs w:val="28"/>
          <w:lang w:eastAsia="en-US"/>
        </w:rPr>
        <w:t xml:space="preserve"> </w:t>
      </w:r>
    </w:p>
    <w:p w:rsidR="00247333" w:rsidRPr="002B0D7A" w:rsidRDefault="00247333" w:rsidP="00247333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___________</w:t>
      </w:r>
      <w:r w:rsidRPr="002B0D7A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___________</w:t>
      </w:r>
    </w:p>
    <w:p w:rsidR="00247333" w:rsidRDefault="00247333" w:rsidP="00247333">
      <w:pPr>
        <w:keepNext/>
        <w:spacing w:line="360" w:lineRule="auto"/>
        <w:ind w:firstLine="567"/>
        <w:jc w:val="center"/>
        <w:outlineLvl w:val="0"/>
        <w:rPr>
          <w:sz w:val="28"/>
          <w:szCs w:val="28"/>
        </w:rPr>
      </w:pPr>
    </w:p>
    <w:p w:rsidR="00247333" w:rsidRDefault="00247333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</w:t>
      </w:r>
    </w:p>
    <w:p w:rsidR="004424CB" w:rsidRDefault="004353D3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247333" w:rsidRPr="004424CB" w:rsidRDefault="00247333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247333" w:rsidRDefault="004424CB" w:rsidP="004424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4424CB" w:rsidRPr="004424CB" w:rsidRDefault="004424CB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4424CB" w:rsidRDefault="004424CB" w:rsidP="004424C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на территории города </w:t>
      </w:r>
      <w:proofErr w:type="spellStart"/>
      <w:r w:rsidR="004353D3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CB">
        <w:rPr>
          <w:rFonts w:ascii="Times New Roman" w:hAnsi="Times New Roman" w:cs="Times New Roman"/>
          <w:sz w:val="28"/>
          <w:szCs w:val="28"/>
        </w:rPr>
        <w:t>(далее - предоставление общедоступного и бесплатного начального общего, основного общего, среднего общего образования).</w:t>
      </w:r>
    </w:p>
    <w:p w:rsidR="004424CB" w:rsidRP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1.2. В системе образования действуют юридически самостоятельные, имеющие лицензию на осуществление образовательной деятельности, свидетельство о государственной аккредитации муниципальные общеобразовательные организации, осуществляющие в качестве основного вида деятельности образовательную деятельность по реализации основных общеобразовательных программ - образовательных программ начального общего, основного общего и среднего общего образования (далее - общеобразовательные организации).</w:t>
      </w:r>
    </w:p>
    <w:p w:rsidR="004424CB" w:rsidRP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1.3. Общеобразовательные организации осуществляют свою деятельность по предоставлению общедоступного и бесплатного начального общего, основного общего, среднего общего образования в соответствии с законами и иными нормативными правовыми актами Российской Федерации, Ханты-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 - Югры, муниципальными правовыми актами города</w:t>
      </w:r>
      <w:r w:rsidR="00435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3D3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4424CB">
        <w:rPr>
          <w:rFonts w:ascii="Times New Roman" w:hAnsi="Times New Roman" w:cs="Times New Roman"/>
          <w:sz w:val="28"/>
          <w:szCs w:val="28"/>
        </w:rPr>
        <w:t>, уставами и локальными актами общеобразовательных организаций.</w:t>
      </w:r>
    </w:p>
    <w:p w:rsidR="004424CB" w:rsidRPr="004424CB" w:rsidRDefault="004424CB" w:rsidP="004424CB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1.4. Учредителем общеобразовательных организаций является </w:t>
      </w:r>
      <w:r w:rsidR="00247333">
        <w:rPr>
          <w:rFonts w:ascii="Times New Roman" w:hAnsi="Times New Roman" w:cs="Times New Roman"/>
          <w:sz w:val="28"/>
          <w:szCs w:val="28"/>
        </w:rPr>
        <w:t xml:space="preserve">МКУ Администрация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2473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4424CB">
        <w:rPr>
          <w:rFonts w:ascii="Times New Roman" w:hAnsi="Times New Roman" w:cs="Times New Roman"/>
          <w:sz w:val="28"/>
          <w:szCs w:val="28"/>
        </w:rPr>
        <w:t>.</w:t>
      </w:r>
    </w:p>
    <w:p w:rsidR="004424CB" w:rsidRP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Функции и полномочия учредителя общеобразовательных организаций осуществляет</w:t>
      </w:r>
      <w:r w:rsidR="00993B1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4353D3">
        <w:rPr>
          <w:rFonts w:ascii="Times New Roman" w:hAnsi="Times New Roman" w:cs="Times New Roman"/>
          <w:sz w:val="28"/>
          <w:szCs w:val="28"/>
        </w:rPr>
        <w:t xml:space="preserve"> по образованию города </w:t>
      </w:r>
      <w:proofErr w:type="spellStart"/>
      <w:r w:rsidR="004353D3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4424CB">
        <w:rPr>
          <w:rFonts w:ascii="Times New Roman" w:hAnsi="Times New Roman" w:cs="Times New Roman"/>
          <w:sz w:val="28"/>
          <w:szCs w:val="28"/>
        </w:rPr>
        <w:t>.</w:t>
      </w:r>
    </w:p>
    <w:p w:rsid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1.5. Настоящее Положение разработано в соответствии с:</w:t>
      </w:r>
    </w:p>
    <w:p w:rsidR="00993B15" w:rsidRPr="004424CB" w:rsidRDefault="00993B15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Российской Федерации</w:t>
      </w:r>
    </w:p>
    <w:p w:rsid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Pr="004424CB">
        <w:rPr>
          <w:rFonts w:ascii="Times New Roman" w:hAnsi="Times New Roman" w:cs="Times New Roman"/>
          <w:sz w:val="28"/>
          <w:szCs w:val="28"/>
        </w:rPr>
        <w:t>от 29.12.2012 N 273-ФЗ "Об образовании в Российской Федерации";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424C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28.08.2020 N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424C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02.09.2020 N 458 "Об утверждении Порядка приема на обучение по образовательным программам начального общего, основного общего и среднего общего образования";</w:t>
      </w:r>
    </w:p>
    <w:p w:rsidR="004424CB" w:rsidRP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иными нормативными правовыми актами, регулирующими деятельность общеобразовательных организаций.</w:t>
      </w:r>
    </w:p>
    <w:p w:rsidR="004424CB" w:rsidRPr="004424CB" w:rsidRDefault="004424CB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247333" w:rsidRDefault="004424CB" w:rsidP="004424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II. Организация предоставления общедоступного и бесплатного</w:t>
      </w:r>
    </w:p>
    <w:p w:rsidR="004424CB" w:rsidRPr="00247333" w:rsidRDefault="004424CB" w:rsidP="004424CB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начального общего, основного общего, среднего общего</w:t>
      </w:r>
    </w:p>
    <w:p w:rsidR="004424CB" w:rsidRPr="00247333" w:rsidRDefault="004424CB" w:rsidP="004424CB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образования</w:t>
      </w:r>
    </w:p>
    <w:p w:rsidR="004424CB" w:rsidRPr="004424CB" w:rsidRDefault="004424CB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2.1. Учебный год в общеобразовательных организациях начинается 1 сентября и заканчивается в соответствии с учебным планом соответствующей образовательной программы. Начало учебного года может переноситься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организацией при реализации 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В процессе освоения образовательных программ обучающимся предоставляются каникулы. Сроки начала и окончания каникул определяются общеобразовательной организацией самостоятельно.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2.2. Правила приема в общеобразовательную организацию на обучение по основным 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представляется также информация о проводимом конкурсе и об итогах его проведения.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2.3. Сроки получения начального общего, основного общего и среднего общего образования устанавливаются федеральными государственными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образовательными стандартами общего образования.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2.4.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Содержание общего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материалов,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общеобразовательной организации, а также иные условия, без которых невозможно или затруднено освоение образовательных программ.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2.5. Требования к структуре, объему, условиям реализации и результатам освоения образовательных программ определяются соответствующими федеральными государственными образовательными стандартами.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2.6. Образовательные программы самостоятельно разрабатываются и утверждаются общеобразовательными организациями.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обучение и воспитание обучающихся.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Учебный план 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деятельности обучающихся и формы их промежуточной аттестации.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2.7. Организация образовательной деятельности по 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2.8.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2.9. Обучение по индивидуальному учебному плану, в том числе ускоренное обучение, в пределах осваиваемых образовательных программ осуществляется в порядке, установленном локальными нормативными актами общеобразовательной организации.</w:t>
      </w:r>
    </w:p>
    <w:p w:rsidR="004424CB" w:rsidRP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При прохождении обучения в соответствии с индивидуальным учебным планом его продолжительность может быть изменена общеобразовательной организацией с учетом особенностей и образовательных потребностей конкретного обучающегося.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2.10. Образовательные программы реализуются общеобразовательной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организацией как самостоятельно, так и посредством сетевых форм их реализации.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Общеобразовательная организация может использовать сетевую форму реализации образовательных программ и (или) отдельных компонентов, предусмотренных образовательными программами (в том числе различного вида, уровня и (или) направленности), обеспечивающую возможность освоения образовательных программ обучающимися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осуществляется на основании договора между указанными организациями.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2.11. При реализации образовательных программ общеобразовательной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2.12. В общеобразовательных организациях образовательная деятельность осуществляется на государственном языке Российской Федерации.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Общее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общеобразовательной организации.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несовершеннолетних обучающихся.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2.13. Образовательная деятельность по образовательным программам, в том числе адаптированным образовательным программам, организуется в соответствии с расписанием учебных занятий, которое определяется общеобразовательной организацией.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2.14. При наличии необходимых условий (кадровых, финансовых, материально-технических) возможно деление классов на группы при проведении учебных занятий, курсов, дисциплин (модулей).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2.15. Количество обучающихся в классе (группе) определяется в соответствии с санитарно-эпидемиологическими правилами и нормативами.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Исходя из категории обучающихся с ограниченными возможностями здоровья их численность в классе (группе) устанавливается в соответствии с санитарно-эпидемиологическими правилами и нормативами.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2.16.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обучающихся определяются общеобразовательной организацией самостоятельно.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2.17. Освоение обучающимися образовательных программ основного общего и среднего общего образования завершается государственной итоговой аттестацией, которая является обязательной.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4424CB" w:rsidRP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Не допускается взимание платы с обучающихся за прохождение государственной итоговой аттестации.</w:t>
      </w:r>
    </w:p>
    <w:p w:rsidR="004424CB" w:rsidRPr="004424CB" w:rsidRDefault="004424CB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247333" w:rsidRDefault="004424CB" w:rsidP="004424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III. Финансовое обеспечение</w:t>
      </w:r>
    </w:p>
    <w:p w:rsidR="004424CB" w:rsidRPr="004424CB" w:rsidRDefault="004424CB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3.1. Финансовое обеспечение общеобразовательных организаций осуществляется в соответствии с законодательством Российской Федерации, Ханты-Мансийского автономного округа - Югры, муниципальными правовыми актами города</w:t>
      </w:r>
      <w:r w:rsidR="00435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3D3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4424CB">
        <w:rPr>
          <w:rFonts w:ascii="Times New Roman" w:hAnsi="Times New Roman" w:cs="Times New Roman"/>
          <w:sz w:val="28"/>
          <w:szCs w:val="28"/>
        </w:rPr>
        <w:t>.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3.2. Финансовое обеспечение общеобразовательных организаций осуществляется за счет средств: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федерального бюджета;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бюджета Ханты-Мансийского автономного округа - Югры;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бюджета города</w:t>
      </w:r>
      <w:r w:rsidR="00435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3D3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4424CB">
        <w:rPr>
          <w:rFonts w:ascii="Times New Roman" w:hAnsi="Times New Roman" w:cs="Times New Roman"/>
          <w:sz w:val="28"/>
          <w:szCs w:val="28"/>
        </w:rPr>
        <w:t>;</w:t>
      </w:r>
    </w:p>
    <w:p w:rsidR="00247333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полученных от оказания платных образовательных услуг и иной приносящей доход деятельности;</w:t>
      </w:r>
    </w:p>
    <w:p w:rsidR="004424CB" w:rsidRDefault="004424CB" w:rsidP="002473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иных источников, не запрещенных действующим законодательством Российской Федерации.</w:t>
      </w:r>
    </w:p>
    <w:p w:rsidR="00ED6298" w:rsidRDefault="00ED6298" w:rsidP="004424CB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298" w:rsidRDefault="00ED6298" w:rsidP="004424CB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298" w:rsidRDefault="00ED6298" w:rsidP="004424CB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298" w:rsidRDefault="00ED6298" w:rsidP="004424CB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D6298" w:rsidSect="00C7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CB"/>
    <w:rsid w:val="0002223F"/>
    <w:rsid w:val="00192ACA"/>
    <w:rsid w:val="001C501B"/>
    <w:rsid w:val="00247333"/>
    <w:rsid w:val="002A3B00"/>
    <w:rsid w:val="004353D3"/>
    <w:rsid w:val="004424CB"/>
    <w:rsid w:val="006A5C9E"/>
    <w:rsid w:val="008E2671"/>
    <w:rsid w:val="00993B15"/>
    <w:rsid w:val="00AF5BE5"/>
    <w:rsid w:val="00B07CBA"/>
    <w:rsid w:val="00C03738"/>
    <w:rsid w:val="00C93EE2"/>
    <w:rsid w:val="00D24360"/>
    <w:rsid w:val="00E47551"/>
    <w:rsid w:val="00E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D9C5-340B-4884-A01D-C48D3CB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B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07CB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07CB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07CB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07CB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07CB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07CB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07CB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07CB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4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07CB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CB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7CB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7CB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7CB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7CB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07CB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07CB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07CB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7CB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EDCD-AE7B-4EF5-AD17-706BBA1F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Елена Егорова</cp:lastModifiedBy>
  <cp:revision>18</cp:revision>
  <dcterms:created xsi:type="dcterms:W3CDTF">2021-07-20T09:34:00Z</dcterms:created>
  <dcterms:modified xsi:type="dcterms:W3CDTF">2021-07-22T06:55:00Z</dcterms:modified>
</cp:coreProperties>
</file>