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D65" w:rsidRPr="00180D65" w:rsidRDefault="00180D65" w:rsidP="00180D65">
      <w:pPr>
        <w:pStyle w:val="ConsPlusNormal"/>
        <w:jc w:val="center"/>
        <w:rPr>
          <w:rFonts w:ascii="Times New Roman" w:hAnsi="Times New Roman" w:cs="Times New Roman"/>
          <w:sz w:val="24"/>
          <w:szCs w:val="24"/>
        </w:rPr>
      </w:pPr>
      <w:r w:rsidRPr="00180D65">
        <w:rPr>
          <w:rFonts w:ascii="Times New Roman" w:hAnsi="Times New Roman" w:cs="Times New Roman"/>
          <w:b/>
          <w:sz w:val="36"/>
          <w:szCs w:val="36"/>
        </w:rPr>
        <w:t>ПЕ</w:t>
      </w:r>
      <w:r w:rsidR="005C00B6">
        <w:rPr>
          <w:rFonts w:ascii="Times New Roman" w:hAnsi="Times New Roman" w:cs="Times New Roman"/>
          <w:b/>
          <w:sz w:val="36"/>
          <w:szCs w:val="36"/>
        </w:rPr>
        <w:t>РЕ</w:t>
      </w:r>
      <w:r w:rsidRPr="00180D65">
        <w:rPr>
          <w:rFonts w:ascii="Times New Roman" w:hAnsi="Times New Roman" w:cs="Times New Roman"/>
          <w:b/>
          <w:sz w:val="36"/>
          <w:szCs w:val="36"/>
        </w:rPr>
        <w:t xml:space="preserve">ЧЕНЬ ДОКУМЕНТОВ ДЛЯ ПОСТАНОВКИ </w:t>
      </w:r>
      <w:r w:rsidR="005C00B6">
        <w:rPr>
          <w:rFonts w:ascii="Times New Roman" w:hAnsi="Times New Roman" w:cs="Times New Roman"/>
          <w:b/>
          <w:sz w:val="36"/>
          <w:szCs w:val="36"/>
        </w:rPr>
        <w:t>НА УЧЕТ ПО ПРОГРАММЕ ПЕРЕСЕЛЕНИЕ</w:t>
      </w:r>
      <w:r w:rsidRPr="00180D65">
        <w:rPr>
          <w:rFonts w:ascii="Times New Roman" w:hAnsi="Times New Roman" w:cs="Times New Roman"/>
          <w:b/>
          <w:sz w:val="36"/>
          <w:szCs w:val="36"/>
        </w:rPr>
        <w:t xml:space="preserve"> ИЗ </w:t>
      </w:r>
      <w:proofErr w:type="spellStart"/>
      <w:r w:rsidRPr="00180D65">
        <w:rPr>
          <w:rFonts w:ascii="Times New Roman" w:hAnsi="Times New Roman" w:cs="Times New Roman"/>
          <w:b/>
          <w:sz w:val="36"/>
          <w:szCs w:val="36"/>
        </w:rPr>
        <w:t>РКС</w:t>
      </w:r>
      <w:proofErr w:type="spellEnd"/>
      <w:r w:rsidRPr="00180D65">
        <w:rPr>
          <w:rFonts w:ascii="Times New Roman" w:hAnsi="Times New Roman" w:cs="Times New Roman"/>
          <w:b/>
          <w:sz w:val="36"/>
          <w:szCs w:val="36"/>
        </w:rPr>
        <w:t xml:space="preserve"> И ПРИРАВНЕННЫХ К НИМ МЕСТНОСТЕЙ</w:t>
      </w:r>
      <w:hyperlink r:id="rId5" w:history="1">
        <w:r w:rsidRPr="00180D65">
          <w:rPr>
            <w:rFonts w:ascii="Times New Roman" w:hAnsi="Times New Roman" w:cs="Times New Roman"/>
            <w:i/>
            <w:color w:val="0000FF"/>
            <w:sz w:val="24"/>
            <w:szCs w:val="24"/>
          </w:rPr>
          <w:br/>
          <w:t>(Постановление Правительства РФ от 10.12.2002 N 879 (ред. от 22.12.2017) "Об утверждении Положения о регистрации и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w:t>
        </w:r>
      </w:hyperlink>
    </w:p>
    <w:p w:rsidR="00180D65" w:rsidRDefault="00180D65" w:rsidP="00180D65">
      <w:pPr>
        <w:pStyle w:val="ConsPlusNormal"/>
        <w:ind w:firstLine="708"/>
        <w:jc w:val="both"/>
        <w:rPr>
          <w:rFonts w:ascii="Times New Roman" w:hAnsi="Times New Roman" w:cs="Times New Roman"/>
          <w:sz w:val="28"/>
          <w:szCs w:val="28"/>
        </w:rPr>
      </w:pPr>
    </w:p>
    <w:p w:rsidR="00180D65" w:rsidRPr="00180D65" w:rsidRDefault="00180D65" w:rsidP="00180D65">
      <w:pPr>
        <w:pStyle w:val="ConsPlusNormal"/>
        <w:ind w:firstLine="708"/>
        <w:jc w:val="both"/>
        <w:rPr>
          <w:rFonts w:ascii="Times New Roman" w:hAnsi="Times New Roman" w:cs="Times New Roman"/>
          <w:sz w:val="26"/>
          <w:szCs w:val="26"/>
        </w:rPr>
      </w:pPr>
      <w:r w:rsidRPr="00180D65">
        <w:rPr>
          <w:rFonts w:ascii="Times New Roman" w:hAnsi="Times New Roman" w:cs="Times New Roman"/>
          <w:sz w:val="26"/>
          <w:szCs w:val="26"/>
        </w:rPr>
        <w:t xml:space="preserve">1. Для регистрации и постановки на учет гражданин, имеющий право на получение социальной выплаты для приобретения жилья в соответствии с Федеральным </w:t>
      </w:r>
      <w:hyperlink r:id="rId6" w:history="1">
        <w:r w:rsidRPr="00180D65">
          <w:rPr>
            <w:rFonts w:ascii="Times New Roman" w:hAnsi="Times New Roman" w:cs="Times New Roman"/>
            <w:sz w:val="26"/>
            <w:szCs w:val="26"/>
          </w:rPr>
          <w:t>законом</w:t>
        </w:r>
      </w:hyperlink>
      <w:r w:rsidRPr="00180D65">
        <w:rPr>
          <w:rFonts w:ascii="Times New Roman" w:hAnsi="Times New Roman" w:cs="Times New Roman"/>
          <w:sz w:val="26"/>
          <w:szCs w:val="26"/>
        </w:rPr>
        <w:t xml:space="preserve"> «О жилищных субсидиях гражданам, выезжающим из районов Крайнего Севера и приравненных к ним местностей», представляет в орган исполнительной власти субъекта Российской Федерации (орган местного самоуправления) по месту жительства следующие документы:</w:t>
      </w:r>
    </w:p>
    <w:p w:rsidR="00180D65" w:rsidRPr="00180D65" w:rsidRDefault="00180D65" w:rsidP="00180D65">
      <w:pPr>
        <w:pStyle w:val="ConsPlusNormal"/>
        <w:spacing w:before="220"/>
        <w:ind w:firstLine="540"/>
        <w:jc w:val="both"/>
        <w:rPr>
          <w:rFonts w:ascii="Times New Roman" w:hAnsi="Times New Roman" w:cs="Times New Roman"/>
          <w:sz w:val="26"/>
          <w:szCs w:val="26"/>
        </w:rPr>
      </w:pPr>
      <w:r w:rsidRPr="00180D65">
        <w:rPr>
          <w:rFonts w:ascii="Times New Roman" w:hAnsi="Times New Roman" w:cs="Times New Roman"/>
          <w:sz w:val="26"/>
          <w:szCs w:val="26"/>
        </w:rPr>
        <w:t xml:space="preserve">а) заявление по форме согласно </w:t>
      </w:r>
      <w:hyperlink r:id="rId7" w:history="1">
        <w:r w:rsidRPr="00180D65">
          <w:rPr>
            <w:rFonts w:ascii="Times New Roman" w:hAnsi="Times New Roman" w:cs="Times New Roman"/>
            <w:sz w:val="26"/>
            <w:szCs w:val="26"/>
          </w:rPr>
          <w:t>приложению N 1;</w:t>
        </w:r>
      </w:hyperlink>
    </w:p>
    <w:p w:rsidR="00180D65" w:rsidRPr="00180D65" w:rsidRDefault="00180D65" w:rsidP="00180D65">
      <w:pPr>
        <w:pStyle w:val="ConsPlusNormal"/>
        <w:spacing w:before="220"/>
        <w:ind w:firstLine="540"/>
        <w:jc w:val="both"/>
        <w:rPr>
          <w:rFonts w:ascii="Times New Roman" w:hAnsi="Times New Roman" w:cs="Times New Roman"/>
          <w:sz w:val="26"/>
          <w:szCs w:val="26"/>
        </w:rPr>
      </w:pPr>
      <w:r w:rsidRPr="00180D65">
        <w:rPr>
          <w:rFonts w:ascii="Times New Roman" w:hAnsi="Times New Roman" w:cs="Times New Roman"/>
          <w:sz w:val="26"/>
          <w:szCs w:val="26"/>
        </w:rPr>
        <w:t>б) копии документов, удостоверяющих личность заявителя и проживающих с ним членов семьи;</w:t>
      </w:r>
    </w:p>
    <w:p w:rsidR="00180D65" w:rsidRPr="00180D65" w:rsidRDefault="00180D65" w:rsidP="00180D65">
      <w:pPr>
        <w:pStyle w:val="ConsPlusNormal"/>
        <w:spacing w:before="220"/>
        <w:ind w:firstLine="540"/>
        <w:jc w:val="both"/>
        <w:rPr>
          <w:rFonts w:ascii="Times New Roman" w:hAnsi="Times New Roman" w:cs="Times New Roman"/>
          <w:sz w:val="26"/>
          <w:szCs w:val="26"/>
        </w:rPr>
      </w:pPr>
      <w:r w:rsidRPr="00180D65">
        <w:rPr>
          <w:rFonts w:ascii="Times New Roman" w:hAnsi="Times New Roman" w:cs="Times New Roman"/>
          <w:sz w:val="26"/>
          <w:szCs w:val="26"/>
        </w:rPr>
        <w:t>в) копии документов, подтверждающих родственные отношения заявителя и членов его семьи (свидетельства о браке (свидетельства о расторжении брака, записи актов гражданского состояния), свидетельства о рождении (страницы паспорта гражданина Российской Федерации с внесенными сведениями о детях и семейном положении), свидетельства об усыновлении);</w:t>
      </w:r>
    </w:p>
    <w:p w:rsidR="00180D65" w:rsidRPr="00180D65" w:rsidRDefault="00180D65" w:rsidP="00180D65">
      <w:pPr>
        <w:pStyle w:val="ConsPlusNormal"/>
        <w:spacing w:before="220"/>
        <w:ind w:firstLine="540"/>
        <w:jc w:val="both"/>
        <w:rPr>
          <w:rFonts w:ascii="Times New Roman" w:hAnsi="Times New Roman" w:cs="Times New Roman"/>
          <w:sz w:val="26"/>
          <w:szCs w:val="26"/>
        </w:rPr>
      </w:pPr>
      <w:r w:rsidRPr="00180D65">
        <w:rPr>
          <w:rFonts w:ascii="Times New Roman" w:hAnsi="Times New Roman" w:cs="Times New Roman"/>
          <w:sz w:val="26"/>
          <w:szCs w:val="26"/>
        </w:rPr>
        <w:t>г) документ, подтверждающий общую продолжительность стажа работы в районах Крайнего Севера и приравненных к ним местностях (копия трудовой книжки либо документ, выданный Пенсионным фондом Российской Федерации);</w:t>
      </w:r>
    </w:p>
    <w:p w:rsidR="00180D65" w:rsidRPr="00180D65" w:rsidRDefault="00180D65" w:rsidP="00180D65">
      <w:pPr>
        <w:pStyle w:val="ConsPlusNormal"/>
        <w:spacing w:before="220"/>
        <w:ind w:firstLine="540"/>
        <w:jc w:val="both"/>
        <w:rPr>
          <w:rFonts w:ascii="Times New Roman" w:hAnsi="Times New Roman" w:cs="Times New Roman"/>
          <w:sz w:val="26"/>
          <w:szCs w:val="26"/>
        </w:rPr>
      </w:pPr>
      <w:r w:rsidRPr="00180D65">
        <w:rPr>
          <w:rFonts w:ascii="Times New Roman" w:hAnsi="Times New Roman" w:cs="Times New Roman"/>
          <w:sz w:val="26"/>
          <w:szCs w:val="26"/>
        </w:rPr>
        <w:t>д) копия пенсионного удостоверения или справка о пенсионном обеспечении из органа, осуществляющего пенсионное обеспечение, - для пенсионеров;</w:t>
      </w:r>
    </w:p>
    <w:p w:rsidR="00180D65" w:rsidRPr="00180D65" w:rsidRDefault="00180D65" w:rsidP="006227A1">
      <w:pPr>
        <w:pStyle w:val="ConsPlusNormal"/>
        <w:ind w:firstLine="540"/>
        <w:jc w:val="both"/>
        <w:rPr>
          <w:rFonts w:ascii="Times New Roman" w:hAnsi="Times New Roman" w:cs="Times New Roman"/>
          <w:sz w:val="26"/>
          <w:szCs w:val="26"/>
        </w:rPr>
      </w:pPr>
      <w:r w:rsidRPr="00180D65">
        <w:rPr>
          <w:rFonts w:ascii="Times New Roman" w:hAnsi="Times New Roman" w:cs="Times New Roman"/>
          <w:sz w:val="26"/>
          <w:szCs w:val="26"/>
        </w:rPr>
        <w:t>справка об инвалидности - для инвалидов I и II групп, а также для инвалидов с детства;</w:t>
      </w:r>
    </w:p>
    <w:p w:rsidR="00180D65" w:rsidRPr="00180D65" w:rsidRDefault="00180D65" w:rsidP="006227A1">
      <w:pPr>
        <w:pStyle w:val="ConsPlusNormal"/>
        <w:ind w:firstLine="540"/>
        <w:jc w:val="both"/>
        <w:rPr>
          <w:rFonts w:ascii="Times New Roman" w:hAnsi="Times New Roman" w:cs="Times New Roman"/>
          <w:sz w:val="26"/>
          <w:szCs w:val="26"/>
        </w:rPr>
      </w:pPr>
      <w:r w:rsidRPr="00180D65">
        <w:rPr>
          <w:rFonts w:ascii="Times New Roman" w:hAnsi="Times New Roman" w:cs="Times New Roman"/>
          <w:sz w:val="26"/>
          <w:szCs w:val="26"/>
        </w:rPr>
        <w:t xml:space="preserve">справка органов службы занятости населения о признании заявителя в установленном </w:t>
      </w:r>
      <w:hyperlink r:id="rId8" w:history="1">
        <w:r w:rsidRPr="00180D65">
          <w:rPr>
            <w:rFonts w:ascii="Times New Roman" w:hAnsi="Times New Roman" w:cs="Times New Roman"/>
            <w:sz w:val="26"/>
            <w:szCs w:val="26"/>
          </w:rPr>
          <w:t>порядке</w:t>
        </w:r>
      </w:hyperlink>
      <w:r w:rsidRPr="00180D65">
        <w:rPr>
          <w:rFonts w:ascii="Times New Roman" w:hAnsi="Times New Roman" w:cs="Times New Roman"/>
          <w:sz w:val="26"/>
          <w:szCs w:val="26"/>
        </w:rPr>
        <w:t xml:space="preserve"> безработным - для безработных, состоящих не менее одного года на учете в органах службы занятости населения по месту постоянного проживания;</w:t>
      </w:r>
    </w:p>
    <w:p w:rsidR="00180D65" w:rsidRPr="00180D65" w:rsidRDefault="00180D65" w:rsidP="00180D65">
      <w:pPr>
        <w:pStyle w:val="ConsPlusNormal"/>
        <w:spacing w:before="220"/>
        <w:ind w:firstLine="540"/>
        <w:jc w:val="both"/>
        <w:rPr>
          <w:rFonts w:ascii="Times New Roman" w:hAnsi="Times New Roman" w:cs="Times New Roman"/>
          <w:sz w:val="26"/>
          <w:szCs w:val="26"/>
        </w:rPr>
      </w:pPr>
      <w:r w:rsidRPr="00180D65">
        <w:rPr>
          <w:rFonts w:ascii="Times New Roman" w:hAnsi="Times New Roman" w:cs="Times New Roman"/>
          <w:sz w:val="26"/>
          <w:szCs w:val="26"/>
        </w:rPr>
        <w:t>е) копии правоустанавливающих документов на жилые помещения, принадлежащие на праве собственности заявителю и (или) членам его семьи, права на которые не зарегистрированы в Едином государственном реестре недвижимости;</w:t>
      </w:r>
    </w:p>
    <w:p w:rsidR="00180D65" w:rsidRPr="00180D65" w:rsidRDefault="00180D65" w:rsidP="00180D65">
      <w:pPr>
        <w:pStyle w:val="ConsPlusNormal"/>
        <w:spacing w:before="220"/>
        <w:ind w:firstLine="540"/>
        <w:jc w:val="both"/>
        <w:rPr>
          <w:rFonts w:ascii="Times New Roman" w:hAnsi="Times New Roman" w:cs="Times New Roman"/>
          <w:sz w:val="26"/>
          <w:szCs w:val="26"/>
        </w:rPr>
      </w:pPr>
      <w:r w:rsidRPr="00180D65">
        <w:rPr>
          <w:rFonts w:ascii="Times New Roman" w:hAnsi="Times New Roman" w:cs="Times New Roman"/>
          <w:sz w:val="26"/>
          <w:szCs w:val="26"/>
        </w:rPr>
        <w:t>ж) документы, содержащие сведения о проживании заявителя в районах Крайнего Севера и приравненных к ним местностях в период с 31 декабря 1991 г. до 1 января 2015 г. (копия паспорта гражданина Российской Федерации с отметкой о регистрации по месту жительства, либо выписка из домовой книги (копия поквартирной карточки), либо справка, содержащая сведения о регистрации по месту жительства, выданная территориальным органом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w:t>
      </w:r>
    </w:p>
    <w:p w:rsidR="00180D65" w:rsidRPr="006227A1" w:rsidRDefault="00180D65" w:rsidP="00180D65">
      <w:pPr>
        <w:autoSpaceDE w:val="0"/>
        <w:autoSpaceDN w:val="0"/>
        <w:adjustRightInd w:val="0"/>
        <w:spacing w:after="0" w:line="240" w:lineRule="auto"/>
        <w:ind w:firstLine="540"/>
        <w:jc w:val="both"/>
        <w:rPr>
          <w:rFonts w:ascii="Times New Roman" w:hAnsi="Times New Roman" w:cs="Times New Roman"/>
          <w:sz w:val="26"/>
          <w:szCs w:val="26"/>
          <w:u w:val="single"/>
        </w:rPr>
      </w:pPr>
      <w:r w:rsidRPr="00180D65">
        <w:rPr>
          <w:rFonts w:ascii="Times New Roman" w:hAnsi="Times New Roman" w:cs="Times New Roman"/>
          <w:sz w:val="28"/>
          <w:szCs w:val="28"/>
          <w:u w:val="single"/>
        </w:rPr>
        <w:lastRenderedPageBreak/>
        <w:t>2</w:t>
      </w:r>
      <w:r w:rsidRPr="006227A1">
        <w:rPr>
          <w:rFonts w:ascii="Times New Roman" w:hAnsi="Times New Roman" w:cs="Times New Roman"/>
          <w:sz w:val="26"/>
          <w:szCs w:val="26"/>
          <w:u w:val="single"/>
        </w:rPr>
        <w:t>. Органы местного самоуправления в установленном законодательством Российской Федерации порядке запрашивают:</w:t>
      </w:r>
    </w:p>
    <w:p w:rsidR="00180D65" w:rsidRPr="006227A1" w:rsidRDefault="00180D65" w:rsidP="00180D65">
      <w:pPr>
        <w:autoSpaceDE w:val="0"/>
        <w:autoSpaceDN w:val="0"/>
        <w:adjustRightInd w:val="0"/>
        <w:spacing w:before="280" w:after="0" w:line="240" w:lineRule="auto"/>
        <w:ind w:firstLine="540"/>
        <w:jc w:val="both"/>
        <w:rPr>
          <w:rFonts w:ascii="Times New Roman" w:hAnsi="Times New Roman" w:cs="Times New Roman"/>
          <w:sz w:val="26"/>
          <w:szCs w:val="26"/>
        </w:rPr>
      </w:pPr>
      <w:r w:rsidRPr="006227A1">
        <w:rPr>
          <w:rFonts w:ascii="Times New Roman" w:hAnsi="Times New Roman" w:cs="Times New Roman"/>
          <w:sz w:val="26"/>
          <w:szCs w:val="26"/>
        </w:rPr>
        <w:t>а) в территориальном органе Пенсионного фонда Российской Федерации - страховые номера индивидуального лицевого счета в системе обязательного пенсионного страхования гражданина, имеющего право на получение социальной выплаты для приобретения жилья, и членов его семьи;</w:t>
      </w:r>
    </w:p>
    <w:p w:rsidR="00180D65" w:rsidRPr="006227A1" w:rsidRDefault="00180D65" w:rsidP="00180D65">
      <w:pPr>
        <w:autoSpaceDE w:val="0"/>
        <w:autoSpaceDN w:val="0"/>
        <w:adjustRightInd w:val="0"/>
        <w:spacing w:before="280" w:after="0" w:line="240" w:lineRule="auto"/>
        <w:ind w:firstLine="540"/>
        <w:jc w:val="both"/>
        <w:rPr>
          <w:rFonts w:ascii="Times New Roman" w:hAnsi="Times New Roman" w:cs="Times New Roman"/>
          <w:sz w:val="26"/>
          <w:szCs w:val="26"/>
        </w:rPr>
      </w:pPr>
      <w:r w:rsidRPr="006227A1">
        <w:rPr>
          <w:rFonts w:ascii="Times New Roman" w:hAnsi="Times New Roman" w:cs="Times New Roman"/>
          <w:sz w:val="26"/>
          <w:szCs w:val="26"/>
        </w:rPr>
        <w:t>б) в территориальном органе федерального органа исполнительной власти, осуществляющего функции по государственной регистрации прав на недвижимое имущество и сделок с ним, - выписку (выписки) из Единого государственного реестра недвижимости о правах гражданина, имеющего право на получение социальной выплаты для приобретения жилья, и членов его семьи на имеющиеся (имевшиеся) у них жилые помещения;</w:t>
      </w:r>
    </w:p>
    <w:p w:rsidR="00180D65" w:rsidRPr="006227A1" w:rsidRDefault="00180D65" w:rsidP="00180D65">
      <w:pPr>
        <w:autoSpaceDE w:val="0"/>
        <w:autoSpaceDN w:val="0"/>
        <w:adjustRightInd w:val="0"/>
        <w:spacing w:before="280" w:after="0" w:line="240" w:lineRule="auto"/>
        <w:ind w:firstLine="540"/>
        <w:jc w:val="both"/>
        <w:rPr>
          <w:rFonts w:ascii="Times New Roman" w:hAnsi="Times New Roman" w:cs="Times New Roman"/>
          <w:sz w:val="26"/>
          <w:szCs w:val="26"/>
        </w:rPr>
      </w:pPr>
      <w:r w:rsidRPr="006227A1">
        <w:rPr>
          <w:rFonts w:ascii="Times New Roman" w:hAnsi="Times New Roman" w:cs="Times New Roman"/>
          <w:sz w:val="26"/>
          <w:szCs w:val="26"/>
        </w:rPr>
        <w:t>в) в территориальном органе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миграции:</w:t>
      </w:r>
    </w:p>
    <w:p w:rsidR="00180D65" w:rsidRPr="006227A1" w:rsidRDefault="00180D65" w:rsidP="00180D65">
      <w:pPr>
        <w:autoSpaceDE w:val="0"/>
        <w:autoSpaceDN w:val="0"/>
        <w:adjustRightInd w:val="0"/>
        <w:spacing w:before="280" w:after="0" w:line="240" w:lineRule="auto"/>
        <w:ind w:firstLine="540"/>
        <w:jc w:val="both"/>
        <w:rPr>
          <w:rFonts w:ascii="Times New Roman" w:hAnsi="Times New Roman" w:cs="Times New Roman"/>
          <w:sz w:val="26"/>
          <w:szCs w:val="26"/>
        </w:rPr>
      </w:pPr>
      <w:r w:rsidRPr="006227A1">
        <w:rPr>
          <w:rFonts w:ascii="Times New Roman" w:hAnsi="Times New Roman" w:cs="Times New Roman"/>
          <w:sz w:val="26"/>
          <w:szCs w:val="26"/>
        </w:rPr>
        <w:t>документ, содержащий сведения о регистрации граждан по месту жительства в жилом помещении совместно с гражданином, имеющим право на получение социальной выплаты для приобретения жилья;</w:t>
      </w:r>
    </w:p>
    <w:p w:rsidR="00180D65" w:rsidRPr="006227A1" w:rsidRDefault="00180D65" w:rsidP="00180D65">
      <w:pPr>
        <w:autoSpaceDE w:val="0"/>
        <w:autoSpaceDN w:val="0"/>
        <w:adjustRightInd w:val="0"/>
        <w:spacing w:before="280" w:after="0" w:line="240" w:lineRule="auto"/>
        <w:ind w:firstLine="540"/>
        <w:jc w:val="both"/>
        <w:rPr>
          <w:rFonts w:ascii="Times New Roman" w:hAnsi="Times New Roman" w:cs="Times New Roman"/>
          <w:sz w:val="26"/>
          <w:szCs w:val="26"/>
        </w:rPr>
      </w:pPr>
      <w:r w:rsidRPr="006227A1">
        <w:rPr>
          <w:rFonts w:ascii="Times New Roman" w:hAnsi="Times New Roman" w:cs="Times New Roman"/>
          <w:sz w:val="26"/>
          <w:szCs w:val="26"/>
        </w:rPr>
        <w:t xml:space="preserve">документ, содержащий сведения о состоявшейся после 1 января 2015 г. регистрации по месту жительства в районах Крайнего Севера и приравненных к ним местностях гражданина, имеющего право на получение социальной выплаты для приобретения жилья в соответствии с Федеральным </w:t>
      </w:r>
      <w:hyperlink r:id="rId9" w:history="1">
        <w:r w:rsidRPr="006227A1">
          <w:rPr>
            <w:rFonts w:ascii="Times New Roman" w:hAnsi="Times New Roman" w:cs="Times New Roman"/>
            <w:sz w:val="26"/>
            <w:szCs w:val="26"/>
          </w:rPr>
          <w:t>законом</w:t>
        </w:r>
      </w:hyperlink>
      <w:r w:rsidRPr="006227A1">
        <w:rPr>
          <w:rFonts w:ascii="Times New Roman" w:hAnsi="Times New Roman" w:cs="Times New Roman"/>
          <w:sz w:val="26"/>
          <w:szCs w:val="26"/>
        </w:rPr>
        <w:t xml:space="preserve"> «О жилищных субсидиях гражданам, выезжающим из районов Крайнего Севера и приравненных к ним местностей».</w:t>
      </w:r>
    </w:p>
    <w:p w:rsidR="00180D65" w:rsidRPr="006227A1" w:rsidRDefault="00180D65" w:rsidP="00180D65">
      <w:pPr>
        <w:autoSpaceDE w:val="0"/>
        <w:autoSpaceDN w:val="0"/>
        <w:adjustRightInd w:val="0"/>
        <w:spacing w:before="280" w:after="0" w:line="240" w:lineRule="auto"/>
        <w:ind w:firstLine="540"/>
        <w:jc w:val="both"/>
        <w:rPr>
          <w:rFonts w:ascii="Times New Roman" w:hAnsi="Times New Roman" w:cs="Times New Roman"/>
          <w:sz w:val="26"/>
          <w:szCs w:val="26"/>
          <w:u w:val="single"/>
        </w:rPr>
      </w:pPr>
      <w:r w:rsidRPr="006227A1">
        <w:rPr>
          <w:rFonts w:ascii="Times New Roman" w:hAnsi="Times New Roman" w:cs="Times New Roman"/>
          <w:sz w:val="26"/>
          <w:szCs w:val="26"/>
          <w:u w:val="single"/>
        </w:rPr>
        <w:t xml:space="preserve">ДОКУМЕНТЫ, УКАЗАННЫЕ В ПУНКТЕ </w:t>
      </w:r>
      <w:r w:rsidR="005C00B6">
        <w:rPr>
          <w:rFonts w:ascii="Times New Roman" w:hAnsi="Times New Roman" w:cs="Times New Roman"/>
          <w:sz w:val="26"/>
          <w:szCs w:val="26"/>
          <w:u w:val="single"/>
        </w:rPr>
        <w:t xml:space="preserve">2 ЗАЯВИТЕЛЬ В </w:t>
      </w:r>
      <w:bookmarkStart w:id="0" w:name="_GoBack"/>
      <w:bookmarkEnd w:id="0"/>
      <w:r w:rsidR="005C00B6">
        <w:rPr>
          <w:rFonts w:ascii="Times New Roman" w:hAnsi="Times New Roman" w:cs="Times New Roman"/>
          <w:sz w:val="26"/>
          <w:szCs w:val="26"/>
          <w:u w:val="single"/>
        </w:rPr>
        <w:t>ПРАВЕ ПРЕДОСТАВИТЬ</w:t>
      </w:r>
      <w:r w:rsidRPr="006227A1">
        <w:rPr>
          <w:rFonts w:ascii="Times New Roman" w:hAnsi="Times New Roman" w:cs="Times New Roman"/>
          <w:sz w:val="26"/>
          <w:szCs w:val="26"/>
          <w:u w:val="single"/>
        </w:rPr>
        <w:t xml:space="preserve"> САМОСТОЯТЕЛЬНО.</w:t>
      </w:r>
    </w:p>
    <w:p w:rsidR="00180D65" w:rsidRDefault="00180D65" w:rsidP="00180D65">
      <w:pPr>
        <w:pStyle w:val="ConsPlusNormal"/>
        <w:spacing w:before="220"/>
        <w:ind w:firstLine="540"/>
        <w:jc w:val="both"/>
        <w:rPr>
          <w:rFonts w:ascii="Times New Roman" w:hAnsi="Times New Roman" w:cs="Times New Roman"/>
          <w:sz w:val="26"/>
          <w:szCs w:val="26"/>
        </w:rPr>
      </w:pPr>
    </w:p>
    <w:p w:rsidR="00BF1ED5" w:rsidRDefault="00BF1ED5" w:rsidP="00180D65">
      <w:pPr>
        <w:pStyle w:val="ConsPlusNormal"/>
        <w:spacing w:before="220"/>
        <w:ind w:firstLine="540"/>
        <w:jc w:val="both"/>
        <w:rPr>
          <w:rFonts w:ascii="Times New Roman" w:hAnsi="Times New Roman" w:cs="Times New Roman"/>
          <w:sz w:val="26"/>
          <w:szCs w:val="26"/>
        </w:rPr>
      </w:pPr>
    </w:p>
    <w:p w:rsidR="00BF1ED5" w:rsidRDefault="00BF1ED5" w:rsidP="00180D65">
      <w:pPr>
        <w:pStyle w:val="ConsPlusNormal"/>
        <w:spacing w:before="220"/>
        <w:ind w:firstLine="540"/>
        <w:jc w:val="both"/>
        <w:rPr>
          <w:rFonts w:ascii="Times New Roman" w:hAnsi="Times New Roman" w:cs="Times New Roman"/>
          <w:sz w:val="26"/>
          <w:szCs w:val="26"/>
        </w:rPr>
      </w:pPr>
    </w:p>
    <w:p w:rsidR="00BF1ED5" w:rsidRDefault="00BF1ED5" w:rsidP="00180D65">
      <w:pPr>
        <w:pStyle w:val="ConsPlusNormal"/>
        <w:spacing w:before="220"/>
        <w:ind w:firstLine="540"/>
        <w:jc w:val="both"/>
        <w:rPr>
          <w:rFonts w:ascii="Times New Roman" w:hAnsi="Times New Roman" w:cs="Times New Roman"/>
          <w:sz w:val="26"/>
          <w:szCs w:val="26"/>
        </w:rPr>
      </w:pPr>
    </w:p>
    <w:p w:rsidR="00BF1ED5" w:rsidRDefault="00BF1ED5" w:rsidP="00180D65">
      <w:pPr>
        <w:pStyle w:val="ConsPlusNormal"/>
        <w:spacing w:before="220"/>
        <w:ind w:firstLine="540"/>
        <w:jc w:val="both"/>
        <w:rPr>
          <w:rFonts w:ascii="Times New Roman" w:hAnsi="Times New Roman" w:cs="Times New Roman"/>
          <w:sz w:val="26"/>
          <w:szCs w:val="26"/>
        </w:rPr>
      </w:pPr>
    </w:p>
    <w:p w:rsidR="00BF1ED5" w:rsidRDefault="00BF1ED5" w:rsidP="00180D65">
      <w:pPr>
        <w:pStyle w:val="ConsPlusNormal"/>
        <w:spacing w:before="220"/>
        <w:ind w:firstLine="540"/>
        <w:jc w:val="both"/>
        <w:rPr>
          <w:rFonts w:ascii="Times New Roman" w:hAnsi="Times New Roman" w:cs="Times New Roman"/>
          <w:sz w:val="26"/>
          <w:szCs w:val="26"/>
        </w:rPr>
      </w:pPr>
    </w:p>
    <w:p w:rsidR="00BF1ED5" w:rsidRDefault="00BF1ED5" w:rsidP="00180D65">
      <w:pPr>
        <w:pStyle w:val="ConsPlusNormal"/>
        <w:spacing w:before="220"/>
        <w:ind w:firstLine="540"/>
        <w:jc w:val="both"/>
        <w:rPr>
          <w:rFonts w:ascii="Times New Roman" w:hAnsi="Times New Roman" w:cs="Times New Roman"/>
          <w:sz w:val="26"/>
          <w:szCs w:val="26"/>
        </w:rPr>
      </w:pPr>
    </w:p>
    <w:p w:rsidR="00BF1ED5" w:rsidRDefault="00BF1ED5" w:rsidP="00180D65">
      <w:pPr>
        <w:pStyle w:val="ConsPlusNormal"/>
        <w:spacing w:before="220"/>
        <w:ind w:firstLine="540"/>
        <w:jc w:val="both"/>
        <w:rPr>
          <w:rFonts w:ascii="Times New Roman" w:hAnsi="Times New Roman" w:cs="Times New Roman"/>
          <w:sz w:val="26"/>
          <w:szCs w:val="26"/>
        </w:rPr>
      </w:pPr>
    </w:p>
    <w:p w:rsidR="00BF1ED5" w:rsidRDefault="00BF1ED5" w:rsidP="00180D65">
      <w:pPr>
        <w:pStyle w:val="ConsPlusNormal"/>
        <w:spacing w:before="220"/>
        <w:ind w:firstLine="540"/>
        <w:jc w:val="both"/>
        <w:rPr>
          <w:rFonts w:ascii="Times New Roman" w:hAnsi="Times New Roman" w:cs="Times New Roman"/>
          <w:sz w:val="26"/>
          <w:szCs w:val="26"/>
        </w:rPr>
      </w:pPr>
    </w:p>
    <w:p w:rsidR="00BF1ED5" w:rsidRDefault="00BF1ED5" w:rsidP="00180D65">
      <w:pPr>
        <w:pStyle w:val="ConsPlusNormal"/>
        <w:spacing w:before="220"/>
        <w:ind w:firstLine="540"/>
        <w:jc w:val="both"/>
        <w:rPr>
          <w:rFonts w:ascii="Times New Roman" w:hAnsi="Times New Roman" w:cs="Times New Roman"/>
          <w:sz w:val="26"/>
          <w:szCs w:val="26"/>
        </w:rPr>
      </w:pPr>
    </w:p>
    <w:p w:rsidR="00BF1ED5" w:rsidRDefault="00BF1ED5" w:rsidP="00180D65">
      <w:pPr>
        <w:pStyle w:val="ConsPlusNormal"/>
        <w:spacing w:before="220"/>
        <w:ind w:firstLine="540"/>
        <w:jc w:val="both"/>
        <w:rPr>
          <w:rFonts w:ascii="Times New Roman" w:hAnsi="Times New Roman" w:cs="Times New Roman"/>
          <w:sz w:val="26"/>
          <w:szCs w:val="26"/>
        </w:rPr>
      </w:pPr>
    </w:p>
    <w:p w:rsidR="00BF1ED5" w:rsidRDefault="00BF1ED5" w:rsidP="00BF1ED5">
      <w:pPr>
        <w:pStyle w:val="a4"/>
      </w:pPr>
      <w:r>
        <w:lastRenderedPageBreak/>
        <w:t xml:space="preserve">ИНФОРМАЦИЯ ДЛЯ ГРАЖДАН </w:t>
      </w:r>
    </w:p>
    <w:p w:rsidR="00BF1ED5" w:rsidRPr="00D31577" w:rsidRDefault="00BF1ED5" w:rsidP="00BF1ED5">
      <w:pPr>
        <w:spacing w:after="0" w:line="240" w:lineRule="auto"/>
        <w:ind w:firstLine="426"/>
        <w:jc w:val="both"/>
        <w:rPr>
          <w:rFonts w:ascii="Times New Roman" w:hAnsi="Times New Roman" w:cs="Times New Roman"/>
          <w:sz w:val="24"/>
          <w:szCs w:val="24"/>
        </w:rPr>
      </w:pPr>
      <w:r w:rsidRPr="00D31577">
        <w:rPr>
          <w:rFonts w:ascii="Times New Roman" w:hAnsi="Times New Roman" w:cs="Times New Roman"/>
          <w:b/>
          <w:sz w:val="24"/>
          <w:szCs w:val="24"/>
        </w:rPr>
        <w:t xml:space="preserve">Федеральная программа </w:t>
      </w:r>
      <w:r w:rsidRPr="00D31577">
        <w:rPr>
          <w:rFonts w:ascii="Times New Roman" w:hAnsi="Times New Roman" w:cs="Times New Roman"/>
          <w:sz w:val="24"/>
          <w:szCs w:val="24"/>
        </w:rPr>
        <w:t>«О жилищных субсидиях гражданам, выезжающим из районов  Крайнего Севера и приравненных к ним местностей», утвержденная Федеральным законом Российской Федерации от 25.10.2002 г № 125-ФЗ.</w:t>
      </w:r>
    </w:p>
    <w:p w:rsidR="00BF1ED5" w:rsidRPr="00D31577" w:rsidRDefault="00BF1ED5" w:rsidP="00BF1ED5">
      <w:pPr>
        <w:spacing w:after="0" w:line="240" w:lineRule="auto"/>
        <w:ind w:firstLine="426"/>
        <w:jc w:val="both"/>
        <w:rPr>
          <w:rFonts w:ascii="Times New Roman" w:hAnsi="Times New Roman" w:cs="Times New Roman"/>
          <w:sz w:val="24"/>
          <w:szCs w:val="24"/>
        </w:rPr>
      </w:pPr>
    </w:p>
    <w:p w:rsidR="00BF1ED5" w:rsidRPr="00D31577" w:rsidRDefault="00BF1ED5" w:rsidP="00BF1ED5">
      <w:pPr>
        <w:spacing w:after="0"/>
        <w:ind w:firstLine="426"/>
        <w:jc w:val="both"/>
        <w:rPr>
          <w:rFonts w:ascii="Times New Roman" w:hAnsi="Times New Roman" w:cs="Times New Roman"/>
          <w:sz w:val="24"/>
          <w:szCs w:val="24"/>
        </w:rPr>
      </w:pPr>
      <w:r w:rsidRPr="00D31577">
        <w:rPr>
          <w:rFonts w:ascii="Times New Roman" w:hAnsi="Times New Roman" w:cs="Times New Roman"/>
          <w:sz w:val="24"/>
          <w:szCs w:val="24"/>
        </w:rPr>
        <w:t>Настоящий Федеральный закон устанавливает право на предоставление за счет средств федерального бюджета жилищных субсидий (единовременных выплат) на приобретение или строительство жилых помещений и условия их предоставления гражданам Российской Федерации, выезжающим из районов Крайнего Севера и приравненных к ним местностей», гражданам, выехавшим из указанных районов и местностей не ранее 1 января 1992 года, в соответствии с нормами настоящего Федерального закона.</w:t>
      </w:r>
    </w:p>
    <w:p w:rsidR="00BF1ED5" w:rsidRPr="00D31577" w:rsidRDefault="00BF1ED5" w:rsidP="00BF1ED5">
      <w:pPr>
        <w:autoSpaceDE w:val="0"/>
        <w:autoSpaceDN w:val="0"/>
        <w:adjustRightInd w:val="0"/>
        <w:spacing w:after="0"/>
        <w:ind w:firstLine="426"/>
        <w:jc w:val="both"/>
        <w:outlineLvl w:val="0"/>
        <w:rPr>
          <w:rFonts w:ascii="Times New Roman" w:hAnsi="Times New Roman" w:cs="Times New Roman"/>
          <w:sz w:val="24"/>
          <w:szCs w:val="24"/>
        </w:rPr>
      </w:pPr>
      <w:r w:rsidRPr="00D31577">
        <w:rPr>
          <w:rFonts w:ascii="Times New Roman" w:hAnsi="Times New Roman" w:cs="Times New Roman"/>
          <w:sz w:val="24"/>
          <w:szCs w:val="24"/>
        </w:rPr>
        <w:t xml:space="preserve">Право на получение жилищных субсидий имеют граждане, </w:t>
      </w:r>
      <w:r w:rsidRPr="00D31577">
        <w:rPr>
          <w:rFonts w:ascii="Times New Roman" w:hAnsi="Times New Roman" w:cs="Times New Roman"/>
          <w:b/>
          <w:sz w:val="24"/>
          <w:szCs w:val="24"/>
          <w:u w:val="single"/>
        </w:rPr>
        <w:t>прибывшие в районы Крайнего Севера и приравненные к ним местности не позднее 1 января 1992 года</w:t>
      </w:r>
      <w:r w:rsidRPr="00D31577">
        <w:rPr>
          <w:rFonts w:ascii="Times New Roman" w:hAnsi="Times New Roman" w:cs="Times New Roman"/>
          <w:sz w:val="24"/>
          <w:szCs w:val="24"/>
        </w:rPr>
        <w:t xml:space="preserve">, имеющие общую продолжительность стажа работы в районах Крайнего Севера и приравненных к ним местностях </w:t>
      </w:r>
      <w:r w:rsidRPr="00D31577">
        <w:rPr>
          <w:rFonts w:ascii="Times New Roman" w:hAnsi="Times New Roman" w:cs="Times New Roman"/>
          <w:b/>
          <w:sz w:val="24"/>
          <w:szCs w:val="24"/>
          <w:u w:val="single"/>
        </w:rPr>
        <w:t>не менее пятнадцати календарных лет</w:t>
      </w:r>
      <w:r w:rsidRPr="00D31577">
        <w:rPr>
          <w:rFonts w:ascii="Times New Roman" w:hAnsi="Times New Roman" w:cs="Times New Roman"/>
          <w:sz w:val="24"/>
          <w:szCs w:val="24"/>
        </w:rPr>
        <w:t xml:space="preserve">, не имеющие других жилых помещений на территории Российской Федерации за пределами районов Крайнего Севера и приравненных к ним местностей или нуждающиеся в улучшении жилищных условий и не получавшие субсидий на эти цели. Такое право сохраняется за гражданами, которые в соответствии с ранее действовавшим законодательством приобрели его при наличии стажа работы в указанных районах и местностях не менее десяти календарных лет и состояли по месту жительства на учете в качестве нуждающихся в улучшении жилищных условий. </w:t>
      </w:r>
    </w:p>
    <w:p w:rsidR="00BF1ED5" w:rsidRPr="00D31577" w:rsidRDefault="00BF1ED5" w:rsidP="00BF1ED5">
      <w:pPr>
        <w:autoSpaceDE w:val="0"/>
        <w:autoSpaceDN w:val="0"/>
        <w:adjustRightInd w:val="0"/>
        <w:spacing w:after="0"/>
        <w:ind w:firstLine="426"/>
        <w:jc w:val="both"/>
        <w:outlineLvl w:val="0"/>
        <w:rPr>
          <w:rFonts w:ascii="Times New Roman" w:hAnsi="Times New Roman" w:cs="Times New Roman"/>
          <w:b/>
          <w:sz w:val="24"/>
          <w:szCs w:val="24"/>
          <w:u w:val="single"/>
        </w:rPr>
      </w:pPr>
      <w:r w:rsidRPr="00D31577">
        <w:rPr>
          <w:rFonts w:ascii="Times New Roman" w:hAnsi="Times New Roman" w:cs="Times New Roman"/>
          <w:b/>
          <w:sz w:val="24"/>
          <w:szCs w:val="24"/>
          <w:u w:val="single"/>
        </w:rPr>
        <w:t>При этом право на получение жилищных субсидий имеют:</w:t>
      </w:r>
    </w:p>
    <w:p w:rsidR="00BF1ED5" w:rsidRPr="00D31577" w:rsidRDefault="00BF1ED5" w:rsidP="00BF1ED5">
      <w:pPr>
        <w:autoSpaceDE w:val="0"/>
        <w:autoSpaceDN w:val="0"/>
        <w:adjustRightInd w:val="0"/>
        <w:spacing w:after="0"/>
        <w:ind w:firstLine="426"/>
        <w:jc w:val="both"/>
        <w:outlineLvl w:val="0"/>
        <w:rPr>
          <w:rFonts w:ascii="Times New Roman" w:hAnsi="Times New Roman" w:cs="Times New Roman"/>
          <w:sz w:val="24"/>
          <w:szCs w:val="24"/>
        </w:rPr>
      </w:pPr>
      <w:r w:rsidRPr="00D31577">
        <w:rPr>
          <w:rFonts w:ascii="Times New Roman" w:hAnsi="Times New Roman" w:cs="Times New Roman"/>
          <w:sz w:val="24"/>
          <w:szCs w:val="24"/>
        </w:rPr>
        <w:t>---</w:t>
      </w:r>
      <w:r w:rsidRPr="00D31577">
        <w:rPr>
          <w:rFonts w:ascii="Times New Roman" w:hAnsi="Times New Roman" w:cs="Times New Roman"/>
          <w:b/>
          <w:sz w:val="24"/>
          <w:szCs w:val="24"/>
        </w:rPr>
        <w:t>инвалиды I и II групп</w:t>
      </w:r>
      <w:r w:rsidRPr="00D31577">
        <w:rPr>
          <w:rFonts w:ascii="Times New Roman" w:hAnsi="Times New Roman" w:cs="Times New Roman"/>
          <w:sz w:val="24"/>
          <w:szCs w:val="24"/>
        </w:rPr>
        <w:t>, инвалидность которых наступила вследствие трудового увечья и стаж работы которых составляет менее пятнадцати календарных лет;</w:t>
      </w:r>
    </w:p>
    <w:p w:rsidR="00BF1ED5" w:rsidRPr="00D31577" w:rsidRDefault="00BF1ED5" w:rsidP="00BF1ED5">
      <w:pPr>
        <w:autoSpaceDE w:val="0"/>
        <w:autoSpaceDN w:val="0"/>
        <w:adjustRightInd w:val="0"/>
        <w:spacing w:after="0"/>
        <w:ind w:firstLine="426"/>
        <w:jc w:val="both"/>
        <w:outlineLvl w:val="0"/>
        <w:rPr>
          <w:rFonts w:ascii="Times New Roman" w:hAnsi="Times New Roman" w:cs="Times New Roman"/>
          <w:sz w:val="24"/>
          <w:szCs w:val="24"/>
        </w:rPr>
      </w:pPr>
      <w:r w:rsidRPr="00D31577">
        <w:rPr>
          <w:rFonts w:ascii="Times New Roman" w:hAnsi="Times New Roman" w:cs="Times New Roman"/>
          <w:sz w:val="24"/>
          <w:szCs w:val="24"/>
        </w:rPr>
        <w:t>---</w:t>
      </w:r>
      <w:r w:rsidRPr="00D31577">
        <w:rPr>
          <w:rFonts w:ascii="Times New Roman" w:hAnsi="Times New Roman" w:cs="Times New Roman"/>
          <w:b/>
          <w:sz w:val="24"/>
          <w:szCs w:val="24"/>
        </w:rPr>
        <w:t>инвалиды с детства</w:t>
      </w:r>
      <w:r w:rsidRPr="00D31577">
        <w:rPr>
          <w:rFonts w:ascii="Times New Roman" w:hAnsi="Times New Roman" w:cs="Times New Roman"/>
          <w:sz w:val="24"/>
          <w:szCs w:val="24"/>
        </w:rPr>
        <w:t>, родившиеся в районах Крайнего Севера и приравненных к ним местностях или за пределами указанных районов и местностей (в случае, если на дату их рождения местом жительства их матерей являлись районы Крайнего Севера и приравненные к ним местности) и прожившие в районах Крайнего Севера и приравненных к ним местностях не менее пятнадцати календарных лет.</w:t>
      </w:r>
    </w:p>
    <w:p w:rsidR="00BF1ED5" w:rsidRPr="00D31577" w:rsidRDefault="00BF1ED5" w:rsidP="00BF1ED5">
      <w:pPr>
        <w:autoSpaceDE w:val="0"/>
        <w:autoSpaceDN w:val="0"/>
        <w:adjustRightInd w:val="0"/>
        <w:spacing w:after="0"/>
        <w:ind w:firstLine="426"/>
        <w:jc w:val="both"/>
        <w:outlineLvl w:val="0"/>
        <w:rPr>
          <w:rFonts w:ascii="Times New Roman" w:hAnsi="Times New Roman" w:cs="Times New Roman"/>
          <w:sz w:val="24"/>
          <w:szCs w:val="24"/>
        </w:rPr>
      </w:pPr>
      <w:r w:rsidRPr="00D31577">
        <w:rPr>
          <w:rFonts w:ascii="Times New Roman" w:hAnsi="Times New Roman" w:cs="Times New Roman"/>
          <w:sz w:val="24"/>
          <w:szCs w:val="24"/>
        </w:rPr>
        <w:t xml:space="preserve">Право граждан, выезжающих или выехавших из районов Крайнего Севера и приравненных к ним местностей, на получение и использование жилищных субсидий </w:t>
      </w:r>
      <w:r w:rsidRPr="00D31577">
        <w:rPr>
          <w:rFonts w:ascii="Times New Roman" w:hAnsi="Times New Roman" w:cs="Times New Roman"/>
          <w:b/>
          <w:sz w:val="24"/>
          <w:szCs w:val="24"/>
        </w:rPr>
        <w:t>подтверждается государственным жилищным сертификатом</w:t>
      </w:r>
      <w:r w:rsidRPr="00D31577">
        <w:rPr>
          <w:rFonts w:ascii="Times New Roman" w:hAnsi="Times New Roman" w:cs="Times New Roman"/>
          <w:sz w:val="24"/>
          <w:szCs w:val="24"/>
        </w:rPr>
        <w:t xml:space="preserve">. </w:t>
      </w:r>
      <w:r w:rsidRPr="00D31577">
        <w:rPr>
          <w:rFonts w:ascii="Times New Roman" w:hAnsi="Times New Roman" w:cs="Times New Roman"/>
          <w:b/>
          <w:sz w:val="24"/>
          <w:szCs w:val="24"/>
        </w:rPr>
        <w:t xml:space="preserve">Государственным жилищным </w:t>
      </w:r>
      <w:hyperlink r:id="rId10" w:history="1">
        <w:r w:rsidRPr="00D31577">
          <w:rPr>
            <w:rStyle w:val="a3"/>
            <w:rFonts w:ascii="Times New Roman" w:hAnsi="Times New Roman" w:cs="Times New Roman"/>
            <w:b/>
            <w:color w:val="0000FF"/>
            <w:sz w:val="24"/>
            <w:szCs w:val="24"/>
          </w:rPr>
          <w:t>сертификатом</w:t>
        </w:r>
      </w:hyperlink>
      <w:r w:rsidRPr="00D31577">
        <w:rPr>
          <w:rFonts w:ascii="Times New Roman" w:hAnsi="Times New Roman" w:cs="Times New Roman"/>
          <w:b/>
          <w:sz w:val="24"/>
          <w:szCs w:val="24"/>
        </w:rPr>
        <w:t xml:space="preserve"> является именной документ</w:t>
      </w:r>
      <w:r w:rsidRPr="00D31577">
        <w:rPr>
          <w:rFonts w:ascii="Times New Roman" w:hAnsi="Times New Roman" w:cs="Times New Roman"/>
          <w:sz w:val="24"/>
          <w:szCs w:val="24"/>
        </w:rPr>
        <w:t xml:space="preserve">, подтверждающий право гражданина на получение жилищной субсидии и выдаваемый в </w:t>
      </w:r>
      <w:hyperlink r:id="rId11" w:history="1">
        <w:r w:rsidRPr="00D31577">
          <w:rPr>
            <w:rStyle w:val="a3"/>
            <w:rFonts w:ascii="Times New Roman" w:hAnsi="Times New Roman" w:cs="Times New Roman"/>
            <w:color w:val="0000FF"/>
            <w:sz w:val="24"/>
            <w:szCs w:val="24"/>
          </w:rPr>
          <w:t>порядке</w:t>
        </w:r>
      </w:hyperlink>
      <w:r w:rsidRPr="00D31577">
        <w:rPr>
          <w:rFonts w:ascii="Times New Roman" w:hAnsi="Times New Roman" w:cs="Times New Roman"/>
          <w:sz w:val="24"/>
          <w:szCs w:val="24"/>
        </w:rPr>
        <w:t>, установленном Правительством Российской Федерации. Жилищные субсидии могут использоваться гражданами только на приобретение или строительство жилых помещений.</w:t>
      </w:r>
    </w:p>
    <w:p w:rsidR="00BF1ED5" w:rsidRPr="00D31577" w:rsidRDefault="00BF1ED5" w:rsidP="00BF1ED5">
      <w:pPr>
        <w:spacing w:after="0"/>
        <w:ind w:firstLine="426"/>
        <w:jc w:val="center"/>
        <w:rPr>
          <w:rFonts w:ascii="Times New Roman" w:hAnsi="Times New Roman" w:cs="Times New Roman"/>
          <w:b/>
          <w:sz w:val="24"/>
          <w:szCs w:val="24"/>
          <w:u w:val="single"/>
        </w:rPr>
      </w:pPr>
      <w:r w:rsidRPr="00D31577">
        <w:rPr>
          <w:rFonts w:ascii="Times New Roman" w:hAnsi="Times New Roman" w:cs="Times New Roman"/>
          <w:b/>
          <w:sz w:val="24"/>
          <w:szCs w:val="24"/>
          <w:u w:val="single"/>
        </w:rPr>
        <w:t>Устанавливается следующая очередность:</w:t>
      </w:r>
    </w:p>
    <w:p w:rsidR="00BF1ED5" w:rsidRPr="00D31577" w:rsidRDefault="00BF1ED5" w:rsidP="00BF1ED5">
      <w:pPr>
        <w:numPr>
          <w:ilvl w:val="0"/>
          <w:numId w:val="2"/>
        </w:numPr>
        <w:spacing w:after="0" w:line="240" w:lineRule="auto"/>
        <w:ind w:left="0" w:firstLine="426"/>
        <w:jc w:val="both"/>
        <w:rPr>
          <w:rFonts w:ascii="Times New Roman" w:hAnsi="Times New Roman" w:cs="Times New Roman"/>
          <w:sz w:val="24"/>
          <w:szCs w:val="24"/>
        </w:rPr>
      </w:pPr>
      <w:r w:rsidRPr="00D31577">
        <w:rPr>
          <w:rFonts w:ascii="Times New Roman" w:hAnsi="Times New Roman" w:cs="Times New Roman"/>
          <w:b/>
          <w:sz w:val="24"/>
          <w:szCs w:val="24"/>
        </w:rPr>
        <w:t xml:space="preserve">в первую очередь - </w:t>
      </w:r>
      <w:r w:rsidRPr="00D31577">
        <w:rPr>
          <w:rFonts w:ascii="Times New Roman" w:hAnsi="Times New Roman" w:cs="Times New Roman"/>
          <w:sz w:val="24"/>
          <w:szCs w:val="24"/>
        </w:rPr>
        <w:t xml:space="preserve">жилищные субсидии предоставляются гражданам, </w:t>
      </w:r>
      <w:proofErr w:type="gramStart"/>
      <w:r w:rsidRPr="00D31577">
        <w:rPr>
          <w:rFonts w:ascii="Times New Roman" w:hAnsi="Times New Roman" w:cs="Times New Roman"/>
          <w:sz w:val="24"/>
          <w:szCs w:val="24"/>
        </w:rPr>
        <w:t>признанным  инвалидами</w:t>
      </w:r>
      <w:proofErr w:type="gramEnd"/>
      <w:r w:rsidRPr="00D31577">
        <w:rPr>
          <w:rFonts w:ascii="Times New Roman" w:hAnsi="Times New Roman" w:cs="Times New Roman"/>
          <w:sz w:val="24"/>
          <w:szCs w:val="24"/>
        </w:rPr>
        <w:t xml:space="preserve">  1 и 2 групп, а также инвалидам с детства, родившимся в районах Крайнего Севера и приравненных к ним местностях или за пределами указанных районов и местностей (в случае, если на дату их рождения местом жительства их матерей являлись районы Крайнего Севера и приравненные к ним местности); </w:t>
      </w:r>
    </w:p>
    <w:p w:rsidR="00BF1ED5" w:rsidRPr="00D31577" w:rsidRDefault="00BF1ED5" w:rsidP="00BF1ED5">
      <w:pPr>
        <w:spacing w:after="0"/>
        <w:ind w:left="851" w:hanging="491"/>
        <w:jc w:val="both"/>
        <w:rPr>
          <w:rFonts w:ascii="Times New Roman" w:hAnsi="Times New Roman" w:cs="Times New Roman"/>
          <w:sz w:val="24"/>
          <w:szCs w:val="24"/>
        </w:rPr>
      </w:pPr>
      <w:r w:rsidRPr="00D31577">
        <w:rPr>
          <w:rFonts w:ascii="Times New Roman" w:hAnsi="Times New Roman" w:cs="Times New Roman"/>
          <w:sz w:val="24"/>
          <w:szCs w:val="24"/>
        </w:rPr>
        <w:t xml:space="preserve">2)     </w:t>
      </w:r>
      <w:r w:rsidRPr="00D31577">
        <w:rPr>
          <w:rFonts w:ascii="Times New Roman" w:hAnsi="Times New Roman" w:cs="Times New Roman"/>
          <w:b/>
          <w:sz w:val="24"/>
          <w:szCs w:val="24"/>
        </w:rPr>
        <w:t>во вторую очередь</w:t>
      </w:r>
      <w:r w:rsidRPr="00D31577">
        <w:rPr>
          <w:rFonts w:ascii="Times New Roman" w:hAnsi="Times New Roman" w:cs="Times New Roman"/>
          <w:sz w:val="24"/>
          <w:szCs w:val="24"/>
        </w:rPr>
        <w:t xml:space="preserve">- жилищные субсидии предоставляются пенсионерам; </w:t>
      </w:r>
    </w:p>
    <w:p w:rsidR="00BF1ED5" w:rsidRPr="00D31577" w:rsidRDefault="00BF1ED5" w:rsidP="00BF1ED5">
      <w:pPr>
        <w:spacing w:after="0"/>
        <w:ind w:left="851" w:hanging="491"/>
        <w:jc w:val="both"/>
        <w:rPr>
          <w:rFonts w:ascii="Times New Roman" w:hAnsi="Times New Roman" w:cs="Times New Roman"/>
          <w:sz w:val="24"/>
          <w:szCs w:val="24"/>
        </w:rPr>
      </w:pPr>
      <w:r w:rsidRPr="00D31577">
        <w:rPr>
          <w:rFonts w:ascii="Times New Roman" w:hAnsi="Times New Roman" w:cs="Times New Roman"/>
          <w:sz w:val="24"/>
          <w:szCs w:val="24"/>
        </w:rPr>
        <w:t xml:space="preserve">3) </w:t>
      </w:r>
      <w:r w:rsidRPr="00D31577">
        <w:rPr>
          <w:rFonts w:ascii="Times New Roman" w:hAnsi="Times New Roman" w:cs="Times New Roman"/>
          <w:b/>
          <w:sz w:val="24"/>
          <w:szCs w:val="24"/>
        </w:rPr>
        <w:t>в третью очередь</w:t>
      </w:r>
      <w:r w:rsidRPr="00D31577">
        <w:rPr>
          <w:rFonts w:ascii="Times New Roman" w:hAnsi="Times New Roman" w:cs="Times New Roman"/>
          <w:sz w:val="24"/>
          <w:szCs w:val="24"/>
        </w:rPr>
        <w:t>- гражданам, признанным в установленном порядке безработными и    состоящим не менее одного года на учете в органах службы занятости населения по месту жительства в районах Крайнего Севера и приравненных к ним местностях;</w:t>
      </w:r>
    </w:p>
    <w:p w:rsidR="00BF1ED5" w:rsidRPr="00D31577" w:rsidRDefault="00BF1ED5" w:rsidP="00BF1ED5">
      <w:pPr>
        <w:spacing w:after="0"/>
        <w:ind w:left="851" w:hanging="491"/>
        <w:jc w:val="both"/>
        <w:rPr>
          <w:rFonts w:ascii="Times New Roman" w:hAnsi="Times New Roman" w:cs="Times New Roman"/>
          <w:sz w:val="24"/>
          <w:szCs w:val="24"/>
        </w:rPr>
      </w:pPr>
      <w:r w:rsidRPr="00D31577">
        <w:rPr>
          <w:rFonts w:ascii="Times New Roman" w:hAnsi="Times New Roman" w:cs="Times New Roman"/>
          <w:sz w:val="24"/>
          <w:szCs w:val="24"/>
        </w:rPr>
        <w:t xml:space="preserve">4)     </w:t>
      </w:r>
      <w:r w:rsidRPr="00D31577">
        <w:rPr>
          <w:rFonts w:ascii="Times New Roman" w:hAnsi="Times New Roman" w:cs="Times New Roman"/>
          <w:b/>
          <w:sz w:val="24"/>
          <w:szCs w:val="24"/>
        </w:rPr>
        <w:t>в четвертую очередь</w:t>
      </w:r>
      <w:r w:rsidRPr="00D31577">
        <w:rPr>
          <w:rFonts w:ascii="Times New Roman" w:hAnsi="Times New Roman" w:cs="Times New Roman"/>
          <w:sz w:val="24"/>
          <w:szCs w:val="24"/>
        </w:rPr>
        <w:t>-  работающим гражданам.</w:t>
      </w:r>
    </w:p>
    <w:p w:rsidR="00BF1ED5" w:rsidRPr="00D31577" w:rsidRDefault="00BF1ED5" w:rsidP="00BF1ED5">
      <w:pPr>
        <w:autoSpaceDE w:val="0"/>
        <w:autoSpaceDN w:val="0"/>
        <w:adjustRightInd w:val="0"/>
        <w:spacing w:after="0" w:line="240" w:lineRule="auto"/>
        <w:ind w:firstLine="360"/>
        <w:jc w:val="both"/>
        <w:outlineLvl w:val="0"/>
        <w:rPr>
          <w:rFonts w:ascii="Times New Roman" w:hAnsi="Times New Roman" w:cs="Times New Roman"/>
          <w:sz w:val="24"/>
          <w:szCs w:val="24"/>
        </w:rPr>
      </w:pPr>
      <w:r w:rsidRPr="00D31577">
        <w:rPr>
          <w:rFonts w:ascii="Times New Roman" w:hAnsi="Times New Roman" w:cs="Times New Roman"/>
          <w:sz w:val="24"/>
          <w:szCs w:val="24"/>
        </w:rPr>
        <w:lastRenderedPageBreak/>
        <w:t>Условием выдачи государственного жилищного сертификата гражданину, проживающему по договору социального найма жилого помещения или по договору найма специализированного жилого помещения, является данное им и подписанное всеми совершеннолетними членами его семьи обязательство о расторжении такого договора и об освобождении занимаемого жилого помещения.</w:t>
      </w:r>
    </w:p>
    <w:p w:rsidR="00BF1ED5" w:rsidRPr="00D31577" w:rsidRDefault="00BF1ED5" w:rsidP="00BF1ED5">
      <w:pPr>
        <w:autoSpaceDE w:val="0"/>
        <w:autoSpaceDN w:val="0"/>
        <w:adjustRightInd w:val="0"/>
        <w:spacing w:after="0" w:line="240" w:lineRule="auto"/>
        <w:ind w:firstLine="540"/>
        <w:jc w:val="both"/>
        <w:rPr>
          <w:rFonts w:ascii="Times New Roman" w:hAnsi="Times New Roman" w:cs="Times New Roman"/>
          <w:sz w:val="24"/>
          <w:szCs w:val="24"/>
        </w:rPr>
      </w:pPr>
      <w:r w:rsidRPr="00D31577">
        <w:rPr>
          <w:rFonts w:ascii="Times New Roman" w:hAnsi="Times New Roman" w:cs="Times New Roman"/>
          <w:sz w:val="24"/>
          <w:szCs w:val="24"/>
        </w:rPr>
        <w:t>Условием выдачи государственного жилищного сертификата гражданину, проживающему в жилом помещении, принадлежащем ему и (или) членам его семьи на праве собственности без установленных обременений, является данное им и подписанное всеми совершеннолетними членами его семьи обязательство о безвозмездном отчуждении этого жилого помещения в государственную или муниципальную собственность.</w:t>
      </w:r>
    </w:p>
    <w:p w:rsidR="00BF1ED5" w:rsidRPr="00D31577" w:rsidRDefault="00BF1ED5" w:rsidP="00BF1ED5">
      <w:pPr>
        <w:autoSpaceDE w:val="0"/>
        <w:autoSpaceDN w:val="0"/>
        <w:adjustRightInd w:val="0"/>
        <w:spacing w:after="0" w:line="240" w:lineRule="auto"/>
        <w:ind w:firstLine="540"/>
        <w:jc w:val="both"/>
        <w:rPr>
          <w:rFonts w:ascii="Times New Roman" w:hAnsi="Times New Roman" w:cs="Times New Roman"/>
          <w:sz w:val="24"/>
          <w:szCs w:val="24"/>
        </w:rPr>
      </w:pPr>
      <w:r w:rsidRPr="00D31577">
        <w:rPr>
          <w:rFonts w:ascii="Times New Roman" w:hAnsi="Times New Roman" w:cs="Times New Roman"/>
          <w:sz w:val="24"/>
          <w:szCs w:val="24"/>
        </w:rPr>
        <w:t>Исполнение указанных обязательств осуществляется в течение двух месяцев со дня приобретения гражданином жилого помещения за счет жилищной субсидии. Отчуждению в государственную или муниципальную собственность подлежат все жилые помещения, принадлежащие гражданину и (или) членам его семьи на праве собственности.</w:t>
      </w:r>
    </w:p>
    <w:p w:rsidR="00BF1ED5" w:rsidRPr="00D31577" w:rsidRDefault="00BF1ED5" w:rsidP="00BF1ED5">
      <w:pPr>
        <w:autoSpaceDE w:val="0"/>
        <w:autoSpaceDN w:val="0"/>
        <w:adjustRightInd w:val="0"/>
        <w:spacing w:after="0" w:line="240" w:lineRule="auto"/>
        <w:ind w:firstLine="540"/>
        <w:jc w:val="both"/>
        <w:rPr>
          <w:rFonts w:ascii="Times New Roman" w:hAnsi="Times New Roman" w:cs="Times New Roman"/>
          <w:sz w:val="24"/>
          <w:szCs w:val="24"/>
        </w:rPr>
      </w:pPr>
      <w:r w:rsidRPr="00D31577">
        <w:rPr>
          <w:rFonts w:ascii="Times New Roman" w:hAnsi="Times New Roman" w:cs="Times New Roman"/>
          <w:sz w:val="24"/>
          <w:szCs w:val="24"/>
        </w:rPr>
        <w:t>В случае, если после постановки гражданина на учет в качестве имеющего права на получение жилищной субсидии этот гражданин и (или) члены его семьи осуществили отчуждение принадлежащих им на праве собственности жилых помещений или перевод жилого помещения в нежилое помещение в течение пяти лет, предшествующих дате выдачи ему государственного жилищного сертификата, размер предоставляемой жилищной субсидии уменьшается на сумму, полученную по договору, предусматривающему отчуждение жилого помещения, либо на величину кадастровой стоимости жилого помещения, применяемой для целей, предусмотренных законодательством Российской Федерации, по состоянию на дату заключения такого договора (перевода жилого помещения в нежилое помещение). При этом для расчета значения, на которое уменьшается размер жилищной субсидии, учитывается наибольшая из указанных сумм. В случае отсутствия кадастровой стоимости жилого помещения на указанную дату при определении размера предоставляемой жилищной субсидии учитывается величина инвентаризационной стоимости жилого помещения.</w:t>
      </w:r>
    </w:p>
    <w:p w:rsidR="00BF1ED5" w:rsidRPr="00D31577" w:rsidRDefault="00BF1ED5" w:rsidP="00BF1ED5">
      <w:pPr>
        <w:autoSpaceDE w:val="0"/>
        <w:autoSpaceDN w:val="0"/>
        <w:adjustRightInd w:val="0"/>
        <w:spacing w:after="0" w:line="240" w:lineRule="auto"/>
        <w:ind w:firstLine="540"/>
        <w:jc w:val="both"/>
        <w:rPr>
          <w:rFonts w:ascii="Times New Roman" w:hAnsi="Times New Roman" w:cs="Times New Roman"/>
          <w:sz w:val="24"/>
          <w:szCs w:val="24"/>
        </w:rPr>
      </w:pPr>
      <w:r w:rsidRPr="00D31577">
        <w:rPr>
          <w:rFonts w:ascii="Times New Roman" w:hAnsi="Times New Roman" w:cs="Times New Roman"/>
          <w:sz w:val="24"/>
          <w:szCs w:val="24"/>
        </w:rPr>
        <w:t>В случае принятия гражданином, выехавшим из районов Крайнего Севера и приравненных к ним местностей, решения не отчуждать в государственную или муниципальную собственность жилое помещение, принадлежащее ему и (или) членам его семьи на праве собственности без установленных обременений, либо в случае, если в отношении права собственности на жилое помещение, подлежащее отчуждению, установлены обременения в соответствии с законодательством Российской Федерации, размер общей площади жилого помещения, принимаемый для расчета размера жилищной субсидии, определяется как разница между общей площадью жилого помещения, установленной в соответствии с нормативами, указанными в статье 5 настоящего Федерального закона, и общей площадью жилого помещения, оставленного для дальнейшего проживания. Право на получение государственного жилищного сертификата предоставляется гражданину только в случае, если размер общей площади жилого помещения, определенный в указанном порядке и принимаемый для расчета размера жилищной субсидии, составляет не менее восемнадцати квадратных метров. В остальных случаях выдача государственного жилищного сертификата гражданину возможна при исполнении им условий, предусмотренных настоящей статьей.</w:t>
      </w:r>
    </w:p>
    <w:p w:rsidR="00BF1ED5" w:rsidRPr="00D31577" w:rsidRDefault="00BF1ED5" w:rsidP="00BF1ED5">
      <w:pPr>
        <w:autoSpaceDE w:val="0"/>
        <w:autoSpaceDN w:val="0"/>
        <w:adjustRightInd w:val="0"/>
        <w:spacing w:after="0" w:line="240" w:lineRule="auto"/>
        <w:ind w:firstLine="540"/>
        <w:jc w:val="both"/>
        <w:rPr>
          <w:rFonts w:ascii="Times New Roman" w:hAnsi="Times New Roman" w:cs="Times New Roman"/>
          <w:sz w:val="24"/>
          <w:szCs w:val="24"/>
        </w:rPr>
      </w:pPr>
      <w:r w:rsidRPr="00D31577">
        <w:rPr>
          <w:rFonts w:ascii="Times New Roman" w:hAnsi="Times New Roman" w:cs="Times New Roman"/>
          <w:sz w:val="24"/>
          <w:szCs w:val="24"/>
        </w:rPr>
        <w:t>Порядок освобождения гражданином занимаемого им жилого помещения и дальнейшего его использования определяется собственником жилого помещения государственного или муниципального жилищного фонда.</w:t>
      </w:r>
    </w:p>
    <w:p w:rsidR="00BF1ED5" w:rsidRPr="00D31577" w:rsidRDefault="00BF1ED5" w:rsidP="00BF1ED5">
      <w:pPr>
        <w:autoSpaceDE w:val="0"/>
        <w:autoSpaceDN w:val="0"/>
        <w:adjustRightInd w:val="0"/>
        <w:spacing w:after="0"/>
        <w:ind w:firstLine="540"/>
        <w:jc w:val="both"/>
        <w:rPr>
          <w:rFonts w:ascii="Times New Roman" w:hAnsi="Times New Roman" w:cs="Times New Roman"/>
          <w:b/>
          <w:sz w:val="24"/>
          <w:szCs w:val="24"/>
        </w:rPr>
      </w:pPr>
      <w:r w:rsidRPr="00D31577">
        <w:rPr>
          <w:rFonts w:ascii="Times New Roman" w:hAnsi="Times New Roman" w:cs="Times New Roman"/>
          <w:b/>
          <w:sz w:val="24"/>
          <w:szCs w:val="24"/>
        </w:rPr>
        <w:t xml:space="preserve">Решение о </w:t>
      </w:r>
      <w:proofErr w:type="gramStart"/>
      <w:r w:rsidRPr="00D31577">
        <w:rPr>
          <w:rFonts w:ascii="Times New Roman" w:hAnsi="Times New Roman" w:cs="Times New Roman"/>
          <w:b/>
          <w:sz w:val="24"/>
          <w:szCs w:val="24"/>
        </w:rPr>
        <w:t>постановке  на</w:t>
      </w:r>
      <w:proofErr w:type="gramEnd"/>
      <w:r w:rsidRPr="00D31577">
        <w:rPr>
          <w:rFonts w:ascii="Times New Roman" w:hAnsi="Times New Roman" w:cs="Times New Roman"/>
          <w:b/>
          <w:sz w:val="24"/>
          <w:szCs w:val="24"/>
        </w:rPr>
        <w:t xml:space="preserve"> учет граждан, имеющих право на получение социальных выплат для приобретения жилья, или об отказе в постановке  на учет принимается органами исполнительной власти субъекта Р.Ф  (органами местного самоуправления) </w:t>
      </w:r>
      <w:r w:rsidRPr="00D31577">
        <w:rPr>
          <w:rFonts w:ascii="Times New Roman" w:hAnsi="Times New Roman" w:cs="Times New Roman"/>
          <w:b/>
          <w:sz w:val="24"/>
          <w:szCs w:val="24"/>
          <w:u w:val="single"/>
        </w:rPr>
        <w:t>в 15-дневный срок</w:t>
      </w:r>
      <w:r w:rsidRPr="00D31577">
        <w:rPr>
          <w:rFonts w:ascii="Times New Roman" w:hAnsi="Times New Roman" w:cs="Times New Roman"/>
          <w:b/>
          <w:sz w:val="24"/>
          <w:szCs w:val="24"/>
        </w:rPr>
        <w:t xml:space="preserve"> с даты регистрации заявлений граждан. </w:t>
      </w:r>
    </w:p>
    <w:p w:rsidR="00BF1ED5" w:rsidRPr="00D31577" w:rsidRDefault="00BF1ED5" w:rsidP="00D31577">
      <w:pPr>
        <w:autoSpaceDE w:val="0"/>
        <w:autoSpaceDN w:val="0"/>
        <w:adjustRightInd w:val="0"/>
        <w:spacing w:after="0"/>
        <w:ind w:firstLine="540"/>
        <w:jc w:val="both"/>
        <w:rPr>
          <w:rFonts w:ascii="Times New Roman" w:hAnsi="Times New Roman" w:cs="Times New Roman"/>
          <w:b/>
          <w:sz w:val="24"/>
          <w:szCs w:val="24"/>
        </w:rPr>
      </w:pPr>
      <w:r w:rsidRPr="00D31577">
        <w:rPr>
          <w:rFonts w:ascii="Times New Roman" w:hAnsi="Times New Roman" w:cs="Times New Roman"/>
          <w:b/>
          <w:sz w:val="24"/>
          <w:szCs w:val="24"/>
        </w:rPr>
        <w:t xml:space="preserve">Уведомление о принятии решения о постановке на учет имеющих право на получение социальной выплаты для приобретения жилья или об отказе в постановке на учет с указанием причин отказа направляется заявителю в течение 5 рабочих дней с даты принятия соответствующего решения. </w:t>
      </w:r>
    </w:p>
    <w:sectPr w:rsidR="00BF1ED5" w:rsidRPr="00D31577" w:rsidSect="00180D65">
      <w:pgSz w:w="11906" w:h="16838"/>
      <w:pgMar w:top="851" w:right="567" w:bottom="567"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243444"/>
    <w:multiLevelType w:val="hybridMultilevel"/>
    <w:tmpl w:val="248A49CA"/>
    <w:lvl w:ilvl="0" w:tplc="E4924290">
      <w:start w:val="1"/>
      <w:numFmt w:val="decimal"/>
      <w:lvlText w:val="%1)"/>
      <w:lvlJc w:val="left"/>
      <w:pPr>
        <w:tabs>
          <w:tab w:val="num" w:pos="900"/>
        </w:tabs>
        <w:ind w:left="900" w:hanging="540"/>
      </w:pPr>
      <w:rPr>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75836819"/>
    <w:multiLevelType w:val="hybridMultilevel"/>
    <w:tmpl w:val="6E426CFE"/>
    <w:lvl w:ilvl="0" w:tplc="7932D8E6">
      <w:start w:val="1"/>
      <w:numFmt w:val="decimal"/>
      <w:lvlText w:val="%1."/>
      <w:lvlJc w:val="left"/>
      <w:pPr>
        <w:tabs>
          <w:tab w:val="num" w:pos="870"/>
        </w:tabs>
        <w:ind w:left="870" w:hanging="51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D65"/>
    <w:rsid w:val="00180D65"/>
    <w:rsid w:val="001851A9"/>
    <w:rsid w:val="002158FD"/>
    <w:rsid w:val="00524497"/>
    <w:rsid w:val="005C00B6"/>
    <w:rsid w:val="005E106B"/>
    <w:rsid w:val="006227A1"/>
    <w:rsid w:val="00A10EBD"/>
    <w:rsid w:val="00A87C80"/>
    <w:rsid w:val="00AB7795"/>
    <w:rsid w:val="00B31EDB"/>
    <w:rsid w:val="00BF1ED5"/>
    <w:rsid w:val="00D31577"/>
    <w:rsid w:val="00D95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EBBFC7-C6ED-4E7C-B336-2A897E388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80D65"/>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semiHidden/>
    <w:unhideWhenUsed/>
    <w:rsid w:val="00BF1ED5"/>
    <w:rPr>
      <w:color w:val="0000FF" w:themeColor="hyperlink"/>
      <w:u w:val="single"/>
    </w:rPr>
  </w:style>
  <w:style w:type="paragraph" w:styleId="a4">
    <w:name w:val="Body Text"/>
    <w:basedOn w:val="a"/>
    <w:link w:val="a5"/>
    <w:semiHidden/>
    <w:unhideWhenUsed/>
    <w:rsid w:val="00BF1ED5"/>
    <w:pPr>
      <w:spacing w:after="0" w:line="240" w:lineRule="auto"/>
      <w:jc w:val="center"/>
    </w:pPr>
    <w:rPr>
      <w:rFonts w:ascii="Times New Roman" w:eastAsia="Times New Roman" w:hAnsi="Times New Roman" w:cs="Times New Roman"/>
      <w:b/>
      <w:sz w:val="36"/>
      <w:szCs w:val="20"/>
      <w:lang w:eastAsia="ru-RU"/>
    </w:rPr>
  </w:style>
  <w:style w:type="character" w:customStyle="1" w:styleId="a5">
    <w:name w:val="Основной текст Знак"/>
    <w:basedOn w:val="a0"/>
    <w:link w:val="a4"/>
    <w:semiHidden/>
    <w:rsid w:val="00BF1ED5"/>
    <w:rPr>
      <w:rFonts w:ascii="Times New Roman" w:eastAsia="Times New Roman" w:hAnsi="Times New Roman" w:cs="Times New Roman"/>
      <w:b/>
      <w:sz w:val="3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24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F7E70BE7BE9CE19A596DDC681D8321944196475DB492A4D3C318AFD2A04FFC8E75D8868D478A3442C339CB1D7FF9A38B65D6E28D5C22ABT52E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AFF7E70BE7BE9CE19A596DDC681D83219549904A51B692A4D3C318AFD2A04FFC8E75D8868D478A3041C339CB1D7FF9A38B65D6E28D5C22ABT52E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FF7E70BE7BE9CE19A596DDC681D83219540914751B592A4D3C318AFD2A04FFC9C75808A8F46943642D66F9A58T223G" TargetMode="External"/><Relationship Id="rId11" Type="http://schemas.openxmlformats.org/officeDocument/2006/relationships/hyperlink" Target="consultantplus://offline/ref=0E9FE5ED050AF42ADDF8E1112FC4284E610CC1BE1730484940DC2FBC7F6771E7D95915D672D1048A09vAL" TargetMode="External"/><Relationship Id="rId5" Type="http://schemas.openxmlformats.org/officeDocument/2006/relationships/hyperlink" Target="consultantplus://offline/ref=AFF7E70BE7BE9CE19A596DDC681D83219549904A51B692A4D3C318AFD2A04FFC8E75D8828E4CDE67039D60985834F4A49479D6E6T92AG" TargetMode="External"/><Relationship Id="rId10" Type="http://schemas.openxmlformats.org/officeDocument/2006/relationships/hyperlink" Target="consultantplus://offline/ref=0E9FE5ED050AF42ADDF8E1112FC4284E610CC8B91F31484940DC2FBC7F6771E7D95915D672D1048E09vEL" TargetMode="External"/><Relationship Id="rId4" Type="http://schemas.openxmlformats.org/officeDocument/2006/relationships/webSettings" Target="webSettings.xml"/><Relationship Id="rId9" Type="http://schemas.openxmlformats.org/officeDocument/2006/relationships/hyperlink" Target="consultantplus://offline/ref=6CB674D73FCC70B4603688CB87422E8546926274EC6FE43547A1FF8520B2C032FDD7931F25ED59E68B9B23EF26RF6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1926</Words>
  <Characters>10979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Князева</dc:creator>
  <cp:lastModifiedBy>Анастасия Гарифуллина</cp:lastModifiedBy>
  <cp:revision>3</cp:revision>
  <dcterms:created xsi:type="dcterms:W3CDTF">2019-05-21T06:54:00Z</dcterms:created>
  <dcterms:modified xsi:type="dcterms:W3CDTF">2019-10-04T05:04:00Z</dcterms:modified>
</cp:coreProperties>
</file>